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2F" w:rsidRDefault="005F672F" w:rsidP="005F672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2F" w:rsidRDefault="005F672F" w:rsidP="005F672F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5F672F" w:rsidRDefault="005F672F" w:rsidP="005F672F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5F672F" w:rsidRDefault="005F672F" w:rsidP="005F672F">
      <w:pPr>
        <w:pStyle w:val="5"/>
      </w:pPr>
      <w:r>
        <w:t>РОЗПОРЯДЖЕННЯ</w:t>
      </w:r>
      <w:r w:rsidR="00AD3F92">
        <w:t xml:space="preserve"> </w:t>
      </w:r>
    </w:p>
    <w:p w:rsidR="00D230EF" w:rsidRDefault="00827D91" w:rsidP="005F672F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F37B33">
        <w:rPr>
          <w:szCs w:val="28"/>
        </w:rPr>
        <w:t xml:space="preserve"> </w:t>
      </w:r>
      <w:r w:rsidR="00726D75">
        <w:rPr>
          <w:szCs w:val="28"/>
        </w:rPr>
        <w:t>15.06.2016р.</w:t>
      </w:r>
      <w:r w:rsidR="00F37B33">
        <w:rPr>
          <w:szCs w:val="28"/>
        </w:rPr>
        <w:t xml:space="preserve"> </w:t>
      </w:r>
      <w:r w:rsidR="00E40EE9">
        <w:rPr>
          <w:szCs w:val="28"/>
        </w:rPr>
        <w:t>№</w:t>
      </w:r>
      <w:r w:rsidR="00DF7791">
        <w:rPr>
          <w:szCs w:val="28"/>
        </w:rPr>
        <w:t xml:space="preserve"> </w:t>
      </w:r>
      <w:r w:rsidR="00726D75">
        <w:rPr>
          <w:szCs w:val="28"/>
        </w:rPr>
        <w:t>164р</w:t>
      </w:r>
    </w:p>
    <w:p w:rsidR="005F672F" w:rsidRPr="004A5C23" w:rsidRDefault="005F672F" w:rsidP="005F672F">
      <w:pPr>
        <w:pStyle w:val="a3"/>
        <w:spacing w:line="360" w:lineRule="auto"/>
        <w:rPr>
          <w:szCs w:val="28"/>
        </w:rPr>
      </w:pPr>
      <w:r w:rsidRPr="004A5C23">
        <w:rPr>
          <w:szCs w:val="28"/>
        </w:rPr>
        <w:t>м. Володимир-Волинський</w:t>
      </w:r>
    </w:p>
    <w:p w:rsidR="005F672F" w:rsidRPr="004A5C23" w:rsidRDefault="005F672F" w:rsidP="005F672F">
      <w:pPr>
        <w:rPr>
          <w:b/>
          <w:sz w:val="28"/>
          <w:szCs w:val="28"/>
          <w:lang w:val="uk-UA"/>
        </w:rPr>
      </w:pPr>
      <w:r w:rsidRPr="004A5C23">
        <w:rPr>
          <w:b/>
          <w:sz w:val="28"/>
          <w:szCs w:val="28"/>
          <w:lang w:val="uk-UA"/>
        </w:rPr>
        <w:t xml:space="preserve">Про надання дозволу </w:t>
      </w:r>
    </w:p>
    <w:p w:rsidR="00D104AC" w:rsidRDefault="005F672F" w:rsidP="00D104AC">
      <w:pPr>
        <w:rPr>
          <w:b/>
          <w:sz w:val="28"/>
          <w:szCs w:val="28"/>
          <w:lang w:val="uk-UA"/>
        </w:rPr>
      </w:pPr>
      <w:r w:rsidRPr="004A5C23">
        <w:rPr>
          <w:b/>
          <w:sz w:val="28"/>
          <w:szCs w:val="28"/>
          <w:lang w:val="uk-UA"/>
        </w:rPr>
        <w:t>на знесення дерев</w:t>
      </w:r>
      <w:r w:rsidR="00283C6C">
        <w:rPr>
          <w:b/>
          <w:sz w:val="28"/>
          <w:szCs w:val="28"/>
          <w:lang w:val="uk-UA"/>
        </w:rPr>
        <w:t xml:space="preserve"> </w:t>
      </w:r>
    </w:p>
    <w:p w:rsidR="00D104AC" w:rsidRDefault="00D104AC" w:rsidP="00D104AC">
      <w:pPr>
        <w:rPr>
          <w:b/>
          <w:sz w:val="28"/>
          <w:szCs w:val="28"/>
          <w:lang w:val="uk-UA"/>
        </w:rPr>
      </w:pPr>
    </w:p>
    <w:p w:rsidR="00D104AC" w:rsidRPr="00D104AC" w:rsidRDefault="001C0423" w:rsidP="00D104A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Провівши обстеження парку імені Гагаріна</w:t>
      </w:r>
      <w:r w:rsidR="00F37B33">
        <w:rPr>
          <w:sz w:val="28"/>
          <w:szCs w:val="28"/>
          <w:lang w:val="uk-UA"/>
        </w:rPr>
        <w:t>, вулиць міста</w:t>
      </w:r>
      <w:r w:rsidR="00A75067">
        <w:rPr>
          <w:sz w:val="28"/>
          <w:szCs w:val="28"/>
          <w:lang w:val="uk-UA"/>
        </w:rPr>
        <w:t xml:space="preserve"> </w:t>
      </w:r>
      <w:r w:rsidR="0057739C">
        <w:rPr>
          <w:sz w:val="28"/>
          <w:szCs w:val="28"/>
          <w:lang w:val="uk-UA"/>
        </w:rPr>
        <w:t xml:space="preserve"> </w:t>
      </w:r>
      <w:r w:rsidR="0074652A">
        <w:rPr>
          <w:sz w:val="28"/>
          <w:szCs w:val="28"/>
          <w:lang w:val="uk-UA"/>
        </w:rPr>
        <w:t>та</w:t>
      </w:r>
      <w:r w:rsidR="00D104AC">
        <w:rPr>
          <w:sz w:val="28"/>
          <w:szCs w:val="28"/>
          <w:lang w:val="uk-UA"/>
        </w:rPr>
        <w:t xml:space="preserve"> </w:t>
      </w:r>
      <w:r w:rsidR="00B622E1">
        <w:rPr>
          <w:sz w:val="28"/>
          <w:szCs w:val="28"/>
          <w:lang w:val="uk-UA"/>
        </w:rPr>
        <w:t>відповідно</w:t>
      </w:r>
      <w:r w:rsidR="00283C6C">
        <w:rPr>
          <w:sz w:val="28"/>
          <w:szCs w:val="28"/>
          <w:lang w:val="uk-UA"/>
        </w:rPr>
        <w:t xml:space="preserve"> до </w:t>
      </w:r>
      <w:r w:rsidR="00D104AC">
        <w:rPr>
          <w:sz w:val="28"/>
          <w:szCs w:val="28"/>
          <w:lang w:val="uk-UA"/>
        </w:rPr>
        <w:t>актів</w:t>
      </w:r>
      <w:r w:rsidR="001B36CE">
        <w:rPr>
          <w:sz w:val="28"/>
          <w:szCs w:val="28"/>
          <w:lang w:val="uk-UA"/>
        </w:rPr>
        <w:t xml:space="preserve"> обстеження зелених насаджень</w:t>
      </w:r>
      <w:r w:rsidR="00AB6342">
        <w:rPr>
          <w:sz w:val="28"/>
          <w:szCs w:val="28"/>
          <w:lang w:val="uk-UA"/>
        </w:rPr>
        <w:t xml:space="preserve"> від </w:t>
      </w:r>
      <w:r w:rsidR="00F37B33">
        <w:rPr>
          <w:sz w:val="28"/>
          <w:szCs w:val="28"/>
          <w:lang w:val="uk-UA"/>
        </w:rPr>
        <w:t>13</w:t>
      </w:r>
      <w:r w:rsidR="00F27A1B">
        <w:rPr>
          <w:sz w:val="28"/>
          <w:szCs w:val="28"/>
          <w:lang w:val="uk-UA"/>
        </w:rPr>
        <w:t>.</w:t>
      </w:r>
      <w:r w:rsidR="0026445E">
        <w:rPr>
          <w:sz w:val="28"/>
          <w:szCs w:val="28"/>
          <w:lang w:val="uk-UA"/>
        </w:rPr>
        <w:t>0</w:t>
      </w:r>
      <w:r w:rsidR="00F37B33">
        <w:rPr>
          <w:sz w:val="28"/>
          <w:szCs w:val="28"/>
          <w:lang w:val="uk-UA"/>
        </w:rPr>
        <w:t>6</w:t>
      </w:r>
      <w:r w:rsidR="00D104AC">
        <w:rPr>
          <w:sz w:val="28"/>
          <w:szCs w:val="28"/>
          <w:lang w:val="uk-UA"/>
        </w:rPr>
        <w:t>.</w:t>
      </w:r>
      <w:r w:rsidR="00AB6342">
        <w:rPr>
          <w:sz w:val="28"/>
          <w:szCs w:val="28"/>
          <w:lang w:val="uk-UA"/>
        </w:rPr>
        <w:t>201</w:t>
      </w:r>
      <w:r w:rsidR="0026445E">
        <w:rPr>
          <w:sz w:val="28"/>
          <w:szCs w:val="28"/>
          <w:lang w:val="uk-UA"/>
        </w:rPr>
        <w:t>6</w:t>
      </w:r>
      <w:r w:rsidR="00AB6342">
        <w:rPr>
          <w:sz w:val="28"/>
          <w:szCs w:val="28"/>
          <w:lang w:val="uk-UA"/>
        </w:rPr>
        <w:t xml:space="preserve"> року</w:t>
      </w:r>
      <w:r w:rsidR="001B36CE">
        <w:rPr>
          <w:sz w:val="28"/>
          <w:szCs w:val="28"/>
          <w:lang w:val="uk-UA"/>
        </w:rPr>
        <w:t xml:space="preserve"> </w:t>
      </w:r>
      <w:r w:rsidR="00D104AC">
        <w:rPr>
          <w:sz w:val="28"/>
          <w:lang w:val="uk-UA"/>
        </w:rPr>
        <w:t>та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від 10.04.06р. №105 та п.2,6 Порядку видалення дерев, кущів, газонів і квітників у населених пунктах, затвердженого Постановою Кабінету Міністрів України від 01 серпня 2006 року №1045, керуючись п.20 ч.4 ст. 42 Закону України  “Про місцеве самоврядування в Україні”:</w:t>
      </w:r>
    </w:p>
    <w:p w:rsidR="005F672F" w:rsidRPr="009B7965" w:rsidRDefault="005F672F" w:rsidP="00D104AC">
      <w:pPr>
        <w:jc w:val="both"/>
        <w:rPr>
          <w:sz w:val="28"/>
          <w:szCs w:val="28"/>
          <w:lang w:val="uk-UA"/>
        </w:rPr>
      </w:pPr>
      <w:r w:rsidRPr="004A5C23">
        <w:rPr>
          <w:sz w:val="28"/>
          <w:szCs w:val="28"/>
          <w:lang w:val="uk-UA"/>
        </w:rPr>
        <w:t xml:space="preserve">                 </w:t>
      </w:r>
    </w:p>
    <w:p w:rsidR="00A75067" w:rsidRDefault="00A75067" w:rsidP="00A75067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r w:rsidR="00F37B33">
        <w:rPr>
          <w:sz w:val="28"/>
          <w:szCs w:val="28"/>
          <w:lang w:val="uk-UA"/>
        </w:rPr>
        <w:t>КП «Троянда»</w:t>
      </w:r>
      <w:r w:rsidR="001C0423">
        <w:rPr>
          <w:sz w:val="28"/>
          <w:szCs w:val="28"/>
          <w:lang w:val="uk-UA"/>
        </w:rPr>
        <w:t>:</w:t>
      </w:r>
    </w:p>
    <w:p w:rsidR="00A75067" w:rsidRDefault="00A75067" w:rsidP="00A75067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видалення </w:t>
      </w:r>
      <w:r w:rsidR="002B180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(</w:t>
      </w:r>
      <w:r w:rsidR="002B1801">
        <w:rPr>
          <w:sz w:val="28"/>
          <w:szCs w:val="28"/>
          <w:lang w:val="uk-UA"/>
        </w:rPr>
        <w:t>п</w:t>
      </w:r>
      <w:r w:rsidR="002B1801" w:rsidRPr="002B1801">
        <w:rPr>
          <w:sz w:val="28"/>
          <w:szCs w:val="28"/>
          <w:lang w:val="uk-UA"/>
        </w:rPr>
        <w:t>’</w:t>
      </w:r>
      <w:r w:rsidR="002B1801">
        <w:rPr>
          <w:sz w:val="28"/>
          <w:szCs w:val="28"/>
          <w:lang w:val="uk-UA"/>
        </w:rPr>
        <w:t>ятьох</w:t>
      </w:r>
      <w:r>
        <w:rPr>
          <w:sz w:val="28"/>
          <w:szCs w:val="28"/>
          <w:lang w:val="uk-UA"/>
        </w:rPr>
        <w:t xml:space="preserve">) дерев </w:t>
      </w:r>
      <w:r>
        <w:rPr>
          <w:color w:val="000000" w:themeColor="text1"/>
          <w:sz w:val="28"/>
          <w:szCs w:val="28"/>
          <w:lang w:val="uk-UA"/>
        </w:rPr>
        <w:t xml:space="preserve">–  </w:t>
      </w:r>
      <w:r w:rsidR="00943ECB">
        <w:rPr>
          <w:color w:val="000000" w:themeColor="text1"/>
          <w:sz w:val="28"/>
          <w:szCs w:val="28"/>
          <w:lang w:val="uk-UA"/>
        </w:rPr>
        <w:t xml:space="preserve">1 (однієї) </w:t>
      </w:r>
      <w:r w:rsidR="001C0423">
        <w:rPr>
          <w:color w:val="000000" w:themeColor="text1"/>
          <w:sz w:val="28"/>
          <w:szCs w:val="28"/>
          <w:lang w:val="uk-UA"/>
        </w:rPr>
        <w:t>акації</w:t>
      </w:r>
      <w:r w:rsidR="0026445E">
        <w:rPr>
          <w:color w:val="000000" w:themeColor="text1"/>
          <w:sz w:val="28"/>
          <w:szCs w:val="28"/>
          <w:lang w:val="uk-UA"/>
        </w:rPr>
        <w:t>,</w:t>
      </w:r>
      <w:r w:rsidR="00943ECB">
        <w:rPr>
          <w:color w:val="000000" w:themeColor="text1"/>
          <w:sz w:val="28"/>
          <w:szCs w:val="28"/>
          <w:lang w:val="uk-UA"/>
        </w:rPr>
        <w:t xml:space="preserve"> 2 (двох) горобин, 1 (одного) клена та 1 (однієї) аличі,</w:t>
      </w:r>
      <w:r w:rsidR="001C0423">
        <w:rPr>
          <w:color w:val="000000" w:themeColor="text1"/>
          <w:sz w:val="28"/>
          <w:szCs w:val="28"/>
          <w:lang w:val="uk-UA"/>
        </w:rPr>
        <w:t xml:space="preserve"> що рост</w:t>
      </w:r>
      <w:r w:rsidR="002B1801">
        <w:rPr>
          <w:color w:val="000000" w:themeColor="text1"/>
          <w:sz w:val="28"/>
          <w:szCs w:val="28"/>
          <w:lang w:val="uk-UA"/>
        </w:rPr>
        <w:t>уть</w:t>
      </w:r>
      <w:r w:rsidR="001C0423">
        <w:rPr>
          <w:color w:val="000000" w:themeColor="text1"/>
          <w:sz w:val="28"/>
          <w:szCs w:val="28"/>
          <w:lang w:val="uk-UA"/>
        </w:rPr>
        <w:t xml:space="preserve"> у парку імені Гагаріна,</w:t>
      </w:r>
      <w:r>
        <w:rPr>
          <w:sz w:val="28"/>
          <w:szCs w:val="28"/>
          <w:lang w:val="uk-UA"/>
        </w:rPr>
        <w:t xml:space="preserve"> як</w:t>
      </w:r>
      <w:r w:rsidR="002B1801">
        <w:rPr>
          <w:sz w:val="28"/>
          <w:szCs w:val="28"/>
          <w:lang w:val="uk-UA"/>
        </w:rPr>
        <w:t>і</w:t>
      </w:r>
      <w:r w:rsidR="0026445E">
        <w:rPr>
          <w:sz w:val="28"/>
          <w:szCs w:val="28"/>
          <w:lang w:val="uk-UA"/>
        </w:rPr>
        <w:t xml:space="preserve"> </w:t>
      </w:r>
      <w:r w:rsidR="002B1801">
        <w:rPr>
          <w:sz w:val="28"/>
          <w:szCs w:val="28"/>
          <w:lang w:val="uk-UA"/>
        </w:rPr>
        <w:t>сухостійні</w:t>
      </w:r>
      <w:r w:rsidR="001C0423">
        <w:rPr>
          <w:sz w:val="28"/>
          <w:szCs w:val="28"/>
          <w:lang w:val="uk-UA"/>
        </w:rPr>
        <w:t>.</w:t>
      </w:r>
    </w:p>
    <w:p w:rsidR="002B1801" w:rsidRDefault="002B1801" w:rsidP="002B180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видалення 9 (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2B180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яти</w:t>
      </w:r>
      <w:proofErr w:type="spellEnd"/>
      <w:r>
        <w:rPr>
          <w:sz w:val="28"/>
          <w:szCs w:val="28"/>
          <w:lang w:val="uk-UA"/>
        </w:rPr>
        <w:t xml:space="preserve">) дерев </w:t>
      </w:r>
      <w:r>
        <w:rPr>
          <w:color w:val="000000" w:themeColor="text1"/>
          <w:sz w:val="28"/>
          <w:szCs w:val="28"/>
          <w:lang w:val="uk-UA"/>
        </w:rPr>
        <w:t xml:space="preserve">– 7 (семи) туй, що ростуть на перехресті вулиць </w:t>
      </w:r>
      <w:proofErr w:type="spellStart"/>
      <w:r>
        <w:rPr>
          <w:color w:val="000000" w:themeColor="text1"/>
          <w:sz w:val="28"/>
          <w:szCs w:val="28"/>
          <w:lang w:val="uk-UA"/>
        </w:rPr>
        <w:t>Устилузька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та С. Бандери,</w:t>
      </w:r>
      <w:r w:rsidRPr="002B18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 (одного) дерева </w:t>
      </w:r>
      <w:r>
        <w:rPr>
          <w:color w:val="000000" w:themeColor="text1"/>
          <w:sz w:val="28"/>
          <w:szCs w:val="28"/>
          <w:lang w:val="uk-UA"/>
        </w:rPr>
        <w:t>– аличі, що росте по вул. Ковельській, 7</w:t>
      </w:r>
      <w:r w:rsidR="00943ECB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1 (одного) дерева </w:t>
      </w:r>
      <w:r>
        <w:rPr>
          <w:color w:val="000000" w:themeColor="text1"/>
          <w:sz w:val="28"/>
          <w:szCs w:val="28"/>
          <w:lang w:val="uk-UA"/>
        </w:rPr>
        <w:t xml:space="preserve">– берези, що росте по вул. </w:t>
      </w:r>
      <w:proofErr w:type="spellStart"/>
      <w:r>
        <w:rPr>
          <w:color w:val="000000" w:themeColor="text1"/>
          <w:sz w:val="28"/>
          <w:szCs w:val="28"/>
          <w:lang w:val="uk-UA"/>
        </w:rPr>
        <w:t>Підзамче</w:t>
      </w:r>
      <w:proofErr w:type="spellEnd"/>
      <w:r>
        <w:rPr>
          <w:color w:val="000000" w:themeColor="text1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 які сухостійні.</w:t>
      </w:r>
    </w:p>
    <w:p w:rsidR="00A75067" w:rsidRDefault="00A75067" w:rsidP="00A75067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="002644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 із видалення дерев  провести без сплати відновної вартості за кошти</w:t>
      </w:r>
      <w:r w:rsidR="001C0423">
        <w:rPr>
          <w:sz w:val="28"/>
          <w:szCs w:val="28"/>
          <w:lang w:val="uk-UA"/>
        </w:rPr>
        <w:t xml:space="preserve"> благоустрою</w:t>
      </w:r>
      <w:r>
        <w:rPr>
          <w:sz w:val="28"/>
          <w:szCs w:val="28"/>
          <w:lang w:val="uk-UA"/>
        </w:rPr>
        <w:t xml:space="preserve"> до </w:t>
      </w:r>
      <w:r w:rsidR="00F37B33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  <w:r w:rsidR="00F37B33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2016 року відповідно п.4 рішення міської ради «Про затвердження Положення про порядок видалення зелених насаджень на території м. Володимира – Волинського» від 15.04.11р. № 7/9.</w:t>
      </w:r>
    </w:p>
    <w:p w:rsidR="00A75067" w:rsidRDefault="00A75067" w:rsidP="00A750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="002644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допускати пошкодження будівель і споруд під час видалення дерев.</w:t>
      </w:r>
    </w:p>
    <w:p w:rsidR="00A75067" w:rsidRDefault="00A75067" w:rsidP="00A75067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 Після проведення робіт по видаленню дерев забезпечити прибирання території від гілок.</w:t>
      </w:r>
    </w:p>
    <w:p w:rsidR="00A75067" w:rsidRPr="007916CD" w:rsidRDefault="001C0423" w:rsidP="007916CD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 Зрізану деревину оприбуткувати за ціною 50 грн. з ПДВ за 1 м³.</w:t>
      </w:r>
    </w:p>
    <w:p w:rsidR="00C258D2" w:rsidRDefault="0026445E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D1355">
        <w:rPr>
          <w:sz w:val="28"/>
          <w:szCs w:val="28"/>
          <w:lang w:val="uk-UA"/>
        </w:rPr>
        <w:t xml:space="preserve">. </w:t>
      </w:r>
      <w:r w:rsidR="00C258D2">
        <w:rPr>
          <w:sz w:val="28"/>
          <w:szCs w:val="28"/>
          <w:lang w:val="uk-UA"/>
        </w:rPr>
        <w:t xml:space="preserve">Із закінченням термінів на видалення </w:t>
      </w:r>
      <w:r w:rsidR="001C1BAC">
        <w:rPr>
          <w:sz w:val="28"/>
          <w:szCs w:val="28"/>
          <w:lang w:val="uk-UA"/>
        </w:rPr>
        <w:t>дерев</w:t>
      </w:r>
      <w:r w:rsidR="00A44411">
        <w:rPr>
          <w:sz w:val="28"/>
          <w:szCs w:val="28"/>
          <w:lang w:val="uk-UA"/>
        </w:rPr>
        <w:t>,</w:t>
      </w:r>
      <w:r w:rsidR="00C258D2">
        <w:rPr>
          <w:sz w:val="28"/>
          <w:szCs w:val="28"/>
          <w:lang w:val="uk-UA"/>
        </w:rPr>
        <w:t xml:space="preserve"> вказан</w:t>
      </w:r>
      <w:r w:rsidR="00F37B33">
        <w:rPr>
          <w:sz w:val="28"/>
          <w:szCs w:val="28"/>
          <w:lang w:val="uk-UA"/>
        </w:rPr>
        <w:t>их</w:t>
      </w:r>
      <w:r w:rsidR="00C258D2">
        <w:rPr>
          <w:sz w:val="28"/>
          <w:szCs w:val="28"/>
          <w:lang w:val="uk-UA"/>
        </w:rPr>
        <w:t xml:space="preserve"> у розпорядженні, розпорядження вважати таким, що втратило чинність. </w:t>
      </w:r>
    </w:p>
    <w:p w:rsidR="00C258D2" w:rsidRDefault="0026445E" w:rsidP="00C25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258D2">
        <w:rPr>
          <w:sz w:val="28"/>
          <w:szCs w:val="28"/>
          <w:lang w:val="uk-UA"/>
        </w:rPr>
        <w:t xml:space="preserve">. </w:t>
      </w:r>
      <w:r w:rsidR="00C258D2" w:rsidRPr="008C00FF">
        <w:rPr>
          <w:sz w:val="28"/>
          <w:szCs w:val="28"/>
          <w:lang w:val="uk-UA"/>
        </w:rPr>
        <w:t xml:space="preserve">Контроль за виконанням цього розпорядження покласти на начальника управління житлово-комунального господарства і будівництва </w:t>
      </w:r>
      <w:proofErr w:type="spellStart"/>
      <w:r w:rsidR="00C258D2" w:rsidRPr="008C00FF">
        <w:rPr>
          <w:sz w:val="28"/>
          <w:szCs w:val="28"/>
          <w:lang w:val="uk-UA"/>
        </w:rPr>
        <w:t>Фіщука</w:t>
      </w:r>
      <w:proofErr w:type="spellEnd"/>
      <w:r w:rsidR="00C258D2" w:rsidRPr="008C00FF">
        <w:rPr>
          <w:sz w:val="28"/>
          <w:szCs w:val="28"/>
          <w:lang w:val="uk-UA"/>
        </w:rPr>
        <w:t xml:space="preserve"> В.С.</w:t>
      </w:r>
    </w:p>
    <w:p w:rsidR="002B1801" w:rsidRDefault="002B1801" w:rsidP="00386FB4">
      <w:pPr>
        <w:jc w:val="both"/>
        <w:rPr>
          <w:b/>
          <w:sz w:val="28"/>
          <w:szCs w:val="28"/>
          <w:lang w:val="uk-UA"/>
        </w:rPr>
      </w:pPr>
    </w:p>
    <w:p w:rsidR="0032187D" w:rsidRPr="0032187D" w:rsidRDefault="00386FB4" w:rsidP="003218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П.Д. Саганюк</w:t>
      </w:r>
      <w:r>
        <w:rPr>
          <w:lang w:val="uk-UA"/>
        </w:rPr>
        <w:t xml:space="preserve">            </w:t>
      </w:r>
      <w:r>
        <w:rPr>
          <w:sz w:val="20"/>
          <w:szCs w:val="20"/>
          <w:lang w:val="uk-UA"/>
        </w:rPr>
        <w:t>Вишневський 35710</w:t>
      </w:r>
      <w:bookmarkStart w:id="0" w:name="_GoBack"/>
      <w:bookmarkEnd w:id="0"/>
    </w:p>
    <w:p w:rsidR="00B40B80" w:rsidRPr="00D41B39" w:rsidRDefault="00B40B80" w:rsidP="00D41B39">
      <w:pPr>
        <w:tabs>
          <w:tab w:val="left" w:pos="1230"/>
        </w:tabs>
        <w:rPr>
          <w:lang w:val="uk-UA"/>
        </w:rPr>
      </w:pPr>
    </w:p>
    <w:sectPr w:rsidR="00B40B80" w:rsidRPr="00D41B39" w:rsidSect="002B1801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7222"/>
    <w:multiLevelType w:val="multilevel"/>
    <w:tmpl w:val="C892396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CF6CA1"/>
    <w:multiLevelType w:val="multilevel"/>
    <w:tmpl w:val="78E687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6C1987"/>
    <w:multiLevelType w:val="multilevel"/>
    <w:tmpl w:val="1F3A3B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E31071"/>
    <w:multiLevelType w:val="hybridMultilevel"/>
    <w:tmpl w:val="D1F0938C"/>
    <w:lvl w:ilvl="0" w:tplc="A01E51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DEF04C4"/>
    <w:multiLevelType w:val="hybridMultilevel"/>
    <w:tmpl w:val="6028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801"/>
    <w:rsid w:val="00003F32"/>
    <w:rsid w:val="00014695"/>
    <w:rsid w:val="00025F22"/>
    <w:rsid w:val="0004654F"/>
    <w:rsid w:val="00051A7F"/>
    <w:rsid w:val="000564B9"/>
    <w:rsid w:val="000751EC"/>
    <w:rsid w:val="00084AD1"/>
    <w:rsid w:val="00090EF2"/>
    <w:rsid w:val="00091137"/>
    <w:rsid w:val="00093EFB"/>
    <w:rsid w:val="000A02B0"/>
    <w:rsid w:val="000C157D"/>
    <w:rsid w:val="000D4CD2"/>
    <w:rsid w:val="000D7628"/>
    <w:rsid w:val="000E6D1F"/>
    <w:rsid w:val="000F1C41"/>
    <w:rsid w:val="000F221D"/>
    <w:rsid w:val="00101816"/>
    <w:rsid w:val="00106F4D"/>
    <w:rsid w:val="001078EA"/>
    <w:rsid w:val="0011006A"/>
    <w:rsid w:val="00117DC4"/>
    <w:rsid w:val="001213BC"/>
    <w:rsid w:val="001242A3"/>
    <w:rsid w:val="00133D44"/>
    <w:rsid w:val="00137780"/>
    <w:rsid w:val="00166DCE"/>
    <w:rsid w:val="00174E47"/>
    <w:rsid w:val="00190DBC"/>
    <w:rsid w:val="0019274B"/>
    <w:rsid w:val="00195A75"/>
    <w:rsid w:val="001A0770"/>
    <w:rsid w:val="001A78E5"/>
    <w:rsid w:val="001B36CE"/>
    <w:rsid w:val="001B547E"/>
    <w:rsid w:val="001C0423"/>
    <w:rsid w:val="001C1BAC"/>
    <w:rsid w:val="001D4621"/>
    <w:rsid w:val="001E304F"/>
    <w:rsid w:val="001F29F3"/>
    <w:rsid w:val="00200481"/>
    <w:rsid w:val="00202DD9"/>
    <w:rsid w:val="00227932"/>
    <w:rsid w:val="002340A9"/>
    <w:rsid w:val="002348BA"/>
    <w:rsid w:val="00235CD9"/>
    <w:rsid w:val="00236856"/>
    <w:rsid w:val="00237428"/>
    <w:rsid w:val="002457DE"/>
    <w:rsid w:val="0025080F"/>
    <w:rsid w:val="002527D9"/>
    <w:rsid w:val="00257062"/>
    <w:rsid w:val="00261BBA"/>
    <w:rsid w:val="0026287D"/>
    <w:rsid w:val="0026445E"/>
    <w:rsid w:val="00274058"/>
    <w:rsid w:val="00276FD1"/>
    <w:rsid w:val="0028328C"/>
    <w:rsid w:val="00283C6C"/>
    <w:rsid w:val="00297407"/>
    <w:rsid w:val="002A553C"/>
    <w:rsid w:val="002B1801"/>
    <w:rsid w:val="002B63E7"/>
    <w:rsid w:val="002C3205"/>
    <w:rsid w:val="002D6E2B"/>
    <w:rsid w:val="002D6FC5"/>
    <w:rsid w:val="00303AE2"/>
    <w:rsid w:val="00317462"/>
    <w:rsid w:val="0032187D"/>
    <w:rsid w:val="00325CF2"/>
    <w:rsid w:val="00333908"/>
    <w:rsid w:val="003443C9"/>
    <w:rsid w:val="00345E47"/>
    <w:rsid w:val="00362CB1"/>
    <w:rsid w:val="0038402D"/>
    <w:rsid w:val="00386FB4"/>
    <w:rsid w:val="00390590"/>
    <w:rsid w:val="00396881"/>
    <w:rsid w:val="00397906"/>
    <w:rsid w:val="003A0DC9"/>
    <w:rsid w:val="003A3A18"/>
    <w:rsid w:val="003A645A"/>
    <w:rsid w:val="003D10B9"/>
    <w:rsid w:val="003F25BB"/>
    <w:rsid w:val="00401945"/>
    <w:rsid w:val="00406848"/>
    <w:rsid w:val="00427D0D"/>
    <w:rsid w:val="004301B3"/>
    <w:rsid w:val="004339C1"/>
    <w:rsid w:val="00446961"/>
    <w:rsid w:val="00446E5E"/>
    <w:rsid w:val="0045711C"/>
    <w:rsid w:val="00457508"/>
    <w:rsid w:val="0046010D"/>
    <w:rsid w:val="00467A2A"/>
    <w:rsid w:val="00470657"/>
    <w:rsid w:val="00473F6F"/>
    <w:rsid w:val="004854D5"/>
    <w:rsid w:val="004952BA"/>
    <w:rsid w:val="004B1A96"/>
    <w:rsid w:val="004B6E74"/>
    <w:rsid w:val="004C4DD7"/>
    <w:rsid w:val="004E2D7F"/>
    <w:rsid w:val="004F62DA"/>
    <w:rsid w:val="00512C60"/>
    <w:rsid w:val="00515CDB"/>
    <w:rsid w:val="0052775E"/>
    <w:rsid w:val="005360B5"/>
    <w:rsid w:val="0054487A"/>
    <w:rsid w:val="0055174B"/>
    <w:rsid w:val="0057739C"/>
    <w:rsid w:val="00595A35"/>
    <w:rsid w:val="005A481D"/>
    <w:rsid w:val="005A5F40"/>
    <w:rsid w:val="005B0239"/>
    <w:rsid w:val="005C5F2B"/>
    <w:rsid w:val="005D1355"/>
    <w:rsid w:val="005E28D8"/>
    <w:rsid w:val="005F57AF"/>
    <w:rsid w:val="005F5A5A"/>
    <w:rsid w:val="005F672F"/>
    <w:rsid w:val="00633BBD"/>
    <w:rsid w:val="00645054"/>
    <w:rsid w:val="006631D3"/>
    <w:rsid w:val="00691B9C"/>
    <w:rsid w:val="006C3034"/>
    <w:rsid w:val="006E7308"/>
    <w:rsid w:val="006F142D"/>
    <w:rsid w:val="006F70F7"/>
    <w:rsid w:val="00703BA4"/>
    <w:rsid w:val="00704F5C"/>
    <w:rsid w:val="007118F3"/>
    <w:rsid w:val="00724079"/>
    <w:rsid w:val="00726D75"/>
    <w:rsid w:val="00731A15"/>
    <w:rsid w:val="007422B9"/>
    <w:rsid w:val="0074652A"/>
    <w:rsid w:val="00752FC2"/>
    <w:rsid w:val="00757275"/>
    <w:rsid w:val="007604A2"/>
    <w:rsid w:val="0076635A"/>
    <w:rsid w:val="00774FFA"/>
    <w:rsid w:val="007916CD"/>
    <w:rsid w:val="007B17F1"/>
    <w:rsid w:val="007C2AC3"/>
    <w:rsid w:val="007C608F"/>
    <w:rsid w:val="007D4B76"/>
    <w:rsid w:val="007D6F2B"/>
    <w:rsid w:val="007D7434"/>
    <w:rsid w:val="007E6BFC"/>
    <w:rsid w:val="007F069D"/>
    <w:rsid w:val="007F5CF4"/>
    <w:rsid w:val="007F5E39"/>
    <w:rsid w:val="008106AB"/>
    <w:rsid w:val="00822275"/>
    <w:rsid w:val="00827D91"/>
    <w:rsid w:val="008346EE"/>
    <w:rsid w:val="008614E7"/>
    <w:rsid w:val="00864DCB"/>
    <w:rsid w:val="008849B5"/>
    <w:rsid w:val="008928B6"/>
    <w:rsid w:val="008A25BE"/>
    <w:rsid w:val="008B467B"/>
    <w:rsid w:val="008B5173"/>
    <w:rsid w:val="008C5E65"/>
    <w:rsid w:val="008D49F0"/>
    <w:rsid w:val="008F00FD"/>
    <w:rsid w:val="008F2CF0"/>
    <w:rsid w:val="00912384"/>
    <w:rsid w:val="00926DC7"/>
    <w:rsid w:val="00931CD7"/>
    <w:rsid w:val="00941467"/>
    <w:rsid w:val="00943ECB"/>
    <w:rsid w:val="0094707E"/>
    <w:rsid w:val="0096013A"/>
    <w:rsid w:val="00977F9B"/>
    <w:rsid w:val="009B3E0F"/>
    <w:rsid w:val="00A04E65"/>
    <w:rsid w:val="00A1111E"/>
    <w:rsid w:val="00A30280"/>
    <w:rsid w:val="00A31480"/>
    <w:rsid w:val="00A31AC8"/>
    <w:rsid w:val="00A3597F"/>
    <w:rsid w:val="00A44411"/>
    <w:rsid w:val="00A44F19"/>
    <w:rsid w:val="00A45F30"/>
    <w:rsid w:val="00A60D57"/>
    <w:rsid w:val="00A60DDB"/>
    <w:rsid w:val="00A61E2E"/>
    <w:rsid w:val="00A6375B"/>
    <w:rsid w:val="00A70D2D"/>
    <w:rsid w:val="00A75067"/>
    <w:rsid w:val="00A77387"/>
    <w:rsid w:val="00A8023E"/>
    <w:rsid w:val="00AB6342"/>
    <w:rsid w:val="00AD245F"/>
    <w:rsid w:val="00AD3F92"/>
    <w:rsid w:val="00AD422A"/>
    <w:rsid w:val="00AD58B7"/>
    <w:rsid w:val="00AF2919"/>
    <w:rsid w:val="00B04BFB"/>
    <w:rsid w:val="00B0644B"/>
    <w:rsid w:val="00B12E12"/>
    <w:rsid w:val="00B13CCC"/>
    <w:rsid w:val="00B15D21"/>
    <w:rsid w:val="00B2373A"/>
    <w:rsid w:val="00B315AD"/>
    <w:rsid w:val="00B40B80"/>
    <w:rsid w:val="00B43AC7"/>
    <w:rsid w:val="00B46698"/>
    <w:rsid w:val="00B478DE"/>
    <w:rsid w:val="00B54C77"/>
    <w:rsid w:val="00B610F7"/>
    <w:rsid w:val="00B622E1"/>
    <w:rsid w:val="00B70670"/>
    <w:rsid w:val="00B7477C"/>
    <w:rsid w:val="00B91D78"/>
    <w:rsid w:val="00BA4BBA"/>
    <w:rsid w:val="00BB353D"/>
    <w:rsid w:val="00BC1297"/>
    <w:rsid w:val="00BC6CCD"/>
    <w:rsid w:val="00BE100A"/>
    <w:rsid w:val="00C00995"/>
    <w:rsid w:val="00C2522B"/>
    <w:rsid w:val="00C258D2"/>
    <w:rsid w:val="00C31D9B"/>
    <w:rsid w:val="00C4089C"/>
    <w:rsid w:val="00C42786"/>
    <w:rsid w:val="00C46ADB"/>
    <w:rsid w:val="00C52D03"/>
    <w:rsid w:val="00C547F7"/>
    <w:rsid w:val="00C55034"/>
    <w:rsid w:val="00C630B4"/>
    <w:rsid w:val="00C73026"/>
    <w:rsid w:val="00C73740"/>
    <w:rsid w:val="00C81282"/>
    <w:rsid w:val="00C9102F"/>
    <w:rsid w:val="00CA76B9"/>
    <w:rsid w:val="00CB2ACA"/>
    <w:rsid w:val="00CB4405"/>
    <w:rsid w:val="00CB46F5"/>
    <w:rsid w:val="00CC1B99"/>
    <w:rsid w:val="00CE1184"/>
    <w:rsid w:val="00CF3D41"/>
    <w:rsid w:val="00CF4D4A"/>
    <w:rsid w:val="00CF52EA"/>
    <w:rsid w:val="00D104AC"/>
    <w:rsid w:val="00D15EDB"/>
    <w:rsid w:val="00D167D4"/>
    <w:rsid w:val="00D17F03"/>
    <w:rsid w:val="00D230EF"/>
    <w:rsid w:val="00D260A9"/>
    <w:rsid w:val="00D26C20"/>
    <w:rsid w:val="00D355A5"/>
    <w:rsid w:val="00D36B51"/>
    <w:rsid w:val="00D41B39"/>
    <w:rsid w:val="00D478DE"/>
    <w:rsid w:val="00D47EBD"/>
    <w:rsid w:val="00D533AD"/>
    <w:rsid w:val="00D535D6"/>
    <w:rsid w:val="00D55BE8"/>
    <w:rsid w:val="00D56A67"/>
    <w:rsid w:val="00D57486"/>
    <w:rsid w:val="00D61EA5"/>
    <w:rsid w:val="00D752D9"/>
    <w:rsid w:val="00D961F2"/>
    <w:rsid w:val="00DA01DE"/>
    <w:rsid w:val="00DA23AD"/>
    <w:rsid w:val="00DA5267"/>
    <w:rsid w:val="00DA7F1C"/>
    <w:rsid w:val="00DC5152"/>
    <w:rsid w:val="00DC52A7"/>
    <w:rsid w:val="00DC5FE6"/>
    <w:rsid w:val="00DF671C"/>
    <w:rsid w:val="00DF7791"/>
    <w:rsid w:val="00E21D46"/>
    <w:rsid w:val="00E342A2"/>
    <w:rsid w:val="00E40EE9"/>
    <w:rsid w:val="00E42E61"/>
    <w:rsid w:val="00E42FEF"/>
    <w:rsid w:val="00E50813"/>
    <w:rsid w:val="00E51BC6"/>
    <w:rsid w:val="00E53A07"/>
    <w:rsid w:val="00E557ED"/>
    <w:rsid w:val="00E55C14"/>
    <w:rsid w:val="00E60801"/>
    <w:rsid w:val="00E85397"/>
    <w:rsid w:val="00EA35C1"/>
    <w:rsid w:val="00EB4FD6"/>
    <w:rsid w:val="00EC5123"/>
    <w:rsid w:val="00ED6BAD"/>
    <w:rsid w:val="00EF017D"/>
    <w:rsid w:val="00F03C5B"/>
    <w:rsid w:val="00F10BED"/>
    <w:rsid w:val="00F13BC5"/>
    <w:rsid w:val="00F14AC0"/>
    <w:rsid w:val="00F17924"/>
    <w:rsid w:val="00F236DD"/>
    <w:rsid w:val="00F27A1B"/>
    <w:rsid w:val="00F37B33"/>
    <w:rsid w:val="00F42031"/>
    <w:rsid w:val="00F439C5"/>
    <w:rsid w:val="00F50A8B"/>
    <w:rsid w:val="00F54370"/>
    <w:rsid w:val="00F67807"/>
    <w:rsid w:val="00F83B0E"/>
    <w:rsid w:val="00F85E29"/>
    <w:rsid w:val="00F90050"/>
    <w:rsid w:val="00FA24AE"/>
    <w:rsid w:val="00FC157B"/>
    <w:rsid w:val="00FD2959"/>
    <w:rsid w:val="00FD5FEC"/>
    <w:rsid w:val="00FE417C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DF398B-0282-4839-89FA-81730545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672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672F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F672F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7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F672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F672F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5F672F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5F67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72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F672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C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40701-2F3D-49D8-87DF-77F52F86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Sem</cp:lastModifiedBy>
  <cp:revision>8</cp:revision>
  <cp:lastPrinted>2016-04-18T09:47:00Z</cp:lastPrinted>
  <dcterms:created xsi:type="dcterms:W3CDTF">2016-06-13T13:19:00Z</dcterms:created>
  <dcterms:modified xsi:type="dcterms:W3CDTF">2016-06-21T08:48:00Z</dcterms:modified>
</cp:coreProperties>
</file>