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579" w:rsidRDefault="00736865" w:rsidP="00AE6579">
      <w:pPr>
        <w:jc w:val="center"/>
        <w:rPr>
          <w:rStyle w:val="a4"/>
          <w:rFonts w:asciiTheme="majorHAnsi" w:hAnsiTheme="majorHAnsi" w:cs="Arial"/>
          <w:sz w:val="60"/>
          <w:szCs w:val="60"/>
        </w:rPr>
      </w:pPr>
      <w:r w:rsidRPr="00AE6579">
        <w:rPr>
          <w:rStyle w:val="a4"/>
          <w:rFonts w:asciiTheme="majorHAnsi" w:hAnsiTheme="majorHAnsi" w:cs="Arial"/>
          <w:sz w:val="60"/>
          <w:szCs w:val="60"/>
        </w:rPr>
        <w:t>ЗВІТ</w:t>
      </w:r>
    </w:p>
    <w:p w:rsidR="00736865" w:rsidRPr="00AE6579" w:rsidRDefault="00736865" w:rsidP="00AE6579">
      <w:pPr>
        <w:jc w:val="center"/>
        <w:rPr>
          <w:rStyle w:val="a4"/>
          <w:rFonts w:asciiTheme="majorHAnsi" w:hAnsiTheme="majorHAnsi" w:cs="Arial"/>
          <w:sz w:val="36"/>
          <w:szCs w:val="36"/>
        </w:rPr>
      </w:pPr>
      <w:r w:rsidRPr="00AE6579">
        <w:rPr>
          <w:rStyle w:val="a4"/>
          <w:rFonts w:asciiTheme="majorHAnsi" w:hAnsiTheme="majorHAnsi" w:cs="Arial"/>
          <w:sz w:val="36"/>
          <w:szCs w:val="36"/>
        </w:rPr>
        <w:t>ДЕПУТАТ</w:t>
      </w:r>
      <w:r w:rsidR="00990FE9">
        <w:rPr>
          <w:rStyle w:val="a4"/>
          <w:rFonts w:asciiTheme="majorHAnsi" w:hAnsiTheme="majorHAnsi" w:cs="Arial"/>
          <w:sz w:val="36"/>
          <w:szCs w:val="36"/>
        </w:rPr>
        <w:t>ІВ</w:t>
      </w:r>
      <w:r w:rsidRPr="00AE6579">
        <w:rPr>
          <w:rStyle w:val="a4"/>
          <w:rFonts w:asciiTheme="majorHAnsi" w:hAnsiTheme="majorHAnsi" w:cs="Arial"/>
          <w:sz w:val="36"/>
          <w:szCs w:val="36"/>
        </w:rPr>
        <w:t xml:space="preserve"> </w:t>
      </w:r>
      <w:r w:rsidR="00AE6579" w:rsidRPr="00AE6579">
        <w:rPr>
          <w:rStyle w:val="a4"/>
          <w:rFonts w:asciiTheme="majorHAnsi" w:hAnsiTheme="majorHAnsi" w:cs="Arial"/>
          <w:sz w:val="36"/>
          <w:szCs w:val="36"/>
        </w:rPr>
        <w:t>ВОЛОДИМИР-ВОЛИНСЬКОЇ МІСЬКОЇ РАДИ VIIІ СКЛИКАНННЯ</w:t>
      </w:r>
      <w:r w:rsidR="00990FE9" w:rsidRPr="00990FE9">
        <w:rPr>
          <w:rStyle w:val="a4"/>
          <w:rFonts w:asciiTheme="majorHAnsi" w:hAnsiTheme="majorHAnsi" w:cs="Arial"/>
          <w:sz w:val="36"/>
          <w:szCs w:val="36"/>
        </w:rPr>
        <w:t xml:space="preserve"> </w:t>
      </w:r>
      <w:r w:rsidR="00990FE9">
        <w:rPr>
          <w:rStyle w:val="a4"/>
          <w:rFonts w:asciiTheme="majorHAnsi" w:hAnsiTheme="majorHAnsi" w:cs="Arial"/>
          <w:sz w:val="36"/>
          <w:szCs w:val="36"/>
        </w:rPr>
        <w:t>ФРАКЦІЯ ПОЛІТИЧНОЇ ПАРТІЇ «ГРОМАДЯНСЬКА ПОЗИЦІЯ»</w:t>
      </w:r>
    </w:p>
    <w:p w:rsidR="00990FE9" w:rsidRDefault="00990FE9" w:rsidP="00AE6579">
      <w:pPr>
        <w:jc w:val="center"/>
        <w:rPr>
          <w:rStyle w:val="a4"/>
          <w:rFonts w:asciiTheme="majorHAnsi" w:hAnsiTheme="majorHAnsi" w:cs="Arial"/>
          <w:sz w:val="60"/>
          <w:szCs w:val="60"/>
          <w:u w:val="single"/>
        </w:rPr>
      </w:pPr>
      <w:r>
        <w:rPr>
          <w:rStyle w:val="a4"/>
          <w:rFonts w:asciiTheme="majorHAnsi" w:hAnsiTheme="majorHAnsi" w:cs="Arial"/>
          <w:sz w:val="60"/>
          <w:szCs w:val="60"/>
          <w:u w:val="single"/>
        </w:rPr>
        <w:t>ГОРОШКЕВИЧ ПАВЛО ВОЛОДИМИРОВИЧ</w:t>
      </w:r>
    </w:p>
    <w:p w:rsidR="00990FE9" w:rsidRDefault="00990FE9" w:rsidP="00990FE9">
      <w:pPr>
        <w:jc w:val="center"/>
        <w:rPr>
          <w:rStyle w:val="a4"/>
          <w:rFonts w:asciiTheme="majorHAnsi" w:hAnsiTheme="majorHAnsi" w:cs="Arial"/>
          <w:sz w:val="60"/>
          <w:szCs w:val="60"/>
          <w:u w:val="single"/>
        </w:rPr>
      </w:pPr>
      <w:r>
        <w:rPr>
          <w:rStyle w:val="a4"/>
          <w:rFonts w:asciiTheme="majorHAnsi" w:hAnsiTheme="majorHAnsi" w:cs="Arial"/>
          <w:sz w:val="60"/>
          <w:szCs w:val="60"/>
          <w:u w:val="single"/>
        </w:rPr>
        <w:t>ГОРОШКЕВИЧ РОМАН ВОЛОДИМИРОВИЧ</w:t>
      </w:r>
    </w:p>
    <w:p w:rsidR="00AE6579" w:rsidRDefault="00AE6579" w:rsidP="00AE6579">
      <w:pPr>
        <w:jc w:val="center"/>
        <w:rPr>
          <w:rStyle w:val="a4"/>
          <w:rFonts w:asciiTheme="majorHAnsi" w:hAnsiTheme="majorHAnsi" w:cs="Arial"/>
          <w:sz w:val="60"/>
          <w:szCs w:val="60"/>
          <w:u w:val="single"/>
        </w:rPr>
      </w:pPr>
      <w:r w:rsidRPr="00AE6579">
        <w:rPr>
          <w:rStyle w:val="a4"/>
          <w:rFonts w:asciiTheme="majorHAnsi" w:hAnsiTheme="majorHAnsi" w:cs="Arial"/>
          <w:sz w:val="60"/>
          <w:szCs w:val="60"/>
          <w:u w:val="single"/>
        </w:rPr>
        <w:t>ВИВАЛЬ ОКСАНИ СЕРГІЇВНИ</w:t>
      </w:r>
      <w:r w:rsidR="008F1087">
        <w:rPr>
          <w:rStyle w:val="a4"/>
          <w:rFonts w:asciiTheme="majorHAnsi" w:hAnsiTheme="majorHAnsi" w:cs="Arial"/>
          <w:sz w:val="60"/>
          <w:szCs w:val="60"/>
          <w:u w:val="single"/>
        </w:rPr>
        <w:t xml:space="preserve"> </w:t>
      </w:r>
    </w:p>
    <w:p w:rsidR="00AE6579" w:rsidRPr="00AB4AC4" w:rsidRDefault="00AE6579" w:rsidP="00AE6579">
      <w:pPr>
        <w:spacing w:after="0"/>
        <w:jc w:val="center"/>
        <w:rPr>
          <w:rFonts w:ascii="Book Antiqua" w:hAnsi="Book Antiqua"/>
        </w:rPr>
      </w:pPr>
      <w:r w:rsidRPr="00D147CF">
        <w:rPr>
          <w:rFonts w:ascii="Book Antiqua" w:hAnsi="Book Antiqua" w:cs="Arial"/>
          <w:color w:val="000000"/>
          <w:sz w:val="20"/>
          <w:szCs w:val="20"/>
          <w:shd w:val="clear" w:color="auto" w:fill="FFFFFF"/>
        </w:rPr>
        <w:t>447</w:t>
      </w:r>
      <w:r>
        <w:rPr>
          <w:rFonts w:ascii="Book Antiqua" w:hAnsi="Book Antiqua" w:cs="Arial"/>
          <w:color w:val="000000"/>
          <w:sz w:val="20"/>
          <w:szCs w:val="20"/>
          <w:shd w:val="clear" w:color="auto" w:fill="FFFFFF"/>
        </w:rPr>
        <w:t>0</w:t>
      </w:r>
      <w:r w:rsidRPr="00D147CF">
        <w:rPr>
          <w:rFonts w:ascii="Book Antiqua" w:hAnsi="Book Antiqua" w:cs="Arial"/>
          <w:color w:val="000000"/>
          <w:sz w:val="20"/>
          <w:szCs w:val="20"/>
          <w:shd w:val="clear" w:color="auto" w:fill="FFFFFF"/>
        </w:rPr>
        <w:t>0</w:t>
      </w:r>
      <w:r>
        <w:rPr>
          <w:rFonts w:ascii="Book Antiqua" w:hAnsi="Book Antiqua" w:cs="Arial"/>
          <w:color w:val="000000"/>
          <w:sz w:val="20"/>
          <w:szCs w:val="20"/>
          <w:shd w:val="clear" w:color="auto" w:fill="FFFFFF"/>
        </w:rPr>
        <w:t xml:space="preserve">, </w:t>
      </w:r>
      <w:r w:rsidRPr="00D147CF">
        <w:rPr>
          <w:rFonts w:ascii="Book Antiqua" w:hAnsi="Book Antiqua" w:cs="Arial"/>
          <w:color w:val="000000"/>
          <w:sz w:val="20"/>
          <w:szCs w:val="20"/>
          <w:shd w:val="clear" w:color="auto" w:fill="FFFFFF"/>
        </w:rPr>
        <w:t xml:space="preserve">Україна, Волинська область, </w:t>
      </w:r>
      <w:r>
        <w:rPr>
          <w:rFonts w:ascii="Book Antiqua" w:hAnsi="Book Antiqua" w:cs="Arial"/>
          <w:color w:val="000000"/>
          <w:sz w:val="20"/>
          <w:szCs w:val="20"/>
          <w:shd w:val="clear" w:color="auto" w:fill="FFFFFF"/>
        </w:rPr>
        <w:t>м. Володимир-Волинський</w:t>
      </w:r>
    </w:p>
    <w:tbl>
      <w:tblPr>
        <w:tblW w:w="14705" w:type="dxa"/>
        <w:tblInd w:w="-72" w:type="dxa"/>
        <w:tblLook w:val="01E0"/>
      </w:tblPr>
      <w:tblGrid>
        <w:gridCol w:w="14705"/>
      </w:tblGrid>
      <w:tr w:rsidR="00AE6579" w:rsidRPr="00100132" w:rsidTr="00AE6579">
        <w:trPr>
          <w:trHeight w:val="143"/>
        </w:trPr>
        <w:tc>
          <w:tcPr>
            <w:tcW w:w="14705" w:type="dxa"/>
            <w:shd w:val="clear" w:color="auto" w:fill="00CCFF"/>
            <w:vAlign w:val="bottom"/>
          </w:tcPr>
          <w:p w:rsidR="00AE6579" w:rsidRPr="00100132" w:rsidRDefault="00AE6579" w:rsidP="00AE6579">
            <w:pPr>
              <w:spacing w:after="0"/>
              <w:ind w:right="-809"/>
              <w:rPr>
                <w:rFonts w:ascii="Book Antiqua" w:hAnsi="Book Antiqua"/>
                <w:sz w:val="6"/>
                <w:szCs w:val="6"/>
              </w:rPr>
            </w:pPr>
          </w:p>
          <w:p w:rsidR="00AE6579" w:rsidRPr="00100132" w:rsidRDefault="00AE6579" w:rsidP="00AE6579">
            <w:pPr>
              <w:spacing w:after="0"/>
              <w:ind w:right="-809"/>
              <w:rPr>
                <w:rFonts w:ascii="Book Antiqua" w:hAnsi="Book Antiqua"/>
                <w:sz w:val="6"/>
                <w:szCs w:val="6"/>
              </w:rPr>
            </w:pPr>
          </w:p>
        </w:tc>
      </w:tr>
      <w:tr w:rsidR="00AE6579" w:rsidRPr="00100132" w:rsidTr="00AE6579">
        <w:trPr>
          <w:trHeight w:val="154"/>
        </w:trPr>
        <w:tc>
          <w:tcPr>
            <w:tcW w:w="14705" w:type="dxa"/>
            <w:shd w:val="clear" w:color="auto" w:fill="FFFF00"/>
          </w:tcPr>
          <w:p w:rsidR="00AE6579" w:rsidRPr="00100132" w:rsidRDefault="00AE6579" w:rsidP="00AE6579">
            <w:pPr>
              <w:spacing w:after="0"/>
              <w:rPr>
                <w:rFonts w:ascii="Book Antiqua" w:hAnsi="Book Antiqua"/>
                <w:sz w:val="6"/>
                <w:szCs w:val="6"/>
              </w:rPr>
            </w:pPr>
          </w:p>
          <w:p w:rsidR="00AE6579" w:rsidRPr="00100132" w:rsidRDefault="00AE6579" w:rsidP="00AE6579">
            <w:pPr>
              <w:spacing w:after="0"/>
              <w:rPr>
                <w:rFonts w:ascii="Book Antiqua" w:hAnsi="Book Antiqua"/>
                <w:sz w:val="6"/>
                <w:szCs w:val="6"/>
              </w:rPr>
            </w:pPr>
          </w:p>
        </w:tc>
      </w:tr>
    </w:tbl>
    <w:p w:rsidR="00AE6579" w:rsidRDefault="00AE6579" w:rsidP="00AE6579">
      <w:pPr>
        <w:shd w:val="clear" w:color="auto" w:fill="FFFFFF"/>
        <w:spacing w:after="0" w:line="240" w:lineRule="auto"/>
        <w:ind w:firstLine="567"/>
        <w:jc w:val="both"/>
        <w:rPr>
          <w:rFonts w:asciiTheme="majorHAnsi" w:eastAsia="Times New Roman" w:hAnsiTheme="majorHAnsi" w:cs="Segoe UI"/>
          <w:sz w:val="28"/>
          <w:szCs w:val="28"/>
          <w:lang w:eastAsia="ru-RU"/>
        </w:rPr>
      </w:pPr>
    </w:p>
    <w:p w:rsidR="00196B85" w:rsidRDefault="00990FE9" w:rsidP="00AE6579">
      <w:pPr>
        <w:shd w:val="clear" w:color="auto" w:fill="FFFFFF"/>
        <w:spacing w:after="0" w:line="240" w:lineRule="auto"/>
        <w:ind w:firstLine="567"/>
        <w:jc w:val="both"/>
        <w:rPr>
          <w:rFonts w:asciiTheme="majorHAnsi" w:eastAsia="Times New Roman" w:hAnsiTheme="majorHAnsi" w:cs="Segoe UI"/>
          <w:sz w:val="28"/>
          <w:szCs w:val="28"/>
          <w:lang w:eastAsia="ru-RU"/>
        </w:rPr>
      </w:pPr>
      <w:r>
        <w:rPr>
          <w:rFonts w:asciiTheme="majorHAnsi" w:eastAsia="Times New Roman" w:hAnsiTheme="majorHAnsi" w:cs="Segoe UI"/>
          <w:sz w:val="28"/>
          <w:szCs w:val="28"/>
          <w:lang w:eastAsia="ru-RU"/>
        </w:rPr>
        <w:t xml:space="preserve">За підсумками голосування виборів до міських ради від 25.10.2020 року у Володимир-Волинську міську раду від ПП «Громадянська позиція» пройшло 4 депутати із партійного списку, а саме: Горошкевич Павло (перший кандидат у списку), </w:t>
      </w:r>
      <w:proofErr w:type="spellStart"/>
      <w:r>
        <w:rPr>
          <w:rFonts w:asciiTheme="majorHAnsi" w:eastAsia="Times New Roman" w:hAnsiTheme="majorHAnsi" w:cs="Segoe UI"/>
          <w:sz w:val="28"/>
          <w:szCs w:val="28"/>
          <w:lang w:eastAsia="ru-RU"/>
        </w:rPr>
        <w:t>Веремеєнко</w:t>
      </w:r>
      <w:proofErr w:type="spellEnd"/>
      <w:r>
        <w:rPr>
          <w:rFonts w:asciiTheme="majorHAnsi" w:eastAsia="Times New Roman" w:hAnsiTheme="majorHAnsi" w:cs="Segoe UI"/>
          <w:sz w:val="28"/>
          <w:szCs w:val="28"/>
          <w:lang w:eastAsia="ru-RU"/>
        </w:rPr>
        <w:t xml:space="preserve"> Андрій (ІІІ виборчий округ), Горошкевич Роман (І</w:t>
      </w:r>
      <w:r>
        <w:rPr>
          <w:rFonts w:asciiTheme="majorHAnsi" w:eastAsia="Times New Roman" w:hAnsiTheme="majorHAnsi" w:cs="Segoe UI"/>
          <w:sz w:val="28"/>
          <w:szCs w:val="28"/>
          <w:lang w:val="en-US" w:eastAsia="ru-RU"/>
        </w:rPr>
        <w:t>V</w:t>
      </w:r>
      <w:r>
        <w:rPr>
          <w:rFonts w:asciiTheme="majorHAnsi" w:eastAsia="Times New Roman" w:hAnsiTheme="majorHAnsi" w:cs="Segoe UI"/>
          <w:sz w:val="28"/>
          <w:szCs w:val="28"/>
          <w:lang w:eastAsia="ru-RU"/>
        </w:rPr>
        <w:t xml:space="preserve"> виборчий округ) та Виваль Оксана (ІІ виборчий округ). </w:t>
      </w:r>
      <w:r w:rsidR="00577331">
        <w:rPr>
          <w:rFonts w:asciiTheme="majorHAnsi" w:eastAsia="Times New Roman" w:hAnsiTheme="majorHAnsi" w:cs="Segoe UI"/>
          <w:sz w:val="28"/>
          <w:szCs w:val="28"/>
          <w:lang w:eastAsia="ru-RU"/>
        </w:rPr>
        <w:t>За партію проголосувало 9,59% або 1107 виборців, з числа тих, які прийшли і зробили свій вибір, а це лише 11538 мешканців територіальної громади. ПП «Громадянська позиція» посіла 5 місце у списку політичних партій за підсумками голосування.</w:t>
      </w:r>
    </w:p>
    <w:p w:rsidR="00C900B4" w:rsidRDefault="00B47AD1" w:rsidP="00AE6579">
      <w:pPr>
        <w:shd w:val="clear" w:color="auto" w:fill="FFFFFF"/>
        <w:spacing w:after="0" w:line="240" w:lineRule="auto"/>
        <w:ind w:firstLine="567"/>
        <w:jc w:val="both"/>
        <w:rPr>
          <w:rFonts w:asciiTheme="majorHAnsi" w:eastAsia="Times New Roman" w:hAnsiTheme="majorHAnsi" w:cs="Segoe UI"/>
          <w:sz w:val="28"/>
          <w:szCs w:val="28"/>
          <w:lang w:eastAsia="ru-RU"/>
        </w:rPr>
      </w:pPr>
      <w:r>
        <w:rPr>
          <w:rFonts w:asciiTheme="majorHAnsi" w:eastAsia="Times New Roman" w:hAnsiTheme="majorHAnsi" w:cs="Segoe UI"/>
          <w:b/>
          <w:sz w:val="28"/>
          <w:szCs w:val="28"/>
          <w:lang w:eastAsia="ru-RU"/>
        </w:rPr>
        <w:t xml:space="preserve">В ході </w:t>
      </w:r>
      <w:r w:rsidR="00C900B4" w:rsidRPr="006D279B">
        <w:rPr>
          <w:rFonts w:asciiTheme="majorHAnsi" w:eastAsia="Times New Roman" w:hAnsiTheme="majorHAnsi" w:cs="Segoe UI"/>
          <w:b/>
          <w:sz w:val="28"/>
          <w:szCs w:val="28"/>
          <w:lang w:eastAsia="ru-RU"/>
        </w:rPr>
        <w:t>формування постійних депутатських комісій</w:t>
      </w:r>
      <w:r w:rsidR="00C900B4">
        <w:rPr>
          <w:rFonts w:asciiTheme="majorHAnsi" w:eastAsia="Times New Roman" w:hAnsiTheme="majorHAnsi" w:cs="Segoe UI"/>
          <w:sz w:val="28"/>
          <w:szCs w:val="28"/>
          <w:lang w:eastAsia="ru-RU"/>
        </w:rPr>
        <w:t>, з врахуванням побажань депутатів, представників політичної партії було включено до наступних комісій:</w:t>
      </w:r>
    </w:p>
    <w:p w:rsidR="00C900B4" w:rsidRDefault="00C900B4" w:rsidP="00C900B4">
      <w:pPr>
        <w:pStyle w:val="a7"/>
        <w:numPr>
          <w:ilvl w:val="0"/>
          <w:numId w:val="14"/>
        </w:numPr>
        <w:shd w:val="clear" w:color="auto" w:fill="FFFFFF"/>
        <w:spacing w:after="0" w:line="240" w:lineRule="auto"/>
        <w:jc w:val="both"/>
        <w:rPr>
          <w:rFonts w:asciiTheme="majorHAnsi" w:eastAsia="Times New Roman" w:hAnsiTheme="majorHAnsi" w:cs="Segoe UI"/>
          <w:sz w:val="28"/>
          <w:szCs w:val="28"/>
          <w:lang w:eastAsia="ru-RU"/>
        </w:rPr>
      </w:pPr>
      <w:r>
        <w:rPr>
          <w:rFonts w:asciiTheme="majorHAnsi" w:eastAsia="Times New Roman" w:hAnsiTheme="majorHAnsi" w:cs="Segoe UI"/>
          <w:sz w:val="28"/>
          <w:szCs w:val="28"/>
          <w:lang w:eastAsia="ru-RU"/>
        </w:rPr>
        <w:t>Павло Горошкевич – голова п</w:t>
      </w:r>
      <w:r w:rsidRPr="00C900B4">
        <w:rPr>
          <w:rFonts w:asciiTheme="majorHAnsi" w:eastAsia="Times New Roman" w:hAnsiTheme="majorHAnsi" w:cs="Segoe UI"/>
          <w:sz w:val="28"/>
          <w:szCs w:val="28"/>
          <w:lang w:eastAsia="ru-RU"/>
        </w:rPr>
        <w:t>остійн</w:t>
      </w:r>
      <w:r>
        <w:rPr>
          <w:rFonts w:asciiTheme="majorHAnsi" w:eastAsia="Times New Roman" w:hAnsiTheme="majorHAnsi" w:cs="Segoe UI"/>
          <w:sz w:val="28"/>
          <w:szCs w:val="28"/>
          <w:lang w:eastAsia="ru-RU"/>
        </w:rPr>
        <w:t>ої</w:t>
      </w:r>
      <w:r w:rsidRPr="00C900B4">
        <w:rPr>
          <w:rFonts w:asciiTheme="majorHAnsi" w:eastAsia="Times New Roman" w:hAnsiTheme="majorHAnsi" w:cs="Segoe UI"/>
          <w:sz w:val="28"/>
          <w:szCs w:val="28"/>
          <w:lang w:eastAsia="ru-RU"/>
        </w:rPr>
        <w:t xml:space="preserve"> комісі</w:t>
      </w:r>
      <w:r>
        <w:rPr>
          <w:rFonts w:asciiTheme="majorHAnsi" w:eastAsia="Times New Roman" w:hAnsiTheme="majorHAnsi" w:cs="Segoe UI"/>
          <w:sz w:val="28"/>
          <w:szCs w:val="28"/>
          <w:lang w:eastAsia="ru-RU"/>
        </w:rPr>
        <w:t>ї</w:t>
      </w:r>
      <w:r w:rsidRPr="00C900B4">
        <w:rPr>
          <w:rFonts w:asciiTheme="majorHAnsi" w:eastAsia="Times New Roman" w:hAnsiTheme="majorHAnsi" w:cs="Segoe UI"/>
          <w:sz w:val="28"/>
          <w:szCs w:val="28"/>
          <w:lang w:eastAsia="ru-RU"/>
        </w:rPr>
        <w:t xml:space="preserve"> з питань торгівлі, послуг, розвитку підприємництва та інвестицій</w:t>
      </w:r>
      <w:r w:rsidR="000E480D">
        <w:rPr>
          <w:rFonts w:asciiTheme="majorHAnsi" w:eastAsia="Times New Roman" w:hAnsiTheme="majorHAnsi" w:cs="Segoe UI"/>
          <w:sz w:val="28"/>
          <w:szCs w:val="28"/>
          <w:lang w:eastAsia="ru-RU"/>
        </w:rPr>
        <w:t>;</w:t>
      </w:r>
    </w:p>
    <w:p w:rsidR="00C900B4" w:rsidRDefault="00C900B4" w:rsidP="00C900B4">
      <w:pPr>
        <w:pStyle w:val="a7"/>
        <w:numPr>
          <w:ilvl w:val="0"/>
          <w:numId w:val="14"/>
        </w:numPr>
        <w:shd w:val="clear" w:color="auto" w:fill="FFFFFF"/>
        <w:spacing w:after="0" w:line="240" w:lineRule="auto"/>
        <w:jc w:val="both"/>
        <w:rPr>
          <w:rFonts w:asciiTheme="majorHAnsi" w:eastAsia="Times New Roman" w:hAnsiTheme="majorHAnsi" w:cs="Segoe UI"/>
          <w:sz w:val="28"/>
          <w:szCs w:val="28"/>
          <w:lang w:eastAsia="ru-RU"/>
        </w:rPr>
      </w:pPr>
      <w:r>
        <w:rPr>
          <w:rFonts w:asciiTheme="majorHAnsi" w:eastAsia="Times New Roman" w:hAnsiTheme="majorHAnsi" w:cs="Segoe UI"/>
          <w:sz w:val="28"/>
          <w:szCs w:val="28"/>
          <w:lang w:eastAsia="ru-RU"/>
        </w:rPr>
        <w:t xml:space="preserve">Андрій </w:t>
      </w:r>
      <w:proofErr w:type="spellStart"/>
      <w:r>
        <w:rPr>
          <w:rFonts w:asciiTheme="majorHAnsi" w:eastAsia="Times New Roman" w:hAnsiTheme="majorHAnsi" w:cs="Segoe UI"/>
          <w:sz w:val="28"/>
          <w:szCs w:val="28"/>
          <w:lang w:eastAsia="ru-RU"/>
        </w:rPr>
        <w:t>Веремеєнко</w:t>
      </w:r>
      <w:proofErr w:type="spellEnd"/>
      <w:r>
        <w:rPr>
          <w:rFonts w:asciiTheme="majorHAnsi" w:eastAsia="Times New Roman" w:hAnsiTheme="majorHAnsi" w:cs="Segoe UI"/>
          <w:sz w:val="28"/>
          <w:szCs w:val="28"/>
          <w:lang w:eastAsia="ru-RU"/>
        </w:rPr>
        <w:t xml:space="preserve"> – член п</w:t>
      </w:r>
      <w:r w:rsidRPr="00C900B4">
        <w:rPr>
          <w:rFonts w:asciiTheme="majorHAnsi" w:eastAsia="Times New Roman" w:hAnsiTheme="majorHAnsi" w:cs="Segoe UI"/>
          <w:sz w:val="28"/>
          <w:szCs w:val="28"/>
          <w:lang w:eastAsia="ru-RU"/>
        </w:rPr>
        <w:t>остійн</w:t>
      </w:r>
      <w:r>
        <w:rPr>
          <w:rFonts w:asciiTheme="majorHAnsi" w:eastAsia="Times New Roman" w:hAnsiTheme="majorHAnsi" w:cs="Segoe UI"/>
          <w:sz w:val="28"/>
          <w:szCs w:val="28"/>
          <w:lang w:eastAsia="ru-RU"/>
        </w:rPr>
        <w:t>ої</w:t>
      </w:r>
      <w:r w:rsidRPr="00C900B4">
        <w:rPr>
          <w:rFonts w:asciiTheme="majorHAnsi" w:eastAsia="Times New Roman" w:hAnsiTheme="majorHAnsi" w:cs="Segoe UI"/>
          <w:sz w:val="28"/>
          <w:szCs w:val="28"/>
          <w:lang w:eastAsia="ru-RU"/>
        </w:rPr>
        <w:t xml:space="preserve"> комісі</w:t>
      </w:r>
      <w:r>
        <w:rPr>
          <w:rFonts w:asciiTheme="majorHAnsi" w:eastAsia="Times New Roman" w:hAnsiTheme="majorHAnsi" w:cs="Segoe UI"/>
          <w:sz w:val="28"/>
          <w:szCs w:val="28"/>
          <w:lang w:eastAsia="ru-RU"/>
        </w:rPr>
        <w:t>ї</w:t>
      </w:r>
      <w:r w:rsidRPr="00C900B4">
        <w:rPr>
          <w:rFonts w:asciiTheme="majorHAnsi" w:eastAsia="Times New Roman" w:hAnsiTheme="majorHAnsi" w:cs="Segoe UI"/>
          <w:sz w:val="28"/>
          <w:szCs w:val="28"/>
          <w:lang w:eastAsia="ru-RU"/>
        </w:rPr>
        <w:t xml:space="preserve"> з питань охорони здоров’я, екології та соціального захисту населення</w:t>
      </w:r>
      <w:r w:rsidR="000E480D">
        <w:rPr>
          <w:rFonts w:asciiTheme="majorHAnsi" w:eastAsia="Times New Roman" w:hAnsiTheme="majorHAnsi" w:cs="Segoe UI"/>
          <w:sz w:val="28"/>
          <w:szCs w:val="28"/>
          <w:lang w:eastAsia="ru-RU"/>
        </w:rPr>
        <w:t>;</w:t>
      </w:r>
    </w:p>
    <w:p w:rsidR="00C900B4" w:rsidRDefault="00AB0158" w:rsidP="00C900B4">
      <w:pPr>
        <w:pStyle w:val="a7"/>
        <w:numPr>
          <w:ilvl w:val="0"/>
          <w:numId w:val="14"/>
        </w:numPr>
        <w:shd w:val="clear" w:color="auto" w:fill="FFFFFF"/>
        <w:spacing w:after="0" w:line="240" w:lineRule="auto"/>
        <w:jc w:val="both"/>
        <w:rPr>
          <w:rFonts w:asciiTheme="majorHAnsi" w:eastAsia="Times New Roman" w:hAnsiTheme="majorHAnsi" w:cs="Segoe UI"/>
          <w:sz w:val="28"/>
          <w:szCs w:val="28"/>
          <w:lang w:eastAsia="ru-RU"/>
        </w:rPr>
      </w:pPr>
      <w:r>
        <w:rPr>
          <w:rFonts w:asciiTheme="majorHAnsi" w:eastAsia="Times New Roman" w:hAnsiTheme="majorHAnsi" w:cs="Segoe UI"/>
          <w:sz w:val="28"/>
          <w:szCs w:val="28"/>
          <w:lang w:eastAsia="ru-RU"/>
        </w:rPr>
        <w:lastRenderedPageBreak/>
        <w:t xml:space="preserve">Роман Горошкевич –  </w:t>
      </w:r>
      <w:r w:rsidR="000E480D">
        <w:rPr>
          <w:rFonts w:asciiTheme="majorHAnsi" w:eastAsia="Times New Roman" w:hAnsiTheme="majorHAnsi" w:cs="Segoe UI"/>
          <w:sz w:val="28"/>
          <w:szCs w:val="28"/>
          <w:lang w:eastAsia="ru-RU"/>
        </w:rPr>
        <w:t xml:space="preserve">член </w:t>
      </w:r>
      <w:r>
        <w:rPr>
          <w:rFonts w:asciiTheme="majorHAnsi" w:eastAsia="Times New Roman" w:hAnsiTheme="majorHAnsi" w:cs="Segoe UI"/>
          <w:sz w:val="28"/>
          <w:szCs w:val="28"/>
          <w:lang w:eastAsia="ru-RU"/>
        </w:rPr>
        <w:t>п</w:t>
      </w:r>
      <w:r w:rsidRPr="00C900B4">
        <w:rPr>
          <w:rFonts w:asciiTheme="majorHAnsi" w:eastAsia="Times New Roman" w:hAnsiTheme="majorHAnsi" w:cs="Segoe UI"/>
          <w:sz w:val="28"/>
          <w:szCs w:val="28"/>
          <w:lang w:eastAsia="ru-RU"/>
        </w:rPr>
        <w:t>остійн</w:t>
      </w:r>
      <w:r>
        <w:rPr>
          <w:rFonts w:asciiTheme="majorHAnsi" w:eastAsia="Times New Roman" w:hAnsiTheme="majorHAnsi" w:cs="Segoe UI"/>
          <w:sz w:val="28"/>
          <w:szCs w:val="28"/>
          <w:lang w:eastAsia="ru-RU"/>
        </w:rPr>
        <w:t>ої</w:t>
      </w:r>
      <w:r w:rsidRPr="00C900B4">
        <w:rPr>
          <w:rFonts w:asciiTheme="majorHAnsi" w:eastAsia="Times New Roman" w:hAnsiTheme="majorHAnsi" w:cs="Segoe UI"/>
          <w:sz w:val="28"/>
          <w:szCs w:val="28"/>
          <w:lang w:eastAsia="ru-RU"/>
        </w:rPr>
        <w:t xml:space="preserve"> комісі</w:t>
      </w:r>
      <w:r>
        <w:rPr>
          <w:rFonts w:asciiTheme="majorHAnsi" w:eastAsia="Times New Roman" w:hAnsiTheme="majorHAnsi" w:cs="Segoe UI"/>
          <w:sz w:val="28"/>
          <w:szCs w:val="28"/>
          <w:lang w:eastAsia="ru-RU"/>
        </w:rPr>
        <w:t>ї</w:t>
      </w:r>
      <w:r w:rsidR="000E480D">
        <w:rPr>
          <w:rFonts w:asciiTheme="majorHAnsi" w:eastAsia="Times New Roman" w:hAnsiTheme="majorHAnsi" w:cs="Segoe UI"/>
          <w:sz w:val="28"/>
          <w:szCs w:val="28"/>
          <w:lang w:eastAsia="ru-RU"/>
        </w:rPr>
        <w:t xml:space="preserve"> </w:t>
      </w:r>
      <w:r w:rsidR="000E480D" w:rsidRPr="000E480D">
        <w:rPr>
          <w:rFonts w:asciiTheme="majorHAnsi" w:eastAsia="Times New Roman" w:hAnsiTheme="majorHAnsi" w:cs="Segoe UI"/>
          <w:sz w:val="28"/>
          <w:szCs w:val="28"/>
          <w:lang w:eastAsia="ru-RU"/>
        </w:rPr>
        <w:t> з питань освіти, науки, культури, туризму, молодіжної політики, спорту і міжнародного співробітництва</w:t>
      </w:r>
      <w:r w:rsidR="000E480D">
        <w:rPr>
          <w:rFonts w:asciiTheme="majorHAnsi" w:eastAsia="Times New Roman" w:hAnsiTheme="majorHAnsi" w:cs="Segoe UI"/>
          <w:sz w:val="28"/>
          <w:szCs w:val="28"/>
          <w:lang w:eastAsia="ru-RU"/>
        </w:rPr>
        <w:t>;</w:t>
      </w:r>
    </w:p>
    <w:p w:rsidR="00AB0158" w:rsidRDefault="00AB0158" w:rsidP="00C900B4">
      <w:pPr>
        <w:pStyle w:val="a7"/>
        <w:numPr>
          <w:ilvl w:val="0"/>
          <w:numId w:val="14"/>
        </w:numPr>
        <w:shd w:val="clear" w:color="auto" w:fill="FFFFFF"/>
        <w:spacing w:after="0" w:line="240" w:lineRule="auto"/>
        <w:jc w:val="both"/>
        <w:rPr>
          <w:rFonts w:asciiTheme="majorHAnsi" w:eastAsia="Times New Roman" w:hAnsiTheme="majorHAnsi" w:cs="Segoe UI"/>
          <w:sz w:val="28"/>
          <w:szCs w:val="28"/>
          <w:lang w:eastAsia="ru-RU"/>
        </w:rPr>
      </w:pPr>
      <w:r>
        <w:rPr>
          <w:rFonts w:asciiTheme="majorHAnsi" w:eastAsia="Times New Roman" w:hAnsiTheme="majorHAnsi" w:cs="Segoe UI"/>
          <w:sz w:val="28"/>
          <w:szCs w:val="28"/>
          <w:lang w:eastAsia="ru-RU"/>
        </w:rPr>
        <w:t>Оксана Виваль – заступник голови п</w:t>
      </w:r>
      <w:r w:rsidRPr="00C900B4">
        <w:rPr>
          <w:rFonts w:asciiTheme="majorHAnsi" w:eastAsia="Times New Roman" w:hAnsiTheme="majorHAnsi" w:cs="Segoe UI"/>
          <w:sz w:val="28"/>
          <w:szCs w:val="28"/>
          <w:lang w:eastAsia="ru-RU"/>
        </w:rPr>
        <w:t>остійн</w:t>
      </w:r>
      <w:r>
        <w:rPr>
          <w:rFonts w:asciiTheme="majorHAnsi" w:eastAsia="Times New Roman" w:hAnsiTheme="majorHAnsi" w:cs="Segoe UI"/>
          <w:sz w:val="28"/>
          <w:szCs w:val="28"/>
          <w:lang w:eastAsia="ru-RU"/>
        </w:rPr>
        <w:t>ої</w:t>
      </w:r>
      <w:r w:rsidRPr="00C900B4">
        <w:rPr>
          <w:rFonts w:asciiTheme="majorHAnsi" w:eastAsia="Times New Roman" w:hAnsiTheme="majorHAnsi" w:cs="Segoe UI"/>
          <w:sz w:val="28"/>
          <w:szCs w:val="28"/>
          <w:lang w:eastAsia="ru-RU"/>
        </w:rPr>
        <w:t xml:space="preserve"> комісі</w:t>
      </w:r>
      <w:r>
        <w:rPr>
          <w:rFonts w:asciiTheme="majorHAnsi" w:eastAsia="Times New Roman" w:hAnsiTheme="majorHAnsi" w:cs="Segoe UI"/>
          <w:sz w:val="28"/>
          <w:szCs w:val="28"/>
          <w:lang w:eastAsia="ru-RU"/>
        </w:rPr>
        <w:t>ї</w:t>
      </w:r>
      <w:r w:rsidRPr="00AB0158">
        <w:rPr>
          <w:rFonts w:asciiTheme="majorHAnsi" w:eastAsia="Times New Roman" w:hAnsiTheme="majorHAnsi" w:cs="Segoe UI"/>
          <w:b/>
          <w:sz w:val="28"/>
          <w:szCs w:val="28"/>
          <w:lang w:eastAsia="ru-RU"/>
        </w:rPr>
        <w:t xml:space="preserve"> </w:t>
      </w:r>
      <w:r w:rsidRPr="00AB0158">
        <w:rPr>
          <w:rFonts w:asciiTheme="majorHAnsi" w:eastAsia="Times New Roman" w:hAnsiTheme="majorHAnsi" w:cs="Segoe UI"/>
          <w:sz w:val="28"/>
          <w:szCs w:val="28"/>
          <w:lang w:eastAsia="ru-RU"/>
        </w:rPr>
        <w:t>з питань власності та житлово-комунального господарства</w:t>
      </w:r>
      <w:r w:rsidR="000E480D">
        <w:rPr>
          <w:rFonts w:asciiTheme="majorHAnsi" w:eastAsia="Times New Roman" w:hAnsiTheme="majorHAnsi" w:cs="Segoe UI"/>
          <w:sz w:val="28"/>
          <w:szCs w:val="28"/>
          <w:lang w:eastAsia="ru-RU"/>
        </w:rPr>
        <w:t>.</w:t>
      </w:r>
    </w:p>
    <w:p w:rsidR="000E480D" w:rsidRDefault="000E480D" w:rsidP="006D279B">
      <w:pPr>
        <w:shd w:val="clear" w:color="auto" w:fill="FFFFFF"/>
        <w:spacing w:after="0" w:line="240" w:lineRule="auto"/>
        <w:ind w:firstLine="567"/>
        <w:jc w:val="both"/>
        <w:rPr>
          <w:rStyle w:val="a4"/>
          <w:rFonts w:asciiTheme="majorHAnsi" w:hAnsiTheme="majorHAnsi" w:cs="Arial"/>
          <w:b w:val="0"/>
          <w:sz w:val="28"/>
          <w:szCs w:val="28"/>
        </w:rPr>
      </w:pPr>
      <w:r>
        <w:rPr>
          <w:rFonts w:asciiTheme="majorHAnsi" w:eastAsia="Times New Roman" w:hAnsiTheme="majorHAnsi" w:cs="Segoe UI"/>
          <w:sz w:val="28"/>
          <w:szCs w:val="28"/>
          <w:lang w:eastAsia="ru-RU"/>
        </w:rPr>
        <w:t xml:space="preserve">Окрім того, відповідно до Регламенту </w:t>
      </w:r>
      <w:r w:rsidRPr="00870241">
        <w:rPr>
          <w:rFonts w:asciiTheme="majorHAnsi" w:eastAsia="Times New Roman" w:hAnsiTheme="majorHAnsi" w:cs="Segoe UI"/>
          <w:sz w:val="28"/>
          <w:szCs w:val="28"/>
          <w:lang w:eastAsia="ru-RU"/>
        </w:rPr>
        <w:t xml:space="preserve">міської ради </w:t>
      </w:r>
      <w:r w:rsidRPr="00870241">
        <w:rPr>
          <w:rStyle w:val="a4"/>
          <w:rFonts w:asciiTheme="majorHAnsi" w:hAnsiTheme="majorHAnsi" w:cs="Arial"/>
          <w:b w:val="0"/>
          <w:sz w:val="28"/>
          <w:szCs w:val="28"/>
        </w:rPr>
        <w:t>VIII скликання</w:t>
      </w:r>
      <w:r>
        <w:rPr>
          <w:rStyle w:val="a4"/>
          <w:rFonts w:asciiTheme="majorHAnsi" w:hAnsiTheme="majorHAnsi" w:cs="Arial"/>
          <w:b w:val="0"/>
          <w:sz w:val="28"/>
          <w:szCs w:val="28"/>
        </w:rPr>
        <w:t xml:space="preserve"> Павло </w:t>
      </w:r>
      <w:proofErr w:type="spellStart"/>
      <w:r>
        <w:rPr>
          <w:rStyle w:val="a4"/>
          <w:rFonts w:asciiTheme="majorHAnsi" w:hAnsiTheme="majorHAnsi" w:cs="Arial"/>
          <w:b w:val="0"/>
          <w:sz w:val="28"/>
          <w:szCs w:val="28"/>
        </w:rPr>
        <w:t>Горошевич</w:t>
      </w:r>
      <w:proofErr w:type="spellEnd"/>
      <w:r>
        <w:rPr>
          <w:rStyle w:val="a4"/>
          <w:rFonts w:asciiTheme="majorHAnsi" w:hAnsiTheme="majorHAnsi" w:cs="Arial"/>
          <w:b w:val="0"/>
          <w:sz w:val="28"/>
          <w:szCs w:val="28"/>
        </w:rPr>
        <w:t xml:space="preserve"> та Оксана Виваль включені </w:t>
      </w:r>
      <w:r w:rsidRPr="006D279B">
        <w:rPr>
          <w:rStyle w:val="a4"/>
          <w:rFonts w:asciiTheme="majorHAnsi" w:hAnsiTheme="majorHAnsi" w:cs="Arial"/>
          <w:sz w:val="28"/>
          <w:szCs w:val="28"/>
        </w:rPr>
        <w:t>до складу Погоджувальної ради</w:t>
      </w:r>
      <w:r>
        <w:rPr>
          <w:rStyle w:val="a4"/>
          <w:rFonts w:asciiTheme="majorHAnsi" w:hAnsiTheme="majorHAnsi" w:cs="Arial"/>
          <w:b w:val="0"/>
          <w:sz w:val="28"/>
          <w:szCs w:val="28"/>
        </w:rPr>
        <w:t>.</w:t>
      </w:r>
    </w:p>
    <w:p w:rsidR="006D279B" w:rsidRDefault="006D279B" w:rsidP="006D279B">
      <w:pPr>
        <w:shd w:val="clear" w:color="auto" w:fill="FFFFFF"/>
        <w:spacing w:after="0" w:line="240" w:lineRule="auto"/>
        <w:ind w:firstLine="567"/>
        <w:jc w:val="both"/>
        <w:rPr>
          <w:rFonts w:asciiTheme="majorHAnsi" w:eastAsia="Times New Roman" w:hAnsiTheme="majorHAnsi" w:cs="Segoe UI"/>
          <w:sz w:val="28"/>
          <w:szCs w:val="28"/>
          <w:lang w:eastAsia="ru-RU"/>
        </w:rPr>
      </w:pPr>
      <w:r w:rsidRPr="006D279B">
        <w:rPr>
          <w:rFonts w:asciiTheme="majorHAnsi" w:eastAsia="Times New Roman" w:hAnsiTheme="majorHAnsi" w:cs="Segoe UI"/>
          <w:b/>
          <w:sz w:val="28"/>
          <w:szCs w:val="28"/>
          <w:lang w:eastAsia="ru-RU"/>
        </w:rPr>
        <w:t>Голова фракції Павло Горошкевич</w:t>
      </w:r>
      <w:r>
        <w:rPr>
          <w:rFonts w:asciiTheme="majorHAnsi" w:eastAsia="Times New Roman" w:hAnsiTheme="majorHAnsi" w:cs="Segoe UI"/>
          <w:sz w:val="28"/>
          <w:szCs w:val="28"/>
          <w:lang w:eastAsia="ru-RU"/>
        </w:rPr>
        <w:t xml:space="preserve"> був включений до ряду комісій та груп при виконавчих органах міської ради, зокрема до складу:</w:t>
      </w:r>
    </w:p>
    <w:p w:rsidR="006D279B" w:rsidRDefault="006D279B" w:rsidP="006D279B">
      <w:pPr>
        <w:pStyle w:val="a7"/>
        <w:numPr>
          <w:ilvl w:val="0"/>
          <w:numId w:val="14"/>
        </w:numPr>
        <w:shd w:val="clear" w:color="auto" w:fill="FFFFFF"/>
        <w:tabs>
          <w:tab w:val="left" w:pos="1276"/>
        </w:tabs>
        <w:spacing w:after="0" w:line="240" w:lineRule="auto"/>
        <w:ind w:left="0" w:firstLine="993"/>
        <w:jc w:val="both"/>
        <w:rPr>
          <w:rFonts w:asciiTheme="majorHAnsi" w:eastAsia="Times New Roman" w:hAnsiTheme="majorHAnsi" w:cs="Segoe UI"/>
          <w:sz w:val="28"/>
          <w:szCs w:val="28"/>
          <w:lang w:eastAsia="ru-RU"/>
        </w:rPr>
      </w:pPr>
      <w:r w:rsidRPr="006D279B">
        <w:rPr>
          <w:rFonts w:asciiTheme="majorHAnsi" w:eastAsia="Times New Roman" w:hAnsiTheme="majorHAnsi" w:cs="Segoe UI"/>
          <w:sz w:val="28"/>
          <w:szCs w:val="28"/>
          <w:lang w:eastAsia="ru-RU"/>
        </w:rPr>
        <w:t>наглядов</w:t>
      </w:r>
      <w:r>
        <w:rPr>
          <w:rFonts w:asciiTheme="majorHAnsi" w:eastAsia="Times New Roman" w:hAnsiTheme="majorHAnsi" w:cs="Segoe UI"/>
          <w:sz w:val="28"/>
          <w:szCs w:val="28"/>
          <w:lang w:eastAsia="ru-RU"/>
        </w:rPr>
        <w:t>ої ради</w:t>
      </w:r>
      <w:r w:rsidRPr="006D279B">
        <w:rPr>
          <w:rFonts w:asciiTheme="majorHAnsi" w:eastAsia="Times New Roman" w:hAnsiTheme="majorHAnsi" w:cs="Segoe UI"/>
          <w:sz w:val="28"/>
          <w:szCs w:val="28"/>
          <w:lang w:eastAsia="ru-RU"/>
        </w:rPr>
        <w:t xml:space="preserve"> Володимир-Волинського Фонду підтримки підприємництва «Бізнес-Центр».</w:t>
      </w:r>
    </w:p>
    <w:p w:rsidR="006D279B" w:rsidRDefault="006D279B" w:rsidP="006D279B">
      <w:pPr>
        <w:pStyle w:val="a7"/>
        <w:numPr>
          <w:ilvl w:val="0"/>
          <w:numId w:val="14"/>
        </w:numPr>
        <w:shd w:val="clear" w:color="auto" w:fill="FFFFFF"/>
        <w:tabs>
          <w:tab w:val="left" w:pos="1276"/>
        </w:tabs>
        <w:spacing w:after="0" w:line="240" w:lineRule="auto"/>
        <w:ind w:left="0" w:firstLine="993"/>
        <w:jc w:val="both"/>
        <w:rPr>
          <w:rFonts w:asciiTheme="majorHAnsi" w:eastAsia="Times New Roman" w:hAnsiTheme="majorHAnsi" w:cs="Segoe UI"/>
          <w:sz w:val="28"/>
          <w:szCs w:val="28"/>
          <w:lang w:eastAsia="ru-RU"/>
        </w:rPr>
      </w:pPr>
      <w:r w:rsidRPr="006D279B">
        <w:rPr>
          <w:rFonts w:asciiTheme="majorHAnsi" w:eastAsia="Times New Roman" w:hAnsiTheme="majorHAnsi" w:cs="Segoe UI"/>
          <w:sz w:val="28"/>
          <w:szCs w:val="28"/>
          <w:lang w:eastAsia="ru-RU"/>
        </w:rPr>
        <w:t>комісі</w:t>
      </w:r>
      <w:r>
        <w:rPr>
          <w:rFonts w:asciiTheme="majorHAnsi" w:eastAsia="Times New Roman" w:hAnsiTheme="majorHAnsi" w:cs="Segoe UI"/>
          <w:sz w:val="28"/>
          <w:szCs w:val="28"/>
          <w:lang w:eastAsia="ru-RU"/>
        </w:rPr>
        <w:t>ї</w:t>
      </w:r>
      <w:r w:rsidRPr="006D279B">
        <w:rPr>
          <w:rFonts w:asciiTheme="majorHAnsi" w:eastAsia="Times New Roman" w:hAnsiTheme="majorHAnsi" w:cs="Segoe UI"/>
          <w:sz w:val="28"/>
          <w:szCs w:val="28"/>
          <w:lang w:eastAsia="ru-RU"/>
        </w:rPr>
        <w:t xml:space="preserve"> для обстеження об’єктів архітектури по вулиці Луцькій 8 м. Володимир-Волинський.</w:t>
      </w:r>
    </w:p>
    <w:p w:rsidR="006D279B" w:rsidRDefault="006D279B" w:rsidP="006D279B">
      <w:pPr>
        <w:pStyle w:val="a7"/>
        <w:numPr>
          <w:ilvl w:val="0"/>
          <w:numId w:val="14"/>
        </w:numPr>
        <w:shd w:val="clear" w:color="auto" w:fill="FFFFFF"/>
        <w:tabs>
          <w:tab w:val="left" w:pos="1276"/>
        </w:tabs>
        <w:spacing w:after="0" w:line="240" w:lineRule="auto"/>
        <w:ind w:left="0" w:firstLine="993"/>
        <w:jc w:val="both"/>
        <w:rPr>
          <w:rFonts w:asciiTheme="majorHAnsi" w:eastAsia="Times New Roman" w:hAnsiTheme="majorHAnsi" w:cs="Segoe UI"/>
          <w:sz w:val="28"/>
          <w:szCs w:val="28"/>
          <w:lang w:eastAsia="ru-RU"/>
        </w:rPr>
      </w:pPr>
      <w:r w:rsidRPr="006D279B">
        <w:rPr>
          <w:rFonts w:asciiTheme="majorHAnsi" w:eastAsia="Times New Roman" w:hAnsiTheme="majorHAnsi" w:cs="Segoe UI"/>
          <w:sz w:val="28"/>
          <w:szCs w:val="28"/>
          <w:lang w:eastAsia="ru-RU"/>
        </w:rPr>
        <w:t>комісі</w:t>
      </w:r>
      <w:r>
        <w:rPr>
          <w:rFonts w:asciiTheme="majorHAnsi" w:eastAsia="Times New Roman" w:hAnsiTheme="majorHAnsi" w:cs="Segoe UI"/>
          <w:sz w:val="28"/>
          <w:szCs w:val="28"/>
          <w:lang w:eastAsia="ru-RU"/>
        </w:rPr>
        <w:t>ї</w:t>
      </w:r>
      <w:r w:rsidRPr="006D279B">
        <w:rPr>
          <w:rFonts w:asciiTheme="majorHAnsi" w:eastAsia="Times New Roman" w:hAnsiTheme="majorHAnsi" w:cs="Segoe UI"/>
          <w:sz w:val="28"/>
          <w:szCs w:val="28"/>
          <w:lang w:eastAsia="ru-RU"/>
        </w:rPr>
        <w:t xml:space="preserve">  для проведення конкурсного відбору суб’єкта оціночної діяльності, об’єктів міської комунальної власності та робочої групи з опрацювання документів претендентів.</w:t>
      </w:r>
    </w:p>
    <w:p w:rsidR="006D279B" w:rsidRDefault="006D279B" w:rsidP="006D279B">
      <w:pPr>
        <w:pStyle w:val="a7"/>
        <w:numPr>
          <w:ilvl w:val="0"/>
          <w:numId w:val="14"/>
        </w:numPr>
        <w:shd w:val="clear" w:color="auto" w:fill="FFFFFF"/>
        <w:tabs>
          <w:tab w:val="left" w:pos="1276"/>
        </w:tabs>
        <w:spacing w:after="0" w:line="240" w:lineRule="auto"/>
        <w:ind w:left="0" w:firstLine="993"/>
        <w:jc w:val="both"/>
        <w:rPr>
          <w:rFonts w:asciiTheme="majorHAnsi" w:eastAsia="Times New Roman" w:hAnsiTheme="majorHAnsi" w:cs="Segoe UI"/>
          <w:sz w:val="28"/>
          <w:szCs w:val="28"/>
          <w:lang w:eastAsia="ru-RU"/>
        </w:rPr>
      </w:pPr>
      <w:r>
        <w:rPr>
          <w:rFonts w:asciiTheme="majorHAnsi" w:eastAsia="Times New Roman" w:hAnsiTheme="majorHAnsi" w:cs="Segoe UI"/>
          <w:sz w:val="28"/>
          <w:szCs w:val="28"/>
          <w:lang w:eastAsia="ru-RU"/>
        </w:rPr>
        <w:t>аукціонної</w:t>
      </w:r>
      <w:r w:rsidRPr="006D279B">
        <w:rPr>
          <w:rFonts w:asciiTheme="majorHAnsi" w:eastAsia="Times New Roman" w:hAnsiTheme="majorHAnsi" w:cs="Segoe UI"/>
          <w:sz w:val="28"/>
          <w:szCs w:val="28"/>
          <w:lang w:eastAsia="ru-RU"/>
        </w:rPr>
        <w:t xml:space="preserve"> комісі</w:t>
      </w:r>
      <w:r>
        <w:rPr>
          <w:rFonts w:asciiTheme="majorHAnsi" w:eastAsia="Times New Roman" w:hAnsiTheme="majorHAnsi" w:cs="Segoe UI"/>
          <w:sz w:val="28"/>
          <w:szCs w:val="28"/>
          <w:lang w:eastAsia="ru-RU"/>
        </w:rPr>
        <w:t>ї</w:t>
      </w:r>
      <w:r w:rsidRPr="006D279B">
        <w:rPr>
          <w:rFonts w:asciiTheme="majorHAnsi" w:eastAsia="Times New Roman" w:hAnsiTheme="majorHAnsi" w:cs="Segoe UI"/>
          <w:sz w:val="28"/>
          <w:szCs w:val="28"/>
          <w:lang w:eastAsia="ru-RU"/>
        </w:rPr>
        <w:t xml:space="preserve"> для продажу об’єктів малої приватизації комунальної власності Володимир-Волинської міської територіальної громади. </w:t>
      </w:r>
    </w:p>
    <w:p w:rsidR="006D279B" w:rsidRDefault="006D279B" w:rsidP="006D279B">
      <w:pPr>
        <w:pStyle w:val="a7"/>
        <w:numPr>
          <w:ilvl w:val="0"/>
          <w:numId w:val="14"/>
        </w:numPr>
        <w:shd w:val="clear" w:color="auto" w:fill="FFFFFF"/>
        <w:tabs>
          <w:tab w:val="left" w:pos="1276"/>
        </w:tabs>
        <w:spacing w:after="0" w:line="240" w:lineRule="auto"/>
        <w:ind w:left="0" w:firstLine="993"/>
        <w:jc w:val="both"/>
        <w:rPr>
          <w:rFonts w:asciiTheme="majorHAnsi" w:eastAsia="Times New Roman" w:hAnsiTheme="majorHAnsi" w:cs="Segoe UI"/>
          <w:sz w:val="28"/>
          <w:szCs w:val="28"/>
          <w:lang w:eastAsia="ru-RU"/>
        </w:rPr>
      </w:pPr>
      <w:r w:rsidRPr="006D279B">
        <w:rPr>
          <w:rFonts w:asciiTheme="majorHAnsi" w:eastAsia="Times New Roman" w:hAnsiTheme="majorHAnsi" w:cs="Segoe UI"/>
          <w:sz w:val="28"/>
          <w:szCs w:val="28"/>
          <w:lang w:eastAsia="ru-RU"/>
        </w:rPr>
        <w:t>комісі</w:t>
      </w:r>
      <w:r>
        <w:rPr>
          <w:rFonts w:asciiTheme="majorHAnsi" w:eastAsia="Times New Roman" w:hAnsiTheme="majorHAnsi" w:cs="Segoe UI"/>
          <w:sz w:val="28"/>
          <w:szCs w:val="28"/>
          <w:lang w:eastAsia="ru-RU"/>
        </w:rPr>
        <w:t>ї</w:t>
      </w:r>
      <w:r w:rsidRPr="006D279B">
        <w:rPr>
          <w:rFonts w:asciiTheme="majorHAnsi" w:eastAsia="Times New Roman" w:hAnsiTheme="majorHAnsi" w:cs="Segoe UI"/>
          <w:sz w:val="28"/>
          <w:szCs w:val="28"/>
          <w:lang w:eastAsia="ru-RU"/>
        </w:rPr>
        <w:t xml:space="preserve"> для обстеження ділянки по вул.20 Липня,79 м. Володимир-Волинський та об’єктів що знаходяться на ній.</w:t>
      </w:r>
    </w:p>
    <w:p w:rsidR="006D279B" w:rsidRDefault="006D279B" w:rsidP="006D279B">
      <w:pPr>
        <w:pStyle w:val="a7"/>
        <w:numPr>
          <w:ilvl w:val="0"/>
          <w:numId w:val="14"/>
        </w:numPr>
        <w:shd w:val="clear" w:color="auto" w:fill="FFFFFF"/>
        <w:tabs>
          <w:tab w:val="left" w:pos="1276"/>
        </w:tabs>
        <w:spacing w:after="0" w:line="240" w:lineRule="auto"/>
        <w:ind w:left="0" w:firstLine="993"/>
        <w:jc w:val="both"/>
        <w:rPr>
          <w:rFonts w:asciiTheme="majorHAnsi" w:eastAsia="Times New Roman" w:hAnsiTheme="majorHAnsi" w:cs="Segoe UI"/>
          <w:sz w:val="28"/>
          <w:szCs w:val="28"/>
          <w:lang w:eastAsia="ru-RU"/>
        </w:rPr>
      </w:pPr>
      <w:r w:rsidRPr="006D279B">
        <w:rPr>
          <w:rFonts w:asciiTheme="majorHAnsi" w:eastAsia="Times New Roman" w:hAnsiTheme="majorHAnsi" w:cs="Segoe UI"/>
          <w:sz w:val="28"/>
          <w:szCs w:val="28"/>
          <w:lang w:eastAsia="ru-RU"/>
        </w:rPr>
        <w:t xml:space="preserve">робочої групи щодо можливості вирішення питань підключення </w:t>
      </w:r>
      <w:proofErr w:type="spellStart"/>
      <w:r w:rsidRPr="006D279B">
        <w:rPr>
          <w:rFonts w:asciiTheme="majorHAnsi" w:eastAsia="Times New Roman" w:hAnsiTheme="majorHAnsi" w:cs="Segoe UI"/>
          <w:sz w:val="28"/>
          <w:szCs w:val="28"/>
          <w:lang w:eastAsia="ru-RU"/>
        </w:rPr>
        <w:t>КП</w:t>
      </w:r>
      <w:proofErr w:type="spellEnd"/>
      <w:r w:rsidRPr="006D279B">
        <w:rPr>
          <w:rFonts w:asciiTheme="majorHAnsi" w:eastAsia="Times New Roman" w:hAnsiTheme="majorHAnsi" w:cs="Segoe UI"/>
          <w:sz w:val="28"/>
          <w:szCs w:val="28"/>
          <w:lang w:eastAsia="ru-RU"/>
        </w:rPr>
        <w:t xml:space="preserve"> «Речовий ринок» до мережі електропостачання. </w:t>
      </w:r>
    </w:p>
    <w:p w:rsidR="006D279B" w:rsidRDefault="006D279B" w:rsidP="006D279B">
      <w:pPr>
        <w:pStyle w:val="a7"/>
        <w:numPr>
          <w:ilvl w:val="0"/>
          <w:numId w:val="14"/>
        </w:numPr>
        <w:shd w:val="clear" w:color="auto" w:fill="FFFFFF"/>
        <w:tabs>
          <w:tab w:val="left" w:pos="1276"/>
        </w:tabs>
        <w:spacing w:after="0" w:line="240" w:lineRule="auto"/>
        <w:ind w:left="0" w:firstLine="993"/>
        <w:jc w:val="both"/>
        <w:rPr>
          <w:rFonts w:asciiTheme="majorHAnsi" w:eastAsia="Times New Roman" w:hAnsiTheme="majorHAnsi" w:cs="Segoe UI"/>
          <w:sz w:val="28"/>
          <w:szCs w:val="28"/>
          <w:lang w:eastAsia="ru-RU"/>
        </w:rPr>
      </w:pPr>
      <w:r w:rsidRPr="006D279B">
        <w:rPr>
          <w:rFonts w:asciiTheme="majorHAnsi" w:eastAsia="Times New Roman" w:hAnsiTheme="majorHAnsi" w:cs="Segoe UI"/>
          <w:sz w:val="28"/>
          <w:szCs w:val="28"/>
          <w:lang w:eastAsia="ru-RU"/>
        </w:rPr>
        <w:t>організаційного комітету з підготовки та проведення заходів з нагоди 1033-ої річниці з часу першої писемної згадки про місто Володимир.</w:t>
      </w:r>
    </w:p>
    <w:p w:rsidR="006D279B" w:rsidRDefault="006D279B" w:rsidP="006D279B">
      <w:pPr>
        <w:pStyle w:val="a7"/>
        <w:numPr>
          <w:ilvl w:val="0"/>
          <w:numId w:val="14"/>
        </w:numPr>
        <w:shd w:val="clear" w:color="auto" w:fill="FFFFFF"/>
        <w:tabs>
          <w:tab w:val="left" w:pos="1276"/>
        </w:tabs>
        <w:spacing w:after="0" w:line="240" w:lineRule="auto"/>
        <w:ind w:left="0" w:firstLine="993"/>
        <w:jc w:val="both"/>
        <w:rPr>
          <w:rFonts w:asciiTheme="majorHAnsi" w:eastAsia="Times New Roman" w:hAnsiTheme="majorHAnsi" w:cs="Segoe UI"/>
          <w:sz w:val="28"/>
          <w:szCs w:val="28"/>
          <w:lang w:eastAsia="ru-RU"/>
        </w:rPr>
      </w:pPr>
      <w:r w:rsidRPr="006D279B">
        <w:rPr>
          <w:rFonts w:asciiTheme="majorHAnsi" w:eastAsia="Times New Roman" w:hAnsiTheme="majorHAnsi" w:cs="Segoe UI"/>
          <w:sz w:val="28"/>
          <w:szCs w:val="28"/>
          <w:lang w:eastAsia="ru-RU"/>
        </w:rPr>
        <w:t xml:space="preserve">адміністративної комісії при виконавчому комітеті міської ради. </w:t>
      </w:r>
    </w:p>
    <w:p w:rsidR="006D279B" w:rsidRDefault="006D279B" w:rsidP="006D279B">
      <w:pPr>
        <w:pStyle w:val="a7"/>
        <w:numPr>
          <w:ilvl w:val="0"/>
          <w:numId w:val="14"/>
        </w:numPr>
        <w:shd w:val="clear" w:color="auto" w:fill="FFFFFF"/>
        <w:tabs>
          <w:tab w:val="left" w:pos="1276"/>
        </w:tabs>
        <w:spacing w:after="0" w:line="240" w:lineRule="auto"/>
        <w:ind w:left="0" w:firstLine="993"/>
        <w:jc w:val="both"/>
        <w:rPr>
          <w:rFonts w:asciiTheme="majorHAnsi" w:eastAsia="Times New Roman" w:hAnsiTheme="majorHAnsi" w:cs="Segoe UI"/>
          <w:sz w:val="28"/>
          <w:szCs w:val="28"/>
          <w:lang w:eastAsia="ru-RU"/>
        </w:rPr>
      </w:pPr>
      <w:r w:rsidRPr="006D279B">
        <w:rPr>
          <w:rFonts w:asciiTheme="majorHAnsi" w:eastAsia="Times New Roman" w:hAnsiTheme="majorHAnsi" w:cs="Segoe UI"/>
          <w:sz w:val="28"/>
          <w:szCs w:val="28"/>
          <w:lang w:eastAsia="ru-RU"/>
        </w:rPr>
        <w:t>комісії з аналізу причин збиткової та малоприбуткової діяльності комунальних підприємств міста.</w:t>
      </w:r>
    </w:p>
    <w:p w:rsidR="006D279B" w:rsidRDefault="006D279B" w:rsidP="006D279B">
      <w:pPr>
        <w:pStyle w:val="a7"/>
        <w:numPr>
          <w:ilvl w:val="0"/>
          <w:numId w:val="14"/>
        </w:numPr>
        <w:shd w:val="clear" w:color="auto" w:fill="FFFFFF"/>
        <w:tabs>
          <w:tab w:val="left" w:pos="1276"/>
        </w:tabs>
        <w:spacing w:after="0" w:line="240" w:lineRule="auto"/>
        <w:ind w:left="0" w:firstLine="993"/>
        <w:jc w:val="both"/>
        <w:rPr>
          <w:rFonts w:asciiTheme="majorHAnsi" w:eastAsia="Times New Roman" w:hAnsiTheme="majorHAnsi" w:cs="Segoe UI"/>
          <w:sz w:val="28"/>
          <w:szCs w:val="28"/>
          <w:lang w:eastAsia="ru-RU"/>
        </w:rPr>
      </w:pPr>
      <w:r w:rsidRPr="006D279B">
        <w:rPr>
          <w:rFonts w:asciiTheme="majorHAnsi" w:eastAsia="Times New Roman" w:hAnsiTheme="majorHAnsi" w:cs="Segoe UI"/>
          <w:sz w:val="28"/>
          <w:szCs w:val="28"/>
          <w:lang w:eastAsia="ru-RU"/>
        </w:rPr>
        <w:t>конкурсної комісії оцінки учасників конкурсу «Бізнес-ініціатива серед молоді».</w:t>
      </w:r>
    </w:p>
    <w:p w:rsidR="006D279B" w:rsidRDefault="006D279B" w:rsidP="006D279B">
      <w:pPr>
        <w:pStyle w:val="a7"/>
        <w:numPr>
          <w:ilvl w:val="0"/>
          <w:numId w:val="14"/>
        </w:numPr>
        <w:shd w:val="clear" w:color="auto" w:fill="FFFFFF"/>
        <w:tabs>
          <w:tab w:val="left" w:pos="1276"/>
        </w:tabs>
        <w:spacing w:after="0" w:line="240" w:lineRule="auto"/>
        <w:ind w:left="0" w:firstLine="993"/>
        <w:jc w:val="both"/>
        <w:rPr>
          <w:rFonts w:asciiTheme="majorHAnsi" w:eastAsia="Times New Roman" w:hAnsiTheme="majorHAnsi" w:cs="Segoe UI"/>
          <w:sz w:val="28"/>
          <w:szCs w:val="28"/>
          <w:lang w:eastAsia="ru-RU"/>
        </w:rPr>
      </w:pPr>
      <w:r w:rsidRPr="006D279B">
        <w:rPr>
          <w:rFonts w:asciiTheme="majorHAnsi" w:eastAsia="Times New Roman" w:hAnsiTheme="majorHAnsi" w:cs="Segoe UI"/>
          <w:sz w:val="28"/>
          <w:szCs w:val="28"/>
          <w:lang w:eastAsia="ru-RU"/>
        </w:rPr>
        <w:t>робочої групи з розробки проекту Програми сприяння розвитку малого та середнього підприємництва у Володимир-Волинський територіальні громаді.</w:t>
      </w:r>
    </w:p>
    <w:p w:rsidR="006841D9" w:rsidRPr="00B35011" w:rsidRDefault="006D279B" w:rsidP="006841D9">
      <w:pPr>
        <w:shd w:val="clear" w:color="auto" w:fill="FFFFFF"/>
        <w:spacing w:after="0" w:line="240" w:lineRule="auto"/>
        <w:ind w:firstLine="567"/>
        <w:jc w:val="both"/>
        <w:rPr>
          <w:rFonts w:asciiTheme="majorHAnsi" w:eastAsia="Times New Roman" w:hAnsiTheme="majorHAnsi" w:cs="Segoe UI"/>
          <w:color w:val="FF0000"/>
          <w:sz w:val="28"/>
          <w:szCs w:val="28"/>
          <w:lang w:eastAsia="ru-RU"/>
        </w:rPr>
      </w:pPr>
      <w:r w:rsidRPr="00026923">
        <w:rPr>
          <w:rFonts w:asciiTheme="majorHAnsi" w:eastAsia="Times New Roman" w:hAnsiTheme="majorHAnsi" w:cs="Segoe UI"/>
          <w:b/>
          <w:sz w:val="28"/>
          <w:szCs w:val="28"/>
          <w:lang w:eastAsia="ru-RU"/>
        </w:rPr>
        <w:t>Заступник фракції Оксана Виваль</w:t>
      </w:r>
      <w:r w:rsidRPr="00026923">
        <w:rPr>
          <w:rFonts w:asciiTheme="majorHAnsi" w:eastAsia="Times New Roman" w:hAnsiTheme="majorHAnsi" w:cs="Segoe UI"/>
          <w:sz w:val="28"/>
          <w:szCs w:val="28"/>
          <w:lang w:eastAsia="ru-RU"/>
        </w:rPr>
        <w:t xml:space="preserve"> </w:t>
      </w:r>
      <w:r w:rsidR="00026923" w:rsidRPr="00026923">
        <w:rPr>
          <w:rFonts w:asciiTheme="majorHAnsi" w:eastAsia="Times New Roman" w:hAnsiTheme="majorHAnsi" w:cs="Segoe UI"/>
          <w:sz w:val="28"/>
          <w:szCs w:val="28"/>
          <w:lang w:eastAsia="ru-RU"/>
        </w:rPr>
        <w:t>увійшла до міжфракційної групи «Рівні можливості»,</w:t>
      </w:r>
      <w:r w:rsidR="00026923" w:rsidRPr="00026923">
        <w:rPr>
          <w:rFonts w:asciiTheme="majorHAnsi" w:eastAsia="Times New Roman" w:hAnsiTheme="majorHAnsi" w:cs="Segoe UI"/>
          <w:b/>
          <w:sz w:val="28"/>
          <w:szCs w:val="28"/>
          <w:lang w:eastAsia="ru-RU"/>
        </w:rPr>
        <w:t xml:space="preserve"> </w:t>
      </w:r>
      <w:r w:rsidRPr="00026923">
        <w:rPr>
          <w:rFonts w:asciiTheme="majorHAnsi" w:eastAsia="Times New Roman" w:hAnsiTheme="majorHAnsi" w:cs="Segoe UI"/>
          <w:sz w:val="28"/>
          <w:szCs w:val="28"/>
          <w:lang w:eastAsia="ru-RU"/>
        </w:rPr>
        <w:t xml:space="preserve">була включена до </w:t>
      </w:r>
      <w:r w:rsidRPr="00026923">
        <w:rPr>
          <w:rFonts w:asciiTheme="majorHAnsi" w:eastAsia="Times New Roman" w:hAnsiTheme="majorHAnsi" w:cs="Segoe UI"/>
          <w:bCs/>
          <w:sz w:val="28"/>
          <w:szCs w:val="28"/>
          <w:lang w:eastAsia="ru-RU"/>
        </w:rPr>
        <w:t>конкурсної комісії на перевезення пасажирів автомобільним транспортом загального користування що не виходить за межі Володимир-Волинської міської територіальної громади</w:t>
      </w:r>
      <w:r w:rsidR="00B35011" w:rsidRPr="00026923">
        <w:rPr>
          <w:rFonts w:asciiTheme="majorHAnsi" w:eastAsia="Times New Roman" w:hAnsiTheme="majorHAnsi" w:cs="Segoe UI"/>
          <w:bCs/>
          <w:sz w:val="28"/>
          <w:szCs w:val="28"/>
          <w:lang w:eastAsia="ru-RU"/>
        </w:rPr>
        <w:t xml:space="preserve">, </w:t>
      </w:r>
      <w:r w:rsidR="00DD6224" w:rsidRPr="00026923">
        <w:rPr>
          <w:rFonts w:asciiTheme="majorHAnsi" w:eastAsia="Times New Roman" w:hAnsiTheme="majorHAnsi" w:cs="Segoe UI"/>
          <w:bCs/>
          <w:sz w:val="28"/>
          <w:szCs w:val="28"/>
          <w:lang w:eastAsia="ru-RU"/>
        </w:rPr>
        <w:t xml:space="preserve">конкурсної комісії в </w:t>
      </w:r>
      <w:r w:rsidR="00B35011" w:rsidRPr="00026923">
        <w:rPr>
          <w:rFonts w:asciiTheme="majorHAnsi" w:eastAsia="Times New Roman" w:hAnsiTheme="majorHAnsi" w:cs="Segoe UI"/>
          <w:sz w:val="28"/>
          <w:szCs w:val="28"/>
          <w:lang w:eastAsia="ru-RU"/>
        </w:rPr>
        <w:t>огляді-конкурсі новорічно-різдвяних композицій «Зимова феєрія»</w:t>
      </w:r>
      <w:r w:rsidR="006841D9">
        <w:rPr>
          <w:rFonts w:asciiTheme="majorHAnsi" w:eastAsia="Times New Roman" w:hAnsiTheme="majorHAnsi" w:cs="Segoe UI"/>
          <w:bCs/>
          <w:color w:val="FF0000"/>
          <w:sz w:val="28"/>
          <w:szCs w:val="28"/>
          <w:lang w:eastAsia="ru-RU"/>
        </w:rPr>
        <w:t>.</w:t>
      </w:r>
    </w:p>
    <w:p w:rsidR="006D279B" w:rsidRPr="00B35011" w:rsidRDefault="006D279B" w:rsidP="006D279B">
      <w:pPr>
        <w:shd w:val="clear" w:color="auto" w:fill="FFFFFF"/>
        <w:spacing w:after="0" w:line="240" w:lineRule="auto"/>
        <w:ind w:firstLine="567"/>
        <w:jc w:val="both"/>
        <w:rPr>
          <w:rFonts w:asciiTheme="majorHAnsi" w:eastAsia="Times New Roman" w:hAnsiTheme="majorHAnsi" w:cs="Segoe UI"/>
          <w:color w:val="FF0000"/>
          <w:sz w:val="28"/>
          <w:szCs w:val="28"/>
          <w:lang w:eastAsia="ru-RU"/>
        </w:rPr>
      </w:pPr>
    </w:p>
    <w:p w:rsidR="002D6D8B" w:rsidRPr="00AE6579" w:rsidRDefault="002D6D8B" w:rsidP="00AE6579">
      <w:pPr>
        <w:shd w:val="clear" w:color="auto" w:fill="FFFFFF"/>
        <w:spacing w:after="0" w:line="240" w:lineRule="auto"/>
        <w:ind w:firstLine="567"/>
        <w:jc w:val="both"/>
        <w:rPr>
          <w:rFonts w:asciiTheme="majorHAnsi" w:eastAsia="Times New Roman" w:hAnsiTheme="majorHAnsi" w:cs="Segoe UI"/>
          <w:sz w:val="28"/>
          <w:szCs w:val="28"/>
          <w:lang w:eastAsia="ru-RU"/>
        </w:rPr>
      </w:pPr>
      <w:r w:rsidRPr="00AE6579">
        <w:rPr>
          <w:rFonts w:asciiTheme="majorHAnsi" w:eastAsia="Times New Roman" w:hAnsiTheme="majorHAnsi" w:cs="Segoe UI"/>
          <w:sz w:val="28"/>
          <w:szCs w:val="28"/>
          <w:lang w:eastAsia="ru-RU"/>
        </w:rPr>
        <w:lastRenderedPageBreak/>
        <w:t xml:space="preserve">Відповідно до </w:t>
      </w:r>
      <w:hyperlink r:id="rId5" w:anchor="n116" w:history="1">
        <w:r w:rsidRPr="00AE6579">
          <w:rPr>
            <w:rFonts w:asciiTheme="majorHAnsi" w:eastAsia="Times New Roman" w:hAnsiTheme="majorHAnsi" w:cs="Segoe UI"/>
            <w:sz w:val="28"/>
            <w:szCs w:val="28"/>
            <w:lang w:eastAsia="ru-RU"/>
          </w:rPr>
          <w:t xml:space="preserve">статті 16 Закон України </w:t>
        </w:r>
        <w:proofErr w:type="spellStart"/>
        <w:r w:rsidRPr="00AE6579">
          <w:rPr>
            <w:rFonts w:asciiTheme="majorHAnsi" w:eastAsia="Times New Roman" w:hAnsiTheme="majorHAnsi" w:cs="Segoe UI"/>
            <w:sz w:val="28"/>
            <w:szCs w:val="28"/>
            <w:lang w:eastAsia="ru-RU"/>
          </w:rPr>
          <w:t>“Про</w:t>
        </w:r>
        <w:proofErr w:type="spellEnd"/>
        <w:r w:rsidRPr="00AE6579">
          <w:rPr>
            <w:rFonts w:asciiTheme="majorHAnsi" w:eastAsia="Times New Roman" w:hAnsiTheme="majorHAnsi" w:cs="Segoe UI"/>
            <w:sz w:val="28"/>
            <w:szCs w:val="28"/>
            <w:lang w:eastAsia="ru-RU"/>
          </w:rPr>
          <w:t xml:space="preserve"> статус депутатів місцевих </w:t>
        </w:r>
        <w:proofErr w:type="spellStart"/>
        <w:r w:rsidRPr="00AE6579">
          <w:rPr>
            <w:rFonts w:asciiTheme="majorHAnsi" w:eastAsia="Times New Roman" w:hAnsiTheme="majorHAnsi" w:cs="Segoe UI"/>
            <w:sz w:val="28"/>
            <w:szCs w:val="28"/>
            <w:lang w:eastAsia="ru-RU"/>
          </w:rPr>
          <w:t>рад”</w:t>
        </w:r>
        <w:proofErr w:type="spellEnd"/>
      </w:hyperlink>
      <w:r w:rsidRPr="00AE6579">
        <w:rPr>
          <w:rFonts w:asciiTheme="majorHAnsi" w:eastAsia="Times New Roman" w:hAnsiTheme="majorHAnsi" w:cs="Segoe UI"/>
          <w:sz w:val="28"/>
          <w:szCs w:val="28"/>
          <w:lang w:eastAsia="ru-RU"/>
        </w:rPr>
        <w:t xml:space="preserve">, яка передбачає обов’язок  депутата місцевої ради періодично, але не рідше одного разу на рік, зобов'язаний звітувати про свою роботу перед виборцями відповідного виборчого округу, об'єднаннями громадян, </w:t>
      </w:r>
      <w:r w:rsidR="00196B85">
        <w:rPr>
          <w:rFonts w:asciiTheme="majorHAnsi" w:eastAsia="Times New Roman" w:hAnsiTheme="majorHAnsi" w:cs="Segoe UI"/>
          <w:sz w:val="28"/>
          <w:szCs w:val="28"/>
          <w:lang w:eastAsia="ru-RU"/>
        </w:rPr>
        <w:t xml:space="preserve">депутатами нашої фракції було надано та оприлюднені звіти </w:t>
      </w:r>
      <w:r w:rsidRPr="00AE6579">
        <w:rPr>
          <w:rFonts w:asciiTheme="majorHAnsi" w:eastAsia="Times New Roman" w:hAnsiTheme="majorHAnsi" w:cs="Segoe UI"/>
          <w:sz w:val="28"/>
          <w:szCs w:val="28"/>
          <w:lang w:eastAsia="ru-RU"/>
        </w:rPr>
        <w:t>депутат</w:t>
      </w:r>
      <w:r w:rsidR="00196B85">
        <w:rPr>
          <w:rFonts w:asciiTheme="majorHAnsi" w:eastAsia="Times New Roman" w:hAnsiTheme="majorHAnsi" w:cs="Segoe UI"/>
          <w:sz w:val="28"/>
          <w:szCs w:val="28"/>
          <w:lang w:eastAsia="ru-RU"/>
        </w:rPr>
        <w:t xml:space="preserve">ів </w:t>
      </w:r>
      <w:r w:rsidRPr="00AE6579">
        <w:rPr>
          <w:rFonts w:asciiTheme="majorHAnsi" w:eastAsia="Times New Roman" w:hAnsiTheme="majorHAnsi" w:cs="Segoe UI"/>
          <w:sz w:val="28"/>
          <w:szCs w:val="28"/>
          <w:lang w:eastAsia="ru-RU"/>
        </w:rPr>
        <w:t xml:space="preserve">Володимир-Волинської міської ради VIII скликання </w:t>
      </w:r>
      <w:r w:rsidR="00196B85" w:rsidRPr="00196B85">
        <w:rPr>
          <w:rFonts w:asciiTheme="majorHAnsi" w:eastAsia="Times New Roman" w:hAnsiTheme="majorHAnsi" w:cs="Segoe UI"/>
          <w:b/>
          <w:sz w:val="28"/>
          <w:szCs w:val="28"/>
          <w:lang w:eastAsia="ru-RU"/>
        </w:rPr>
        <w:t xml:space="preserve">Горошкевича Пала, Горошкевича Романа </w:t>
      </w:r>
      <w:r w:rsidR="00196B85">
        <w:rPr>
          <w:rFonts w:asciiTheme="majorHAnsi" w:eastAsia="Times New Roman" w:hAnsiTheme="majorHAnsi" w:cs="Segoe UI"/>
          <w:sz w:val="28"/>
          <w:szCs w:val="28"/>
          <w:lang w:eastAsia="ru-RU"/>
        </w:rPr>
        <w:t xml:space="preserve">та </w:t>
      </w:r>
      <w:r w:rsidRPr="007B7538">
        <w:rPr>
          <w:rFonts w:asciiTheme="majorHAnsi" w:eastAsia="Times New Roman" w:hAnsiTheme="majorHAnsi" w:cs="Segoe UI"/>
          <w:b/>
          <w:sz w:val="28"/>
          <w:szCs w:val="28"/>
          <w:lang w:eastAsia="ru-RU"/>
        </w:rPr>
        <w:t>Виваль Оксани Сергіївни</w:t>
      </w:r>
      <w:r w:rsidRPr="00AE6579">
        <w:rPr>
          <w:rFonts w:asciiTheme="majorHAnsi" w:eastAsia="Times New Roman" w:hAnsiTheme="majorHAnsi" w:cs="Segoe UI"/>
          <w:sz w:val="28"/>
          <w:szCs w:val="28"/>
          <w:lang w:eastAsia="ru-RU"/>
        </w:rPr>
        <w:t>.</w:t>
      </w:r>
      <w:r w:rsidR="00196B85">
        <w:rPr>
          <w:rFonts w:asciiTheme="majorHAnsi" w:eastAsia="Times New Roman" w:hAnsiTheme="majorHAnsi" w:cs="Segoe UI"/>
          <w:sz w:val="28"/>
          <w:szCs w:val="28"/>
          <w:lang w:eastAsia="ru-RU"/>
        </w:rPr>
        <w:t xml:space="preserve"> Оскільки дані звіти детально описують роботу цих депутатів протягом звітного року, у підсумковому звіті політичної партії «Громадянська позиція», яку ми предс</w:t>
      </w:r>
      <w:r w:rsidR="0009574B">
        <w:rPr>
          <w:rFonts w:asciiTheme="majorHAnsi" w:eastAsia="Times New Roman" w:hAnsiTheme="majorHAnsi" w:cs="Segoe UI"/>
          <w:sz w:val="28"/>
          <w:szCs w:val="28"/>
          <w:lang w:eastAsia="ru-RU"/>
        </w:rPr>
        <w:t>т</w:t>
      </w:r>
      <w:r w:rsidR="00196B85">
        <w:rPr>
          <w:rFonts w:asciiTheme="majorHAnsi" w:eastAsia="Times New Roman" w:hAnsiTheme="majorHAnsi" w:cs="Segoe UI"/>
          <w:sz w:val="28"/>
          <w:szCs w:val="28"/>
          <w:lang w:eastAsia="ru-RU"/>
        </w:rPr>
        <w:t xml:space="preserve">авляємо у Володимир-Волинській міській раді пропонуємо зупинитися на основних, головний подіях та рішеннях цього року, в яких ми безпосередньо брали участь. </w:t>
      </w:r>
    </w:p>
    <w:p w:rsidR="00196B85" w:rsidRDefault="00196B85" w:rsidP="00AE6579">
      <w:pPr>
        <w:shd w:val="clear" w:color="auto" w:fill="FFFFFF"/>
        <w:spacing w:after="0" w:line="240" w:lineRule="auto"/>
        <w:ind w:firstLine="567"/>
        <w:jc w:val="both"/>
        <w:rPr>
          <w:rFonts w:asciiTheme="majorHAnsi" w:eastAsia="Times New Roman" w:hAnsiTheme="majorHAnsi" w:cs="Segoe UI"/>
          <w:sz w:val="28"/>
          <w:szCs w:val="28"/>
          <w:lang w:eastAsia="ru-RU"/>
        </w:rPr>
      </w:pPr>
      <w:r w:rsidRPr="000E480D">
        <w:rPr>
          <w:rFonts w:asciiTheme="majorHAnsi" w:eastAsia="Times New Roman" w:hAnsiTheme="majorHAnsi" w:cs="Segoe UI"/>
          <w:b/>
          <w:sz w:val="28"/>
          <w:szCs w:val="28"/>
          <w:lang w:eastAsia="ru-RU"/>
        </w:rPr>
        <w:t xml:space="preserve">Найбільш резонансним </w:t>
      </w:r>
      <w:r>
        <w:rPr>
          <w:rFonts w:asciiTheme="majorHAnsi" w:eastAsia="Times New Roman" w:hAnsiTheme="majorHAnsi" w:cs="Segoe UI"/>
          <w:sz w:val="28"/>
          <w:szCs w:val="28"/>
          <w:lang w:eastAsia="ru-RU"/>
        </w:rPr>
        <w:t xml:space="preserve">рішенням 2021 року було прийняття рішення </w:t>
      </w:r>
      <w:hyperlink r:id="rId6" w:tgtFrame="_blank" w:history="1">
        <w:r>
          <w:rPr>
            <w:rFonts w:asciiTheme="majorHAnsi" w:eastAsia="Times New Roman" w:hAnsiTheme="majorHAnsi" w:cs="Segoe UI"/>
            <w:sz w:val="28"/>
            <w:szCs w:val="28"/>
            <w:lang w:eastAsia="ru-RU"/>
          </w:rPr>
          <w:t>п</w:t>
        </w:r>
        <w:r w:rsidRPr="00870241">
          <w:rPr>
            <w:rFonts w:asciiTheme="majorHAnsi" w:eastAsia="Times New Roman" w:hAnsiTheme="majorHAnsi" w:cs="Segoe UI"/>
            <w:sz w:val="28"/>
            <w:szCs w:val="28"/>
            <w:lang w:eastAsia="ru-RU"/>
          </w:rPr>
          <w:t>ро підтримку ініціативи щодо повернення місту Володимиру-Волинському історичної назви «Володимир»</w:t>
        </w:r>
      </w:hyperlink>
      <w:r>
        <w:t xml:space="preserve">, </w:t>
      </w:r>
      <w:r w:rsidRPr="00196B85">
        <w:rPr>
          <w:rFonts w:asciiTheme="majorHAnsi" w:eastAsia="Times New Roman" w:hAnsiTheme="majorHAnsi" w:cs="Segoe UI"/>
          <w:sz w:val="28"/>
          <w:szCs w:val="28"/>
          <w:lang w:eastAsia="ru-RU"/>
        </w:rPr>
        <w:t xml:space="preserve">яку підтримали </w:t>
      </w:r>
      <w:r>
        <w:rPr>
          <w:rFonts w:asciiTheme="majorHAnsi" w:eastAsia="Times New Roman" w:hAnsiTheme="majorHAnsi" w:cs="Segoe UI"/>
          <w:sz w:val="28"/>
          <w:szCs w:val="28"/>
          <w:lang w:eastAsia="ru-RU"/>
        </w:rPr>
        <w:t xml:space="preserve"> всі депутати від фракції </w:t>
      </w:r>
      <w:r w:rsidR="0009574B">
        <w:rPr>
          <w:rFonts w:asciiTheme="majorHAnsi" w:eastAsia="Times New Roman" w:hAnsiTheme="majorHAnsi" w:cs="Segoe UI"/>
          <w:sz w:val="28"/>
          <w:szCs w:val="28"/>
          <w:lang w:eastAsia="ru-RU"/>
        </w:rPr>
        <w:t>«Громадянська позиція</w:t>
      </w:r>
      <w:r>
        <w:rPr>
          <w:rFonts w:asciiTheme="majorHAnsi" w:eastAsia="Times New Roman" w:hAnsiTheme="majorHAnsi" w:cs="Segoe UI"/>
          <w:sz w:val="28"/>
          <w:szCs w:val="28"/>
          <w:lang w:eastAsia="ru-RU"/>
        </w:rPr>
        <w:t xml:space="preserve">», окрім </w:t>
      </w:r>
      <w:proofErr w:type="spellStart"/>
      <w:r>
        <w:rPr>
          <w:rFonts w:asciiTheme="majorHAnsi" w:eastAsia="Times New Roman" w:hAnsiTheme="majorHAnsi" w:cs="Segoe UI"/>
          <w:sz w:val="28"/>
          <w:szCs w:val="28"/>
          <w:lang w:eastAsia="ru-RU"/>
        </w:rPr>
        <w:t>Веремеєнка</w:t>
      </w:r>
      <w:proofErr w:type="spellEnd"/>
      <w:r>
        <w:rPr>
          <w:rFonts w:asciiTheme="majorHAnsi" w:eastAsia="Times New Roman" w:hAnsiTheme="majorHAnsi" w:cs="Segoe UI"/>
          <w:sz w:val="28"/>
          <w:szCs w:val="28"/>
          <w:lang w:eastAsia="ru-RU"/>
        </w:rPr>
        <w:t xml:space="preserve"> Андрія, який єдиний з усіх депутатів міської ради був проти цього рішення. В подальшому це стало причиною виходу його з фракції.  </w:t>
      </w:r>
    </w:p>
    <w:p w:rsidR="00AE6579" w:rsidRDefault="000E480D" w:rsidP="00A42E63">
      <w:pPr>
        <w:pStyle w:val="a7"/>
        <w:shd w:val="clear" w:color="auto" w:fill="FFFFFF"/>
        <w:spacing w:after="0" w:line="240" w:lineRule="auto"/>
        <w:ind w:left="0" w:firstLine="567"/>
        <w:jc w:val="both"/>
        <w:rPr>
          <w:rFonts w:asciiTheme="majorHAnsi" w:eastAsia="Times New Roman" w:hAnsiTheme="majorHAnsi" w:cs="Segoe UI"/>
          <w:sz w:val="28"/>
          <w:szCs w:val="28"/>
          <w:lang w:eastAsia="ru-RU"/>
        </w:rPr>
      </w:pPr>
      <w:r w:rsidRPr="00B35011">
        <w:rPr>
          <w:rFonts w:asciiTheme="majorHAnsi" w:eastAsia="Times New Roman" w:hAnsiTheme="majorHAnsi" w:cs="Segoe UI"/>
          <w:b/>
          <w:sz w:val="28"/>
          <w:szCs w:val="28"/>
          <w:lang w:eastAsia="ru-RU"/>
        </w:rPr>
        <w:t>Діючими</w:t>
      </w:r>
      <w:r w:rsidR="00DD0058" w:rsidRPr="00B35011">
        <w:rPr>
          <w:rFonts w:asciiTheme="majorHAnsi" w:eastAsia="Times New Roman" w:hAnsiTheme="majorHAnsi" w:cs="Segoe UI"/>
          <w:b/>
          <w:sz w:val="28"/>
          <w:szCs w:val="28"/>
          <w:lang w:eastAsia="ru-RU"/>
        </w:rPr>
        <w:t xml:space="preserve"> членами фракції ПП «Громадянська позиція» були підтримані такі основні рішення</w:t>
      </w:r>
      <w:r w:rsidR="00DD0058">
        <w:rPr>
          <w:rFonts w:asciiTheme="majorHAnsi" w:eastAsia="Times New Roman" w:hAnsiTheme="majorHAnsi" w:cs="Segoe UI"/>
          <w:sz w:val="28"/>
          <w:szCs w:val="28"/>
          <w:lang w:eastAsia="ru-RU"/>
        </w:rPr>
        <w:t>:</w:t>
      </w:r>
    </w:p>
    <w:p w:rsidR="00DD0058" w:rsidRDefault="007B47CF" w:rsidP="0009574B">
      <w:pPr>
        <w:pStyle w:val="a7"/>
        <w:numPr>
          <w:ilvl w:val="0"/>
          <w:numId w:val="13"/>
        </w:numPr>
        <w:shd w:val="clear" w:color="auto" w:fill="FFFFFF"/>
        <w:spacing w:after="0" w:line="240" w:lineRule="auto"/>
        <w:jc w:val="both"/>
        <w:rPr>
          <w:rFonts w:asciiTheme="majorHAnsi" w:eastAsia="Times New Roman" w:hAnsiTheme="majorHAnsi" w:cs="Segoe UI"/>
          <w:sz w:val="28"/>
          <w:szCs w:val="28"/>
          <w:lang w:eastAsia="ru-RU"/>
        </w:rPr>
      </w:pPr>
      <w:hyperlink r:id="rId7" w:tgtFrame="_blank" w:history="1">
        <w:r w:rsidR="0009574B" w:rsidRPr="00870241">
          <w:rPr>
            <w:rFonts w:asciiTheme="majorHAnsi" w:eastAsia="Times New Roman" w:hAnsiTheme="majorHAnsi" w:cs="Segoe UI"/>
            <w:sz w:val="28"/>
            <w:szCs w:val="28"/>
            <w:lang w:eastAsia="ru-RU"/>
          </w:rPr>
          <w:t>Про бюджет Володимир-Волинської міської територіальної громади на 2021 рік</w:t>
        </w:r>
      </w:hyperlink>
      <w:r w:rsidR="0009574B">
        <w:rPr>
          <w:rFonts w:asciiTheme="majorHAnsi" w:eastAsia="Times New Roman" w:hAnsiTheme="majorHAnsi" w:cs="Segoe UI"/>
          <w:sz w:val="28"/>
          <w:szCs w:val="28"/>
          <w:lang w:eastAsia="ru-RU"/>
        </w:rPr>
        <w:t>.</w:t>
      </w:r>
    </w:p>
    <w:p w:rsidR="0009574B" w:rsidRDefault="007B47CF" w:rsidP="0009574B">
      <w:pPr>
        <w:pStyle w:val="a7"/>
        <w:numPr>
          <w:ilvl w:val="0"/>
          <w:numId w:val="13"/>
        </w:numPr>
        <w:shd w:val="clear" w:color="auto" w:fill="FFFFFF"/>
        <w:spacing w:after="0" w:line="240" w:lineRule="auto"/>
        <w:jc w:val="both"/>
        <w:rPr>
          <w:rFonts w:asciiTheme="majorHAnsi" w:eastAsia="Times New Roman" w:hAnsiTheme="majorHAnsi" w:cs="Segoe UI"/>
          <w:sz w:val="28"/>
          <w:szCs w:val="28"/>
          <w:lang w:eastAsia="ru-RU"/>
        </w:rPr>
      </w:pPr>
      <w:hyperlink r:id="rId8" w:tgtFrame="_blank" w:history="1">
        <w:r w:rsidR="0009574B" w:rsidRPr="00870241">
          <w:rPr>
            <w:rFonts w:asciiTheme="majorHAnsi" w:eastAsia="Times New Roman" w:hAnsiTheme="majorHAnsi" w:cs="Segoe UI"/>
            <w:sz w:val="28"/>
            <w:szCs w:val="28"/>
            <w:lang w:eastAsia="ru-RU"/>
          </w:rPr>
          <w:t>Про припинення внаслідок реорганізації комунальної організації «Ритуальна служба» шляхом приєднання до комунального підприємства «Полігон» Володимир – Волинської міської ради</w:t>
        </w:r>
      </w:hyperlink>
      <w:r w:rsidR="0009574B">
        <w:rPr>
          <w:rFonts w:asciiTheme="majorHAnsi" w:eastAsia="Times New Roman" w:hAnsiTheme="majorHAnsi" w:cs="Segoe UI"/>
          <w:sz w:val="28"/>
          <w:szCs w:val="28"/>
          <w:lang w:eastAsia="ru-RU"/>
        </w:rPr>
        <w:t>.</w:t>
      </w:r>
    </w:p>
    <w:p w:rsidR="0009574B" w:rsidRPr="0009574B" w:rsidRDefault="0009574B" w:rsidP="0009574B">
      <w:pPr>
        <w:pStyle w:val="a7"/>
        <w:numPr>
          <w:ilvl w:val="0"/>
          <w:numId w:val="13"/>
        </w:numPr>
        <w:shd w:val="clear" w:color="auto" w:fill="FFFFFF"/>
        <w:spacing w:after="0" w:line="240" w:lineRule="auto"/>
        <w:jc w:val="both"/>
        <w:rPr>
          <w:rFonts w:asciiTheme="majorHAnsi" w:eastAsia="Times New Roman" w:hAnsiTheme="majorHAnsi" w:cs="Segoe UI"/>
          <w:sz w:val="28"/>
          <w:szCs w:val="28"/>
          <w:lang w:eastAsia="ru-RU"/>
        </w:rPr>
      </w:pPr>
      <w:r w:rsidRPr="00870241">
        <w:rPr>
          <w:rFonts w:asciiTheme="majorHAnsi" w:eastAsia="Times New Roman" w:hAnsiTheme="majorHAnsi" w:cs="Segoe UI"/>
          <w:bCs/>
          <w:sz w:val="28"/>
          <w:szCs w:val="28"/>
          <w:lang w:eastAsia="ru-RU"/>
        </w:rPr>
        <w:t>Про звернення до Президента України, Голови Верховної Ради України та Кабінету Міністрів України щодо необхідності запровадження мораторію на зростання ціни природного газу та електроенергії</w:t>
      </w:r>
      <w:r>
        <w:rPr>
          <w:rFonts w:asciiTheme="majorHAnsi" w:eastAsia="Times New Roman" w:hAnsiTheme="majorHAnsi" w:cs="Segoe UI"/>
          <w:bCs/>
          <w:sz w:val="28"/>
          <w:szCs w:val="28"/>
          <w:lang w:eastAsia="ru-RU"/>
        </w:rPr>
        <w:t>.</w:t>
      </w:r>
      <w:r w:rsidRPr="00870241">
        <w:rPr>
          <w:rFonts w:asciiTheme="majorHAnsi" w:eastAsia="Times New Roman" w:hAnsiTheme="majorHAnsi" w:cs="Segoe UI"/>
          <w:bCs/>
          <w:sz w:val="28"/>
          <w:szCs w:val="28"/>
          <w:lang w:eastAsia="ru-RU"/>
        </w:rPr>
        <w:t xml:space="preserve">  </w:t>
      </w:r>
    </w:p>
    <w:p w:rsidR="0009574B" w:rsidRPr="00870241" w:rsidRDefault="007B47CF" w:rsidP="0009574B">
      <w:pPr>
        <w:pStyle w:val="a7"/>
        <w:numPr>
          <w:ilvl w:val="0"/>
          <w:numId w:val="13"/>
        </w:numPr>
        <w:shd w:val="clear" w:color="auto" w:fill="FFFFFF"/>
        <w:spacing w:after="0" w:line="240" w:lineRule="auto"/>
        <w:jc w:val="both"/>
        <w:rPr>
          <w:rFonts w:asciiTheme="majorHAnsi" w:eastAsia="Times New Roman" w:hAnsiTheme="majorHAnsi" w:cs="Segoe UI"/>
          <w:sz w:val="28"/>
          <w:szCs w:val="28"/>
          <w:lang w:eastAsia="ru-RU"/>
        </w:rPr>
      </w:pPr>
      <w:hyperlink r:id="rId9" w:tgtFrame="_blank" w:history="1">
        <w:r w:rsidR="0009574B" w:rsidRPr="00870241">
          <w:rPr>
            <w:rFonts w:asciiTheme="majorHAnsi" w:eastAsia="Times New Roman" w:hAnsiTheme="majorHAnsi" w:cs="Segoe UI"/>
            <w:sz w:val="28"/>
            <w:szCs w:val="28"/>
            <w:lang w:eastAsia="ru-RU"/>
          </w:rPr>
          <w:t>Про встановлення ставок та пільг із сплати податку на нерухоме майно, відмінне від земельної ділянки</w:t>
        </w:r>
      </w:hyperlink>
      <w:r w:rsidR="0009574B">
        <w:rPr>
          <w:rFonts w:asciiTheme="majorHAnsi" w:eastAsia="Times New Roman" w:hAnsiTheme="majorHAnsi" w:cs="Segoe UI"/>
          <w:sz w:val="28"/>
          <w:szCs w:val="28"/>
          <w:lang w:eastAsia="ru-RU"/>
        </w:rPr>
        <w:t>.</w:t>
      </w:r>
    </w:p>
    <w:p w:rsidR="0009574B" w:rsidRPr="00870241" w:rsidRDefault="007B47CF" w:rsidP="0009574B">
      <w:pPr>
        <w:pStyle w:val="a7"/>
        <w:numPr>
          <w:ilvl w:val="0"/>
          <w:numId w:val="13"/>
        </w:numPr>
        <w:shd w:val="clear" w:color="auto" w:fill="FFFFFF"/>
        <w:spacing w:after="0" w:line="240" w:lineRule="auto"/>
        <w:jc w:val="both"/>
        <w:rPr>
          <w:rFonts w:asciiTheme="majorHAnsi" w:eastAsia="Times New Roman" w:hAnsiTheme="majorHAnsi" w:cs="Segoe UI"/>
          <w:sz w:val="28"/>
          <w:szCs w:val="28"/>
          <w:lang w:eastAsia="ru-RU"/>
        </w:rPr>
      </w:pPr>
      <w:hyperlink r:id="rId10" w:tgtFrame="_blank" w:history="1">
        <w:r w:rsidR="0009574B" w:rsidRPr="00870241">
          <w:rPr>
            <w:rFonts w:asciiTheme="majorHAnsi" w:eastAsia="Times New Roman" w:hAnsiTheme="majorHAnsi" w:cs="Segoe UI"/>
            <w:sz w:val="28"/>
            <w:szCs w:val="28"/>
            <w:lang w:eastAsia="ru-RU"/>
          </w:rPr>
          <w:t>Про затвердження ставок єдиного податку</w:t>
        </w:r>
      </w:hyperlink>
      <w:r w:rsidR="0009574B">
        <w:rPr>
          <w:rFonts w:asciiTheme="majorHAnsi" w:eastAsia="Times New Roman" w:hAnsiTheme="majorHAnsi" w:cs="Segoe UI"/>
          <w:sz w:val="28"/>
          <w:szCs w:val="28"/>
          <w:lang w:eastAsia="ru-RU"/>
        </w:rPr>
        <w:t>.</w:t>
      </w:r>
    </w:p>
    <w:p w:rsidR="0009574B" w:rsidRPr="00870241" w:rsidRDefault="007B47CF" w:rsidP="0009574B">
      <w:pPr>
        <w:pStyle w:val="a7"/>
        <w:numPr>
          <w:ilvl w:val="0"/>
          <w:numId w:val="13"/>
        </w:numPr>
        <w:shd w:val="clear" w:color="auto" w:fill="FFFFFF"/>
        <w:spacing w:after="0" w:line="240" w:lineRule="auto"/>
        <w:jc w:val="both"/>
        <w:rPr>
          <w:rFonts w:asciiTheme="majorHAnsi" w:eastAsia="Times New Roman" w:hAnsiTheme="majorHAnsi" w:cs="Segoe UI"/>
          <w:sz w:val="28"/>
          <w:szCs w:val="28"/>
          <w:lang w:eastAsia="ru-RU"/>
        </w:rPr>
      </w:pPr>
      <w:hyperlink r:id="rId11" w:tgtFrame="_blank" w:history="1">
        <w:r w:rsidR="0009574B" w:rsidRPr="00870241">
          <w:rPr>
            <w:rFonts w:asciiTheme="majorHAnsi" w:eastAsia="Times New Roman" w:hAnsiTheme="majorHAnsi" w:cs="Segoe UI"/>
            <w:sz w:val="28"/>
            <w:szCs w:val="28"/>
            <w:lang w:eastAsia="ru-RU"/>
          </w:rPr>
          <w:t>Про встановлення ставок та пільг із сплати земельного податку</w:t>
        </w:r>
      </w:hyperlink>
      <w:r w:rsidR="0009574B">
        <w:rPr>
          <w:rFonts w:asciiTheme="majorHAnsi" w:eastAsia="Times New Roman" w:hAnsiTheme="majorHAnsi" w:cs="Segoe UI"/>
          <w:sz w:val="28"/>
          <w:szCs w:val="28"/>
          <w:lang w:eastAsia="ru-RU"/>
        </w:rPr>
        <w:t>.</w:t>
      </w:r>
    </w:p>
    <w:p w:rsidR="00C900B4" w:rsidRDefault="007B47CF" w:rsidP="0009574B">
      <w:pPr>
        <w:pStyle w:val="a7"/>
        <w:numPr>
          <w:ilvl w:val="0"/>
          <w:numId w:val="13"/>
        </w:numPr>
        <w:shd w:val="clear" w:color="auto" w:fill="FFFFFF"/>
        <w:spacing w:after="0" w:line="240" w:lineRule="auto"/>
        <w:jc w:val="both"/>
        <w:rPr>
          <w:rFonts w:asciiTheme="majorHAnsi" w:eastAsia="Times New Roman" w:hAnsiTheme="majorHAnsi" w:cs="Segoe UI"/>
          <w:sz w:val="28"/>
          <w:szCs w:val="28"/>
          <w:lang w:eastAsia="ru-RU"/>
        </w:rPr>
      </w:pPr>
      <w:hyperlink r:id="rId12" w:tgtFrame="_blank" w:history="1">
        <w:r w:rsidR="00C900B4" w:rsidRPr="00870241">
          <w:rPr>
            <w:rFonts w:asciiTheme="majorHAnsi" w:eastAsia="Times New Roman" w:hAnsiTheme="majorHAnsi" w:cs="Segoe UI"/>
            <w:sz w:val="28"/>
            <w:szCs w:val="28"/>
            <w:lang w:eastAsia="ru-RU"/>
          </w:rPr>
          <w:t>Про створення комунального закладу  «Загальноосвітня школа І ступеня  №7  Володимир - Волинської міської ради»</w:t>
        </w:r>
      </w:hyperlink>
      <w:r w:rsidR="00C900B4">
        <w:rPr>
          <w:rFonts w:asciiTheme="majorHAnsi" w:eastAsia="Times New Roman" w:hAnsiTheme="majorHAnsi" w:cs="Segoe UI"/>
          <w:sz w:val="28"/>
          <w:szCs w:val="28"/>
          <w:lang w:eastAsia="ru-RU"/>
        </w:rPr>
        <w:t>.</w:t>
      </w:r>
    </w:p>
    <w:p w:rsidR="0009574B" w:rsidRDefault="007B47CF" w:rsidP="0009574B">
      <w:pPr>
        <w:pStyle w:val="a7"/>
        <w:numPr>
          <w:ilvl w:val="0"/>
          <w:numId w:val="13"/>
        </w:numPr>
        <w:shd w:val="clear" w:color="auto" w:fill="FFFFFF"/>
        <w:spacing w:after="0" w:line="240" w:lineRule="auto"/>
        <w:jc w:val="both"/>
        <w:rPr>
          <w:rFonts w:asciiTheme="majorHAnsi" w:eastAsia="Times New Roman" w:hAnsiTheme="majorHAnsi" w:cs="Segoe UI"/>
          <w:sz w:val="28"/>
          <w:szCs w:val="28"/>
          <w:lang w:eastAsia="ru-RU"/>
        </w:rPr>
      </w:pPr>
      <w:hyperlink r:id="rId13" w:tgtFrame="_blank" w:history="1">
        <w:r w:rsidR="0009574B" w:rsidRPr="00870241">
          <w:rPr>
            <w:rFonts w:asciiTheme="majorHAnsi" w:eastAsia="Times New Roman" w:hAnsiTheme="majorHAnsi" w:cs="Segoe UI"/>
            <w:sz w:val="28"/>
            <w:szCs w:val="28"/>
            <w:lang w:eastAsia="ru-RU"/>
          </w:rPr>
          <w:t>Про Програму надання поворотної фінансової  допомоги комунальним підприємствам Володимир – Волинської міської територіальної громади на 2021 рік</w:t>
        </w:r>
      </w:hyperlink>
      <w:r w:rsidR="0009574B">
        <w:rPr>
          <w:rFonts w:asciiTheme="majorHAnsi" w:eastAsia="Times New Roman" w:hAnsiTheme="majorHAnsi" w:cs="Segoe UI"/>
          <w:sz w:val="28"/>
          <w:szCs w:val="28"/>
          <w:lang w:eastAsia="ru-RU"/>
        </w:rPr>
        <w:t>.</w:t>
      </w:r>
    </w:p>
    <w:p w:rsidR="00597447" w:rsidRDefault="00597447" w:rsidP="0009574B">
      <w:pPr>
        <w:pStyle w:val="a7"/>
        <w:numPr>
          <w:ilvl w:val="0"/>
          <w:numId w:val="13"/>
        </w:numPr>
        <w:shd w:val="clear" w:color="auto" w:fill="FFFFFF"/>
        <w:spacing w:after="0" w:line="240" w:lineRule="auto"/>
        <w:jc w:val="both"/>
        <w:rPr>
          <w:rFonts w:asciiTheme="majorHAnsi" w:eastAsia="Times New Roman" w:hAnsiTheme="majorHAnsi" w:cs="Segoe UI"/>
          <w:sz w:val="28"/>
          <w:szCs w:val="28"/>
          <w:lang w:eastAsia="ru-RU"/>
        </w:rPr>
      </w:pPr>
      <w:r>
        <w:rPr>
          <w:rFonts w:asciiTheme="majorHAnsi" w:eastAsia="Times New Roman" w:hAnsiTheme="majorHAnsi" w:cs="Segoe UI"/>
          <w:sz w:val="28"/>
          <w:szCs w:val="28"/>
          <w:lang w:eastAsia="ru-RU"/>
        </w:rPr>
        <w:t xml:space="preserve">Про затвердження програми </w:t>
      </w:r>
      <w:proofErr w:type="spellStart"/>
      <w:r>
        <w:rPr>
          <w:rFonts w:asciiTheme="majorHAnsi" w:eastAsia="Times New Roman" w:hAnsiTheme="majorHAnsi" w:cs="Segoe UI"/>
          <w:sz w:val="28"/>
          <w:szCs w:val="28"/>
          <w:lang w:eastAsia="ru-RU"/>
        </w:rPr>
        <w:t>безбар</w:t>
      </w:r>
      <w:r w:rsidRPr="00870241">
        <w:rPr>
          <w:rFonts w:asciiTheme="majorHAnsi" w:eastAsia="Times New Roman" w:hAnsiTheme="majorHAnsi" w:cs="Segoe UI"/>
          <w:sz w:val="28"/>
          <w:szCs w:val="28"/>
          <w:lang w:eastAsia="ru-RU"/>
        </w:rPr>
        <w:t>’</w:t>
      </w:r>
      <w:r>
        <w:rPr>
          <w:rFonts w:asciiTheme="majorHAnsi" w:eastAsia="Times New Roman" w:hAnsiTheme="majorHAnsi" w:cs="Segoe UI"/>
          <w:sz w:val="28"/>
          <w:szCs w:val="28"/>
          <w:lang w:eastAsia="ru-RU"/>
        </w:rPr>
        <w:t>єрності</w:t>
      </w:r>
      <w:proofErr w:type="spellEnd"/>
      <w:r>
        <w:rPr>
          <w:rFonts w:asciiTheme="majorHAnsi" w:eastAsia="Times New Roman" w:hAnsiTheme="majorHAnsi" w:cs="Segoe UI"/>
          <w:sz w:val="28"/>
          <w:szCs w:val="28"/>
          <w:lang w:eastAsia="ru-RU"/>
        </w:rPr>
        <w:t xml:space="preserve"> Володимир-Волинської міської громади на 2022-2025 роки. </w:t>
      </w:r>
    </w:p>
    <w:p w:rsidR="0009574B" w:rsidRPr="0009574B" w:rsidRDefault="0009574B" w:rsidP="0009574B">
      <w:pPr>
        <w:pStyle w:val="a7"/>
        <w:numPr>
          <w:ilvl w:val="0"/>
          <w:numId w:val="13"/>
        </w:numPr>
        <w:shd w:val="clear" w:color="auto" w:fill="FFFFFF"/>
        <w:spacing w:after="0" w:line="240" w:lineRule="auto"/>
        <w:jc w:val="both"/>
        <w:rPr>
          <w:rFonts w:asciiTheme="majorHAnsi" w:eastAsia="Times New Roman" w:hAnsiTheme="majorHAnsi" w:cs="Segoe UI"/>
          <w:sz w:val="28"/>
          <w:szCs w:val="28"/>
          <w:lang w:eastAsia="ru-RU"/>
        </w:rPr>
      </w:pPr>
      <w:r w:rsidRPr="00870241">
        <w:rPr>
          <w:rFonts w:asciiTheme="majorHAnsi" w:eastAsia="Times New Roman" w:hAnsiTheme="majorHAnsi" w:cs="Segoe UI"/>
          <w:bCs/>
          <w:sz w:val="28"/>
          <w:szCs w:val="28"/>
          <w:lang w:eastAsia="ru-RU"/>
        </w:rPr>
        <w:t>Про Програму поетапного відключення (відокремлення) споживачів теплової енергії від системи централізованого опалення</w:t>
      </w:r>
      <w:r>
        <w:rPr>
          <w:rFonts w:asciiTheme="majorHAnsi" w:eastAsia="Times New Roman" w:hAnsiTheme="majorHAnsi" w:cs="Segoe UI"/>
          <w:bCs/>
          <w:sz w:val="28"/>
          <w:szCs w:val="28"/>
          <w:lang w:eastAsia="ru-RU"/>
        </w:rPr>
        <w:t xml:space="preserve"> </w:t>
      </w:r>
      <w:r w:rsidRPr="00870241">
        <w:rPr>
          <w:rFonts w:asciiTheme="majorHAnsi" w:eastAsia="Times New Roman" w:hAnsiTheme="majorHAnsi" w:cs="Segoe UI"/>
          <w:bCs/>
          <w:sz w:val="28"/>
          <w:szCs w:val="28"/>
          <w:lang w:eastAsia="ru-RU"/>
        </w:rPr>
        <w:t>на території Володимир – Волинської міської територіальної громади на 2021-2023 роки</w:t>
      </w:r>
      <w:r>
        <w:rPr>
          <w:rFonts w:asciiTheme="majorHAnsi" w:eastAsia="Times New Roman" w:hAnsiTheme="majorHAnsi" w:cs="Segoe UI"/>
          <w:bCs/>
          <w:sz w:val="28"/>
          <w:szCs w:val="28"/>
          <w:lang w:eastAsia="ru-RU"/>
        </w:rPr>
        <w:t>.</w:t>
      </w:r>
    </w:p>
    <w:p w:rsidR="0009574B" w:rsidRPr="0009574B" w:rsidRDefault="0009574B" w:rsidP="0009574B">
      <w:pPr>
        <w:pStyle w:val="a7"/>
        <w:numPr>
          <w:ilvl w:val="0"/>
          <w:numId w:val="13"/>
        </w:numPr>
        <w:shd w:val="clear" w:color="auto" w:fill="FFFFFF"/>
        <w:spacing w:after="0" w:line="240" w:lineRule="auto"/>
        <w:jc w:val="both"/>
        <w:rPr>
          <w:rFonts w:asciiTheme="majorHAnsi" w:eastAsia="Times New Roman" w:hAnsiTheme="majorHAnsi" w:cs="Segoe UI"/>
          <w:sz w:val="28"/>
          <w:szCs w:val="28"/>
          <w:lang w:eastAsia="ru-RU"/>
        </w:rPr>
      </w:pPr>
      <w:r w:rsidRPr="00870241">
        <w:rPr>
          <w:rFonts w:asciiTheme="majorHAnsi" w:eastAsia="Times New Roman" w:hAnsiTheme="majorHAnsi" w:cs="Segoe UI"/>
          <w:bCs/>
          <w:sz w:val="28"/>
          <w:szCs w:val="28"/>
          <w:lang w:eastAsia="ru-RU"/>
        </w:rPr>
        <w:lastRenderedPageBreak/>
        <w:t>Про надання згоди на прийняття в комунальну власність Володимир-Волинської міської територіальної громади частини приміщення районного Будинку культури по вул. Д. Галицького, 7 та прийняття прав засновника</w:t>
      </w:r>
      <w:r>
        <w:rPr>
          <w:rFonts w:asciiTheme="majorHAnsi" w:eastAsia="Times New Roman" w:hAnsiTheme="majorHAnsi" w:cs="Segoe UI"/>
          <w:bCs/>
          <w:sz w:val="28"/>
          <w:szCs w:val="28"/>
          <w:lang w:eastAsia="ru-RU"/>
        </w:rPr>
        <w:t>.</w:t>
      </w:r>
    </w:p>
    <w:p w:rsidR="0009574B" w:rsidRDefault="007B47CF" w:rsidP="0009574B">
      <w:pPr>
        <w:pStyle w:val="a7"/>
        <w:numPr>
          <w:ilvl w:val="0"/>
          <w:numId w:val="13"/>
        </w:numPr>
        <w:shd w:val="clear" w:color="auto" w:fill="FFFFFF"/>
        <w:spacing w:after="0" w:line="240" w:lineRule="auto"/>
        <w:jc w:val="both"/>
        <w:rPr>
          <w:rFonts w:asciiTheme="majorHAnsi" w:eastAsia="Times New Roman" w:hAnsiTheme="majorHAnsi" w:cs="Segoe UI"/>
          <w:sz w:val="28"/>
          <w:szCs w:val="28"/>
          <w:lang w:eastAsia="ru-RU"/>
        </w:rPr>
      </w:pPr>
      <w:hyperlink r:id="rId14" w:tgtFrame="_blank" w:history="1">
        <w:r w:rsidR="00C900B4" w:rsidRPr="00870241">
          <w:rPr>
            <w:rFonts w:asciiTheme="majorHAnsi" w:eastAsia="Times New Roman" w:hAnsiTheme="majorHAnsi" w:cs="Segoe UI"/>
            <w:sz w:val="28"/>
            <w:szCs w:val="28"/>
            <w:lang w:eastAsia="ru-RU"/>
          </w:rPr>
          <w:t>Про надання дозволу на розроблення детального плану території земельної ділянки по вулиці Поліської Січі у місті Володимирі-Волинському</w:t>
        </w:r>
      </w:hyperlink>
      <w:r w:rsidR="00C900B4">
        <w:rPr>
          <w:rFonts w:asciiTheme="majorHAnsi" w:eastAsia="Times New Roman" w:hAnsiTheme="majorHAnsi" w:cs="Segoe UI"/>
          <w:sz w:val="28"/>
          <w:szCs w:val="28"/>
          <w:lang w:eastAsia="ru-RU"/>
        </w:rPr>
        <w:t>.</w:t>
      </w:r>
    </w:p>
    <w:p w:rsidR="00C900B4" w:rsidRPr="006D279B" w:rsidRDefault="007B47CF" w:rsidP="0009574B">
      <w:pPr>
        <w:pStyle w:val="a7"/>
        <w:numPr>
          <w:ilvl w:val="0"/>
          <w:numId w:val="13"/>
        </w:numPr>
        <w:shd w:val="clear" w:color="auto" w:fill="FFFFFF"/>
        <w:spacing w:after="0" w:line="240" w:lineRule="auto"/>
        <w:jc w:val="both"/>
        <w:rPr>
          <w:rFonts w:asciiTheme="majorHAnsi" w:eastAsia="Times New Roman" w:hAnsiTheme="majorHAnsi" w:cs="Segoe UI"/>
          <w:sz w:val="28"/>
          <w:szCs w:val="28"/>
          <w:lang w:eastAsia="ru-RU"/>
        </w:rPr>
      </w:pPr>
      <w:hyperlink r:id="rId15" w:tgtFrame="_blank" w:history="1">
        <w:r w:rsidR="006D279B" w:rsidRPr="002625D3">
          <w:rPr>
            <w:rFonts w:ascii="Times New Roman" w:eastAsia="Times New Roman" w:hAnsi="Times New Roman" w:cs="Times New Roman"/>
            <w:sz w:val="28"/>
            <w:szCs w:val="28"/>
            <w:lang w:eastAsia="ru-RU"/>
          </w:rPr>
          <w:t>Про внесення змін до рішення міської ради від 01.10.2020р. №40/8 «Про створення індустріального парку «Володимир-Волинський» та затвердження Концепції його розвитку»</w:t>
        </w:r>
      </w:hyperlink>
      <w:r w:rsidR="006D279B" w:rsidRPr="002625D3">
        <w:rPr>
          <w:rFonts w:ascii="Times New Roman" w:eastAsia="Times New Roman" w:hAnsi="Times New Roman" w:cs="Times New Roman"/>
          <w:sz w:val="28"/>
          <w:szCs w:val="28"/>
          <w:lang w:eastAsia="ru-RU"/>
        </w:rPr>
        <w:t>.</w:t>
      </w:r>
    </w:p>
    <w:p w:rsidR="006D279B" w:rsidRPr="006D279B" w:rsidRDefault="007B47CF" w:rsidP="0009574B">
      <w:pPr>
        <w:pStyle w:val="a7"/>
        <w:numPr>
          <w:ilvl w:val="0"/>
          <w:numId w:val="13"/>
        </w:numPr>
        <w:shd w:val="clear" w:color="auto" w:fill="FFFFFF"/>
        <w:spacing w:after="0" w:line="240" w:lineRule="auto"/>
        <w:jc w:val="both"/>
        <w:rPr>
          <w:rFonts w:asciiTheme="majorHAnsi" w:eastAsia="Times New Roman" w:hAnsiTheme="majorHAnsi" w:cs="Segoe UI"/>
          <w:sz w:val="28"/>
          <w:szCs w:val="28"/>
          <w:lang w:eastAsia="ru-RU"/>
        </w:rPr>
      </w:pPr>
      <w:hyperlink r:id="rId16" w:tgtFrame="_blank" w:history="1">
        <w:r w:rsidR="006D279B" w:rsidRPr="002625D3">
          <w:rPr>
            <w:rFonts w:ascii="Times New Roman" w:eastAsia="Times New Roman" w:hAnsi="Times New Roman" w:cs="Times New Roman"/>
            <w:sz w:val="28"/>
            <w:szCs w:val="28"/>
            <w:lang w:eastAsia="ru-RU"/>
          </w:rPr>
          <w:t>Про розроблення Комплексного плану просторового розвитку території Володимир-Волинської міської територіальної громади</w:t>
        </w:r>
      </w:hyperlink>
      <w:r w:rsidR="006D279B" w:rsidRPr="002625D3">
        <w:rPr>
          <w:rFonts w:ascii="Times New Roman" w:eastAsia="Times New Roman" w:hAnsi="Times New Roman" w:cs="Times New Roman"/>
          <w:sz w:val="28"/>
          <w:szCs w:val="28"/>
          <w:lang w:eastAsia="ru-RU"/>
        </w:rPr>
        <w:t>.</w:t>
      </w:r>
    </w:p>
    <w:p w:rsidR="00B35011" w:rsidRPr="00B35011" w:rsidRDefault="00B35011" w:rsidP="00B35011">
      <w:pPr>
        <w:shd w:val="clear" w:color="auto" w:fill="FFFFFF"/>
        <w:spacing w:after="0" w:line="240" w:lineRule="auto"/>
        <w:ind w:firstLine="567"/>
        <w:jc w:val="both"/>
        <w:rPr>
          <w:rFonts w:asciiTheme="majorHAnsi" w:eastAsia="Times New Roman" w:hAnsiTheme="majorHAnsi" w:cs="Segoe UI"/>
          <w:sz w:val="28"/>
          <w:szCs w:val="28"/>
          <w:lang w:eastAsia="ru-RU"/>
        </w:rPr>
      </w:pPr>
      <w:r w:rsidRPr="00B35011">
        <w:rPr>
          <w:rFonts w:asciiTheme="majorHAnsi" w:eastAsia="Times New Roman" w:hAnsiTheme="majorHAnsi" w:cs="Segoe UI"/>
          <w:sz w:val="28"/>
          <w:szCs w:val="28"/>
          <w:lang w:eastAsia="ru-RU"/>
        </w:rPr>
        <w:t xml:space="preserve">Також варто зауважити про окремі рішення, які </w:t>
      </w:r>
      <w:r>
        <w:rPr>
          <w:rFonts w:asciiTheme="majorHAnsi" w:eastAsia="Times New Roman" w:hAnsiTheme="majorHAnsi" w:cs="Segoe UI"/>
          <w:sz w:val="28"/>
          <w:szCs w:val="28"/>
          <w:lang w:eastAsia="ru-RU"/>
        </w:rPr>
        <w:t xml:space="preserve">діючими членами фракції ПП «Громадянська позиція» </w:t>
      </w:r>
      <w:r w:rsidRPr="00B35011">
        <w:rPr>
          <w:rFonts w:asciiTheme="majorHAnsi" w:eastAsia="Times New Roman" w:hAnsiTheme="majorHAnsi" w:cs="Segoe UI"/>
          <w:sz w:val="28"/>
          <w:szCs w:val="28"/>
          <w:lang w:eastAsia="ru-RU"/>
        </w:rPr>
        <w:t xml:space="preserve">були </w:t>
      </w:r>
      <w:r w:rsidRPr="00B35011">
        <w:rPr>
          <w:rFonts w:asciiTheme="majorHAnsi" w:eastAsia="Times New Roman" w:hAnsiTheme="majorHAnsi" w:cs="Segoe UI"/>
          <w:b/>
          <w:sz w:val="28"/>
          <w:szCs w:val="28"/>
          <w:lang w:eastAsia="ru-RU"/>
        </w:rPr>
        <w:t>не підтримані</w:t>
      </w:r>
      <w:r w:rsidRPr="00B35011">
        <w:rPr>
          <w:rFonts w:asciiTheme="majorHAnsi" w:eastAsia="Times New Roman" w:hAnsiTheme="majorHAnsi" w:cs="Segoe UI"/>
          <w:sz w:val="28"/>
          <w:szCs w:val="28"/>
          <w:lang w:eastAsia="ru-RU"/>
        </w:rPr>
        <w:t>:</w:t>
      </w:r>
    </w:p>
    <w:p w:rsidR="00B35011" w:rsidRPr="00870241" w:rsidRDefault="007B47CF" w:rsidP="00B35011">
      <w:pPr>
        <w:pStyle w:val="a7"/>
        <w:numPr>
          <w:ilvl w:val="0"/>
          <w:numId w:val="13"/>
        </w:numPr>
        <w:shd w:val="clear" w:color="auto" w:fill="FFFFFF"/>
        <w:spacing w:after="0" w:line="240" w:lineRule="auto"/>
        <w:jc w:val="both"/>
        <w:rPr>
          <w:rFonts w:asciiTheme="majorHAnsi" w:eastAsia="Times New Roman" w:hAnsiTheme="majorHAnsi" w:cs="Segoe UI"/>
          <w:sz w:val="28"/>
          <w:szCs w:val="28"/>
          <w:lang w:eastAsia="ru-RU"/>
        </w:rPr>
      </w:pPr>
      <w:hyperlink r:id="rId17" w:tgtFrame="_blank" w:history="1">
        <w:r w:rsidR="00B35011" w:rsidRPr="00870241">
          <w:rPr>
            <w:rFonts w:asciiTheme="majorHAnsi" w:eastAsia="Times New Roman" w:hAnsiTheme="majorHAnsi" w:cs="Segoe UI"/>
            <w:sz w:val="28"/>
            <w:szCs w:val="28"/>
            <w:lang w:eastAsia="ru-RU"/>
          </w:rPr>
          <w:t>Про погодження звіту про експертну грошову оцінку, затвердження вартості та продаж у власність земельної ділянки несільськогосподарського призначення по вулиці 20 Липня,79.</w:t>
        </w:r>
      </w:hyperlink>
      <w:r w:rsidR="00B35011" w:rsidRPr="00870241">
        <w:rPr>
          <w:rFonts w:asciiTheme="majorHAnsi" w:eastAsia="Times New Roman" w:hAnsiTheme="majorHAnsi" w:cs="Segoe UI"/>
          <w:sz w:val="28"/>
          <w:szCs w:val="28"/>
          <w:lang w:eastAsia="ru-RU"/>
        </w:rPr>
        <w:t xml:space="preserve"> </w:t>
      </w:r>
    </w:p>
    <w:p w:rsidR="00B35011" w:rsidRPr="00870241" w:rsidRDefault="007B47CF" w:rsidP="00B35011">
      <w:pPr>
        <w:pStyle w:val="a7"/>
        <w:numPr>
          <w:ilvl w:val="0"/>
          <w:numId w:val="13"/>
        </w:numPr>
        <w:shd w:val="clear" w:color="auto" w:fill="FFFFFF"/>
        <w:spacing w:after="0" w:line="240" w:lineRule="auto"/>
        <w:jc w:val="both"/>
        <w:rPr>
          <w:rFonts w:asciiTheme="majorHAnsi" w:eastAsia="Times New Roman" w:hAnsiTheme="majorHAnsi" w:cs="Segoe UI"/>
          <w:sz w:val="28"/>
          <w:szCs w:val="28"/>
          <w:lang w:eastAsia="ru-RU"/>
        </w:rPr>
      </w:pPr>
      <w:hyperlink r:id="rId18" w:tgtFrame="_blank" w:history="1">
        <w:r w:rsidR="00B35011" w:rsidRPr="00870241">
          <w:rPr>
            <w:rFonts w:asciiTheme="majorHAnsi" w:eastAsia="Times New Roman" w:hAnsiTheme="majorHAnsi" w:cs="Segoe UI"/>
            <w:sz w:val="28"/>
            <w:szCs w:val="28"/>
            <w:lang w:eastAsia="ru-RU"/>
          </w:rPr>
          <w:t>Про надання дозволу на розроблення детального плану території земельної ділянки по вул. Котляревського, 13 у місті Володимирі-Волинському</w:t>
        </w:r>
      </w:hyperlink>
    </w:p>
    <w:p w:rsidR="00B35011" w:rsidRPr="00870241" w:rsidRDefault="007B47CF" w:rsidP="00B35011">
      <w:pPr>
        <w:pStyle w:val="a7"/>
        <w:numPr>
          <w:ilvl w:val="0"/>
          <w:numId w:val="13"/>
        </w:numPr>
        <w:shd w:val="clear" w:color="auto" w:fill="FFFFFF"/>
        <w:spacing w:after="0" w:line="240" w:lineRule="auto"/>
        <w:jc w:val="both"/>
        <w:rPr>
          <w:rFonts w:asciiTheme="majorHAnsi" w:eastAsia="Times New Roman" w:hAnsiTheme="majorHAnsi" w:cs="Segoe UI"/>
          <w:sz w:val="28"/>
          <w:szCs w:val="28"/>
          <w:lang w:eastAsia="ru-RU"/>
        </w:rPr>
      </w:pPr>
      <w:hyperlink r:id="rId19" w:tgtFrame="_blank" w:history="1">
        <w:r w:rsidR="00B35011" w:rsidRPr="00870241">
          <w:rPr>
            <w:rFonts w:asciiTheme="majorHAnsi" w:eastAsia="Times New Roman" w:hAnsiTheme="majorHAnsi" w:cs="Segoe UI"/>
            <w:sz w:val="28"/>
            <w:szCs w:val="28"/>
            <w:lang w:eastAsia="ru-RU"/>
          </w:rPr>
          <w:t>Про затвердження умов та стартової ціни об’єкта малої приватизації міської комунальної власності по вул. Ковельській,103</w:t>
        </w:r>
      </w:hyperlink>
    </w:p>
    <w:p w:rsidR="00B35011" w:rsidRPr="00870241" w:rsidRDefault="007B47CF" w:rsidP="00B35011">
      <w:pPr>
        <w:pStyle w:val="a7"/>
        <w:numPr>
          <w:ilvl w:val="0"/>
          <w:numId w:val="13"/>
        </w:numPr>
        <w:shd w:val="clear" w:color="auto" w:fill="FFFFFF"/>
        <w:spacing w:after="0" w:line="240" w:lineRule="auto"/>
        <w:jc w:val="both"/>
        <w:rPr>
          <w:rFonts w:asciiTheme="majorHAnsi" w:eastAsia="Times New Roman" w:hAnsiTheme="majorHAnsi" w:cs="Segoe UI"/>
          <w:sz w:val="28"/>
          <w:szCs w:val="28"/>
          <w:lang w:eastAsia="ru-RU"/>
        </w:rPr>
      </w:pPr>
      <w:hyperlink r:id="rId20" w:tgtFrame="_blank" w:history="1">
        <w:r w:rsidR="00B35011" w:rsidRPr="00870241">
          <w:rPr>
            <w:rFonts w:asciiTheme="majorHAnsi" w:eastAsia="Times New Roman" w:hAnsiTheme="majorHAnsi" w:cs="Segoe UI"/>
            <w:sz w:val="28"/>
            <w:szCs w:val="28"/>
            <w:lang w:eastAsia="ru-RU"/>
          </w:rPr>
          <w:t>Про надання дозволу на розроблення проекту землеустрою щодо відведення земельної ділянки Державному підприємству «Володимир-Волинське лісомисливське господарство» площею 7,00 га</w:t>
        </w:r>
      </w:hyperlink>
    </w:p>
    <w:p w:rsidR="00B35011" w:rsidRPr="00870241" w:rsidRDefault="007B47CF" w:rsidP="00B35011">
      <w:pPr>
        <w:pStyle w:val="a7"/>
        <w:numPr>
          <w:ilvl w:val="0"/>
          <w:numId w:val="13"/>
        </w:numPr>
        <w:shd w:val="clear" w:color="auto" w:fill="FFFFFF"/>
        <w:spacing w:after="0" w:line="240" w:lineRule="auto"/>
        <w:jc w:val="both"/>
        <w:rPr>
          <w:rFonts w:asciiTheme="majorHAnsi" w:eastAsia="Times New Roman" w:hAnsiTheme="majorHAnsi" w:cs="Segoe UI"/>
          <w:sz w:val="28"/>
          <w:szCs w:val="28"/>
          <w:lang w:eastAsia="ru-RU"/>
        </w:rPr>
      </w:pPr>
      <w:hyperlink r:id="rId21" w:tgtFrame="_blank" w:history="1">
        <w:r w:rsidR="00B35011" w:rsidRPr="00870241">
          <w:rPr>
            <w:rFonts w:asciiTheme="majorHAnsi" w:eastAsia="Times New Roman" w:hAnsiTheme="majorHAnsi" w:cs="Segoe UI"/>
            <w:sz w:val="28"/>
            <w:szCs w:val="28"/>
            <w:lang w:eastAsia="ru-RU"/>
          </w:rPr>
          <w:t>Про надання дозволу на розроблення детального плану території земельної ділянки по вулиці Павлова, 26-А у місті Володимирі-Волинському</w:t>
        </w:r>
      </w:hyperlink>
    </w:p>
    <w:p w:rsidR="00B35011" w:rsidRDefault="00B35011" w:rsidP="00B35011">
      <w:pPr>
        <w:pStyle w:val="a7"/>
        <w:numPr>
          <w:ilvl w:val="0"/>
          <w:numId w:val="13"/>
        </w:numPr>
        <w:shd w:val="clear" w:color="auto" w:fill="FFFFFF"/>
        <w:spacing w:after="0" w:line="240" w:lineRule="auto"/>
        <w:jc w:val="both"/>
        <w:rPr>
          <w:rFonts w:asciiTheme="majorHAnsi" w:eastAsia="Times New Roman" w:hAnsiTheme="majorHAnsi" w:cs="Segoe UI"/>
          <w:bCs/>
          <w:sz w:val="28"/>
          <w:szCs w:val="28"/>
          <w:lang w:eastAsia="ru-RU"/>
        </w:rPr>
      </w:pPr>
      <w:r w:rsidRPr="00870241">
        <w:rPr>
          <w:rFonts w:asciiTheme="majorHAnsi" w:eastAsia="Times New Roman" w:hAnsiTheme="majorHAnsi" w:cs="Segoe UI"/>
          <w:bCs/>
          <w:sz w:val="28"/>
          <w:szCs w:val="28"/>
          <w:lang w:eastAsia="ru-RU"/>
        </w:rPr>
        <w:t>Про надання Свято-Успенському кафедральному собору Української православної церкви</w:t>
      </w:r>
      <w:r w:rsidRPr="00870241">
        <w:rPr>
          <w:rFonts w:asciiTheme="majorHAnsi" w:eastAsia="Times New Roman" w:hAnsiTheme="majorHAnsi" w:cs="Segoe UI"/>
          <w:sz w:val="28"/>
          <w:szCs w:val="28"/>
          <w:lang w:eastAsia="ru-RU"/>
        </w:rPr>
        <w:t> </w:t>
      </w:r>
      <w:r w:rsidRPr="00870241">
        <w:rPr>
          <w:rFonts w:asciiTheme="majorHAnsi" w:eastAsia="Times New Roman" w:hAnsiTheme="majorHAnsi" w:cs="Segoe UI"/>
          <w:bCs/>
          <w:sz w:val="28"/>
          <w:szCs w:val="28"/>
          <w:lang w:eastAsia="ru-RU"/>
        </w:rPr>
        <w:t>дозволу на розроблення технічної документації із землеустрою щодо встановлення </w:t>
      </w:r>
      <w:r w:rsidRPr="00870241">
        <w:rPr>
          <w:rFonts w:asciiTheme="majorHAnsi" w:eastAsia="Times New Roman" w:hAnsiTheme="majorHAnsi" w:cs="Segoe UI"/>
          <w:sz w:val="28"/>
          <w:szCs w:val="28"/>
          <w:lang w:eastAsia="ru-RU"/>
        </w:rPr>
        <w:t> </w:t>
      </w:r>
      <w:r w:rsidRPr="00870241">
        <w:rPr>
          <w:rFonts w:asciiTheme="majorHAnsi" w:eastAsia="Times New Roman" w:hAnsiTheme="majorHAnsi" w:cs="Segoe UI"/>
          <w:bCs/>
          <w:sz w:val="28"/>
          <w:szCs w:val="28"/>
          <w:lang w:eastAsia="ru-RU"/>
        </w:rPr>
        <w:t>(відновлення) меж земельної ділянки в натурі  (на місцевості) по вул.</w:t>
      </w:r>
      <w:r>
        <w:rPr>
          <w:rFonts w:asciiTheme="majorHAnsi" w:eastAsia="Times New Roman" w:hAnsiTheme="majorHAnsi" w:cs="Segoe UI"/>
          <w:bCs/>
          <w:sz w:val="28"/>
          <w:szCs w:val="28"/>
          <w:lang w:eastAsia="ru-RU"/>
        </w:rPr>
        <w:t xml:space="preserve"> </w:t>
      </w:r>
      <w:r w:rsidRPr="00870241">
        <w:rPr>
          <w:rFonts w:asciiTheme="majorHAnsi" w:eastAsia="Times New Roman" w:hAnsiTheme="majorHAnsi" w:cs="Segoe UI"/>
          <w:bCs/>
          <w:sz w:val="28"/>
          <w:szCs w:val="28"/>
          <w:lang w:eastAsia="ru-RU"/>
        </w:rPr>
        <w:t>Соборній, 25</w:t>
      </w:r>
    </w:p>
    <w:p w:rsidR="00503521" w:rsidRPr="00870241" w:rsidRDefault="00A960F5" w:rsidP="00032F07">
      <w:pPr>
        <w:pStyle w:val="a7"/>
        <w:shd w:val="clear" w:color="auto" w:fill="FFFFFF"/>
        <w:spacing w:after="0" w:line="240" w:lineRule="auto"/>
        <w:ind w:left="0" w:firstLine="567"/>
        <w:jc w:val="both"/>
        <w:rPr>
          <w:rFonts w:asciiTheme="majorHAnsi" w:eastAsia="Times New Roman" w:hAnsiTheme="majorHAnsi" w:cs="Segoe UI"/>
          <w:sz w:val="28"/>
          <w:szCs w:val="28"/>
          <w:lang w:eastAsia="ru-RU"/>
        </w:rPr>
      </w:pPr>
      <w:r w:rsidRPr="00870241">
        <w:rPr>
          <w:rFonts w:asciiTheme="majorHAnsi" w:eastAsia="Times New Roman" w:hAnsiTheme="majorHAnsi" w:cs="Segoe UI"/>
          <w:sz w:val="28"/>
          <w:szCs w:val="28"/>
          <w:lang w:eastAsia="ru-RU"/>
        </w:rPr>
        <w:t>В</w:t>
      </w:r>
      <w:r w:rsidR="00503521" w:rsidRPr="00870241">
        <w:rPr>
          <w:rFonts w:asciiTheme="majorHAnsi" w:eastAsia="Times New Roman" w:hAnsiTheme="majorHAnsi" w:cs="Segoe UI"/>
          <w:sz w:val="28"/>
          <w:szCs w:val="28"/>
          <w:lang w:eastAsia="ru-RU"/>
        </w:rPr>
        <w:t xml:space="preserve"> земельних питання </w:t>
      </w:r>
      <w:r w:rsidR="00032F07">
        <w:rPr>
          <w:rFonts w:asciiTheme="majorHAnsi" w:eastAsia="Times New Roman" w:hAnsiTheme="majorHAnsi" w:cs="Segoe UI"/>
          <w:sz w:val="28"/>
          <w:szCs w:val="28"/>
          <w:lang w:eastAsia="ru-RU"/>
        </w:rPr>
        <w:t xml:space="preserve">члени ПП «Громадянська позиція» дослухаються </w:t>
      </w:r>
      <w:r w:rsidR="00503521" w:rsidRPr="00870241">
        <w:rPr>
          <w:rFonts w:asciiTheme="majorHAnsi" w:eastAsia="Times New Roman" w:hAnsiTheme="majorHAnsi" w:cs="Segoe UI"/>
          <w:sz w:val="28"/>
          <w:szCs w:val="28"/>
          <w:lang w:eastAsia="ru-RU"/>
        </w:rPr>
        <w:t>до думки профільної комісії</w:t>
      </w:r>
      <w:r w:rsidR="005C4859">
        <w:rPr>
          <w:rFonts w:asciiTheme="majorHAnsi" w:eastAsia="Times New Roman" w:hAnsiTheme="majorHAnsi" w:cs="Segoe UI"/>
          <w:sz w:val="28"/>
          <w:szCs w:val="28"/>
          <w:lang w:eastAsia="ru-RU"/>
        </w:rPr>
        <w:t xml:space="preserve"> та відповідних спеціалістів</w:t>
      </w:r>
      <w:r w:rsidR="00503521" w:rsidRPr="00870241">
        <w:rPr>
          <w:rFonts w:asciiTheme="majorHAnsi" w:eastAsia="Times New Roman" w:hAnsiTheme="majorHAnsi" w:cs="Segoe UI"/>
          <w:sz w:val="28"/>
          <w:szCs w:val="28"/>
          <w:lang w:eastAsia="ru-RU"/>
        </w:rPr>
        <w:t>, проте притримую</w:t>
      </w:r>
      <w:r w:rsidR="00032F07">
        <w:rPr>
          <w:rFonts w:asciiTheme="majorHAnsi" w:eastAsia="Times New Roman" w:hAnsiTheme="majorHAnsi" w:cs="Segoe UI"/>
          <w:sz w:val="28"/>
          <w:szCs w:val="28"/>
          <w:lang w:eastAsia="ru-RU"/>
        </w:rPr>
        <w:t>ть</w:t>
      </w:r>
      <w:r w:rsidR="00503521" w:rsidRPr="00870241">
        <w:rPr>
          <w:rFonts w:asciiTheme="majorHAnsi" w:eastAsia="Times New Roman" w:hAnsiTheme="majorHAnsi" w:cs="Segoe UI"/>
          <w:sz w:val="28"/>
          <w:szCs w:val="28"/>
          <w:lang w:eastAsia="ru-RU"/>
        </w:rPr>
        <w:t>ся принципів, що забезпечення земельними ділянками для будівництва має бути в першу чергу для учасників АТО, тоді як рішення про виділення земельних ділянок під садівництво мають містити умову про неможливість переведення такої ділянки під будівництво. Звичайно, ті рішення щодо затвердження проектної документації  частині оформлення земельних ділянок мешканцями громади підтримувалися, виключення могли становити конфліктні ситуації між мешканцями, які виникали у зв’язку із можливим прийняттям рішення міської ради.</w:t>
      </w:r>
    </w:p>
    <w:p w:rsidR="009A136F" w:rsidRPr="00A21E82" w:rsidRDefault="009A136F" w:rsidP="00A21E82">
      <w:pPr>
        <w:pStyle w:val="a7"/>
        <w:shd w:val="clear" w:color="auto" w:fill="FFFFFF"/>
        <w:spacing w:after="0" w:line="240" w:lineRule="auto"/>
        <w:ind w:left="0" w:firstLine="567"/>
        <w:jc w:val="both"/>
        <w:rPr>
          <w:rFonts w:asciiTheme="majorHAnsi" w:eastAsia="Times New Roman" w:hAnsiTheme="majorHAnsi" w:cs="Segoe UI"/>
          <w:sz w:val="28"/>
          <w:szCs w:val="28"/>
          <w:lang w:eastAsia="ru-RU"/>
        </w:rPr>
      </w:pPr>
      <w:r w:rsidRPr="00A21E82">
        <w:rPr>
          <w:rFonts w:asciiTheme="majorHAnsi" w:eastAsia="Times New Roman" w:hAnsiTheme="majorHAnsi" w:cs="Segoe UI"/>
          <w:sz w:val="28"/>
          <w:szCs w:val="28"/>
          <w:lang w:eastAsia="ru-RU"/>
        </w:rPr>
        <w:lastRenderedPageBreak/>
        <w:t xml:space="preserve">Перед </w:t>
      </w:r>
      <w:r w:rsidR="003B1667">
        <w:rPr>
          <w:rFonts w:asciiTheme="majorHAnsi" w:eastAsia="Times New Roman" w:hAnsiTheme="majorHAnsi" w:cs="Segoe UI"/>
          <w:sz w:val="28"/>
          <w:szCs w:val="28"/>
          <w:lang w:eastAsia="ru-RU"/>
        </w:rPr>
        <w:t>сесією</w:t>
      </w:r>
      <w:r w:rsidR="00032F07">
        <w:rPr>
          <w:rFonts w:asciiTheme="majorHAnsi" w:eastAsia="Times New Roman" w:hAnsiTheme="majorHAnsi" w:cs="Segoe UI"/>
          <w:sz w:val="28"/>
          <w:szCs w:val="28"/>
          <w:lang w:eastAsia="ru-RU"/>
        </w:rPr>
        <w:t xml:space="preserve">, </w:t>
      </w:r>
      <w:r w:rsidR="003B1667">
        <w:rPr>
          <w:rFonts w:asciiTheme="majorHAnsi" w:eastAsia="Times New Roman" w:hAnsiTheme="majorHAnsi" w:cs="Segoe UI"/>
          <w:sz w:val="28"/>
          <w:szCs w:val="28"/>
          <w:lang w:eastAsia="ru-RU"/>
        </w:rPr>
        <w:t xml:space="preserve">депутатами (діючими членами фракції) </w:t>
      </w:r>
      <w:r w:rsidRPr="00A21E82">
        <w:rPr>
          <w:rFonts w:asciiTheme="majorHAnsi" w:eastAsia="Times New Roman" w:hAnsiTheme="majorHAnsi" w:cs="Segoe UI"/>
          <w:sz w:val="28"/>
          <w:szCs w:val="28"/>
          <w:lang w:eastAsia="ru-RU"/>
        </w:rPr>
        <w:t>детально вивча</w:t>
      </w:r>
      <w:r w:rsidR="003B1667">
        <w:rPr>
          <w:rFonts w:asciiTheme="majorHAnsi" w:eastAsia="Times New Roman" w:hAnsiTheme="majorHAnsi" w:cs="Segoe UI"/>
          <w:sz w:val="28"/>
          <w:szCs w:val="28"/>
          <w:lang w:eastAsia="ru-RU"/>
        </w:rPr>
        <w:t xml:space="preserve">ються та обговорюються усі запропоновані проєкти рішень, або повноцінно та зважливо підійти до особистого голосування в сесійній залі.  </w:t>
      </w:r>
    </w:p>
    <w:p w:rsidR="00032F07" w:rsidRPr="003B1667" w:rsidRDefault="00032F07" w:rsidP="00032F07">
      <w:pPr>
        <w:tabs>
          <w:tab w:val="left" w:pos="5580"/>
        </w:tabs>
        <w:spacing w:after="0" w:line="240" w:lineRule="auto"/>
        <w:ind w:firstLine="567"/>
        <w:jc w:val="both"/>
        <w:rPr>
          <w:rFonts w:asciiTheme="majorHAnsi" w:eastAsia="Times New Roman" w:hAnsiTheme="majorHAnsi" w:cs="Segoe UI"/>
          <w:color w:val="FF0000"/>
          <w:sz w:val="28"/>
          <w:szCs w:val="28"/>
          <w:lang w:eastAsia="ru-RU"/>
        </w:rPr>
      </w:pPr>
      <w:r>
        <w:rPr>
          <w:rFonts w:asciiTheme="majorHAnsi" w:eastAsia="Times New Roman" w:hAnsiTheme="majorHAnsi" w:cs="Segoe UI"/>
          <w:sz w:val="28"/>
          <w:szCs w:val="28"/>
          <w:lang w:eastAsia="ru-RU"/>
        </w:rPr>
        <w:t>Д</w:t>
      </w:r>
      <w:r w:rsidR="003B1667">
        <w:rPr>
          <w:rFonts w:asciiTheme="majorHAnsi" w:eastAsia="Times New Roman" w:hAnsiTheme="majorHAnsi" w:cs="Segoe UI"/>
          <w:sz w:val="28"/>
          <w:szCs w:val="28"/>
          <w:lang w:eastAsia="ru-RU"/>
        </w:rPr>
        <w:t>епутатами від ПП «Громадянська позиція»</w:t>
      </w:r>
      <w:r w:rsidR="008E278D">
        <w:rPr>
          <w:rFonts w:asciiTheme="majorHAnsi" w:eastAsia="Times New Roman" w:hAnsiTheme="majorHAnsi" w:cs="Segoe UI"/>
          <w:sz w:val="28"/>
          <w:szCs w:val="28"/>
          <w:lang w:eastAsia="ru-RU"/>
        </w:rPr>
        <w:t xml:space="preserve"> </w:t>
      </w:r>
      <w:r w:rsidR="003B1667">
        <w:rPr>
          <w:rFonts w:asciiTheme="majorHAnsi" w:eastAsia="Times New Roman" w:hAnsiTheme="majorHAnsi" w:cs="Segoe UI"/>
          <w:sz w:val="28"/>
          <w:szCs w:val="28"/>
          <w:lang w:eastAsia="ru-RU"/>
        </w:rPr>
        <w:t>(д</w:t>
      </w:r>
      <w:r>
        <w:rPr>
          <w:rFonts w:asciiTheme="majorHAnsi" w:eastAsia="Times New Roman" w:hAnsiTheme="majorHAnsi" w:cs="Segoe UI"/>
          <w:sz w:val="28"/>
          <w:szCs w:val="28"/>
          <w:lang w:eastAsia="ru-RU"/>
        </w:rPr>
        <w:t>іючими членами фракції</w:t>
      </w:r>
      <w:r w:rsidR="003B1667">
        <w:rPr>
          <w:rFonts w:asciiTheme="majorHAnsi" w:eastAsia="Times New Roman" w:hAnsiTheme="majorHAnsi" w:cs="Segoe UI"/>
          <w:sz w:val="28"/>
          <w:szCs w:val="28"/>
          <w:lang w:eastAsia="ru-RU"/>
        </w:rPr>
        <w:t>) у 2021 році</w:t>
      </w:r>
      <w:r w:rsidRPr="00870241">
        <w:rPr>
          <w:rFonts w:asciiTheme="majorHAnsi" w:eastAsia="Times New Roman" w:hAnsiTheme="majorHAnsi" w:cs="Segoe UI"/>
          <w:sz w:val="28"/>
          <w:szCs w:val="28"/>
          <w:lang w:eastAsia="ru-RU"/>
        </w:rPr>
        <w:t xml:space="preserve"> </w:t>
      </w:r>
      <w:r>
        <w:rPr>
          <w:rFonts w:asciiTheme="majorHAnsi" w:eastAsia="Times New Roman" w:hAnsiTheme="majorHAnsi" w:cs="Segoe UI"/>
          <w:sz w:val="28"/>
          <w:szCs w:val="28"/>
          <w:lang w:eastAsia="ru-RU"/>
        </w:rPr>
        <w:t xml:space="preserve">було </w:t>
      </w:r>
      <w:r w:rsidRPr="00870241">
        <w:rPr>
          <w:rFonts w:asciiTheme="majorHAnsi" w:eastAsia="Times New Roman" w:hAnsiTheme="majorHAnsi" w:cs="Segoe UI"/>
          <w:sz w:val="28"/>
          <w:szCs w:val="28"/>
          <w:lang w:eastAsia="ru-RU"/>
        </w:rPr>
        <w:t xml:space="preserve">подано </w:t>
      </w:r>
      <w:r w:rsidRPr="00032F07">
        <w:rPr>
          <w:rFonts w:asciiTheme="majorHAnsi" w:eastAsia="Times New Roman" w:hAnsiTheme="majorHAnsi" w:cs="Segoe UI"/>
          <w:b/>
          <w:sz w:val="28"/>
          <w:szCs w:val="28"/>
          <w:lang w:eastAsia="ru-RU"/>
        </w:rPr>
        <w:t>5 депутатських запитів</w:t>
      </w:r>
      <w:r w:rsidRPr="00870241">
        <w:rPr>
          <w:rFonts w:asciiTheme="majorHAnsi" w:eastAsia="Times New Roman" w:hAnsiTheme="majorHAnsi" w:cs="Segoe UI"/>
          <w:sz w:val="28"/>
          <w:szCs w:val="28"/>
          <w:lang w:eastAsia="ru-RU"/>
        </w:rPr>
        <w:t xml:space="preserve">, які були підтримані більшістю депутатів міської ради. </w:t>
      </w:r>
      <w:r w:rsidR="003B1667">
        <w:rPr>
          <w:rFonts w:asciiTheme="majorHAnsi" w:eastAsia="Times New Roman" w:hAnsiTheme="majorHAnsi" w:cs="Segoe UI"/>
          <w:sz w:val="28"/>
          <w:szCs w:val="28"/>
          <w:lang w:eastAsia="ru-RU"/>
        </w:rPr>
        <w:t xml:space="preserve">З метою якісного виконання своїх обов’язків та максимального сприяння у вирішенні проблем громадян, котрі зверталися до мене, було подано </w:t>
      </w:r>
      <w:r w:rsidR="003B1667" w:rsidRPr="003B1667">
        <w:rPr>
          <w:rFonts w:asciiTheme="majorHAnsi" w:eastAsia="Times New Roman" w:hAnsiTheme="majorHAnsi" w:cs="Segoe UI"/>
          <w:b/>
          <w:sz w:val="28"/>
          <w:szCs w:val="28"/>
          <w:lang w:eastAsia="ru-RU"/>
        </w:rPr>
        <w:t>45 письмових звернень.</w:t>
      </w:r>
    </w:p>
    <w:p w:rsidR="003C7FFD" w:rsidRDefault="003C7FFD" w:rsidP="00A21E82">
      <w:pPr>
        <w:pStyle w:val="a7"/>
        <w:shd w:val="clear" w:color="auto" w:fill="FFFFFF"/>
        <w:spacing w:after="0" w:line="240" w:lineRule="auto"/>
        <w:ind w:left="0" w:firstLine="567"/>
        <w:jc w:val="both"/>
        <w:rPr>
          <w:rFonts w:asciiTheme="majorHAnsi" w:eastAsia="Times New Roman" w:hAnsiTheme="majorHAnsi" w:cs="Segoe UI"/>
          <w:sz w:val="28"/>
          <w:szCs w:val="28"/>
          <w:lang w:eastAsia="ru-RU"/>
        </w:rPr>
      </w:pPr>
      <w:r w:rsidRPr="00A21E82">
        <w:rPr>
          <w:rFonts w:asciiTheme="majorHAnsi" w:eastAsia="Times New Roman" w:hAnsiTheme="majorHAnsi" w:cs="Segoe UI"/>
          <w:sz w:val="28"/>
          <w:szCs w:val="28"/>
          <w:lang w:eastAsia="ru-RU"/>
        </w:rPr>
        <w:t xml:space="preserve">Враховуючи період пандемії та постійних карантинних обмежень через covid-19, </w:t>
      </w:r>
      <w:r w:rsidRPr="002463D9">
        <w:rPr>
          <w:rFonts w:asciiTheme="majorHAnsi" w:eastAsia="Times New Roman" w:hAnsiTheme="majorHAnsi" w:cs="Segoe UI"/>
          <w:b/>
          <w:sz w:val="28"/>
          <w:szCs w:val="28"/>
          <w:lang w:eastAsia="ru-RU"/>
        </w:rPr>
        <w:t>робота</w:t>
      </w:r>
      <w:r w:rsidRPr="00A21E82">
        <w:rPr>
          <w:rFonts w:asciiTheme="majorHAnsi" w:eastAsia="Times New Roman" w:hAnsiTheme="majorHAnsi" w:cs="Segoe UI"/>
          <w:sz w:val="28"/>
          <w:szCs w:val="28"/>
          <w:lang w:eastAsia="ru-RU"/>
        </w:rPr>
        <w:t xml:space="preserve"> </w:t>
      </w:r>
      <w:r w:rsidRPr="002463D9">
        <w:rPr>
          <w:rFonts w:asciiTheme="majorHAnsi" w:eastAsia="Times New Roman" w:hAnsiTheme="majorHAnsi" w:cs="Segoe UI"/>
          <w:b/>
          <w:sz w:val="28"/>
          <w:szCs w:val="28"/>
          <w:lang w:eastAsia="ru-RU"/>
        </w:rPr>
        <w:t xml:space="preserve">у виборчому окрузі </w:t>
      </w:r>
      <w:r>
        <w:rPr>
          <w:rFonts w:asciiTheme="majorHAnsi" w:eastAsia="Times New Roman" w:hAnsiTheme="majorHAnsi" w:cs="Segoe UI"/>
          <w:sz w:val="28"/>
          <w:szCs w:val="28"/>
          <w:lang w:eastAsia="ru-RU"/>
        </w:rPr>
        <w:t>проводиться не достатньо масштабно</w:t>
      </w:r>
      <w:r w:rsidR="00317FAB">
        <w:rPr>
          <w:rFonts w:asciiTheme="majorHAnsi" w:eastAsia="Times New Roman" w:hAnsiTheme="majorHAnsi" w:cs="Segoe UI"/>
          <w:sz w:val="28"/>
          <w:szCs w:val="28"/>
          <w:lang w:eastAsia="ru-RU"/>
        </w:rPr>
        <w:t>, якби того хотілося</w:t>
      </w:r>
      <w:r>
        <w:rPr>
          <w:rFonts w:asciiTheme="majorHAnsi" w:eastAsia="Times New Roman" w:hAnsiTheme="majorHAnsi" w:cs="Segoe UI"/>
          <w:sz w:val="28"/>
          <w:szCs w:val="28"/>
          <w:lang w:eastAsia="ru-RU"/>
        </w:rPr>
        <w:t>, і більше набуває характер</w:t>
      </w:r>
      <w:r w:rsidR="002463D9">
        <w:rPr>
          <w:rFonts w:asciiTheme="majorHAnsi" w:eastAsia="Times New Roman" w:hAnsiTheme="majorHAnsi" w:cs="Segoe UI"/>
          <w:sz w:val="28"/>
          <w:szCs w:val="28"/>
          <w:lang w:eastAsia="ru-RU"/>
        </w:rPr>
        <w:t>у</w:t>
      </w:r>
      <w:r>
        <w:rPr>
          <w:rFonts w:asciiTheme="majorHAnsi" w:eastAsia="Times New Roman" w:hAnsiTheme="majorHAnsi" w:cs="Segoe UI"/>
          <w:sz w:val="28"/>
          <w:szCs w:val="28"/>
          <w:lang w:eastAsia="ru-RU"/>
        </w:rPr>
        <w:t xml:space="preserve"> персональних </w:t>
      </w:r>
      <w:r w:rsidR="002463D9">
        <w:rPr>
          <w:rFonts w:asciiTheme="majorHAnsi" w:eastAsia="Times New Roman" w:hAnsiTheme="majorHAnsi" w:cs="Segoe UI"/>
          <w:sz w:val="28"/>
          <w:szCs w:val="28"/>
          <w:lang w:eastAsia="ru-RU"/>
        </w:rPr>
        <w:t xml:space="preserve">або колективних </w:t>
      </w:r>
      <w:r>
        <w:rPr>
          <w:rFonts w:asciiTheme="majorHAnsi" w:eastAsia="Times New Roman" w:hAnsiTheme="majorHAnsi" w:cs="Segoe UI"/>
          <w:sz w:val="28"/>
          <w:szCs w:val="28"/>
          <w:lang w:eastAsia="ru-RU"/>
        </w:rPr>
        <w:t>звернень (на особистому прийомі депутата, через телефонні дзвінки, письмові звернення та за допомогою соціальних мереж</w:t>
      </w:r>
      <w:r w:rsidR="00317FAB">
        <w:rPr>
          <w:rFonts w:asciiTheme="majorHAnsi" w:eastAsia="Times New Roman" w:hAnsiTheme="majorHAnsi" w:cs="Segoe UI"/>
          <w:sz w:val="28"/>
          <w:szCs w:val="28"/>
          <w:lang w:eastAsia="ru-RU"/>
        </w:rPr>
        <w:t>)</w:t>
      </w:r>
      <w:r>
        <w:rPr>
          <w:rFonts w:asciiTheme="majorHAnsi" w:eastAsia="Times New Roman" w:hAnsiTheme="majorHAnsi" w:cs="Segoe UI"/>
          <w:sz w:val="28"/>
          <w:szCs w:val="28"/>
          <w:lang w:eastAsia="ru-RU"/>
        </w:rPr>
        <w:t xml:space="preserve">. </w:t>
      </w:r>
    </w:p>
    <w:p w:rsidR="003B1667" w:rsidRPr="003B1667" w:rsidRDefault="003C7FFD" w:rsidP="003B1667">
      <w:pPr>
        <w:pStyle w:val="a7"/>
        <w:shd w:val="clear" w:color="auto" w:fill="FFFFFF"/>
        <w:spacing w:after="0" w:line="240" w:lineRule="auto"/>
        <w:ind w:left="0" w:firstLine="567"/>
        <w:jc w:val="both"/>
        <w:rPr>
          <w:rFonts w:asciiTheme="majorHAnsi" w:eastAsia="Times New Roman" w:hAnsiTheme="majorHAnsi" w:cs="Segoe UI"/>
          <w:sz w:val="28"/>
          <w:szCs w:val="28"/>
          <w:lang w:eastAsia="ru-RU"/>
        </w:rPr>
      </w:pPr>
      <w:r>
        <w:rPr>
          <w:rFonts w:asciiTheme="majorHAnsi" w:eastAsia="Times New Roman" w:hAnsiTheme="majorHAnsi" w:cs="Segoe UI"/>
          <w:sz w:val="28"/>
          <w:szCs w:val="28"/>
          <w:lang w:eastAsia="ru-RU"/>
        </w:rPr>
        <w:t xml:space="preserve">Задля комфорту мешканців громади, </w:t>
      </w:r>
      <w:r w:rsidR="003B1667">
        <w:rPr>
          <w:rFonts w:asciiTheme="majorHAnsi" w:eastAsia="Times New Roman" w:hAnsiTheme="majorHAnsi" w:cs="Segoe UI"/>
          <w:sz w:val="28"/>
          <w:szCs w:val="28"/>
          <w:lang w:eastAsia="ru-RU"/>
        </w:rPr>
        <w:t xml:space="preserve">депутатами фракції </w:t>
      </w:r>
      <w:r w:rsidR="002463D9">
        <w:rPr>
          <w:rFonts w:asciiTheme="majorHAnsi" w:eastAsia="Times New Roman" w:hAnsiTheme="majorHAnsi" w:cs="Segoe UI"/>
          <w:sz w:val="28"/>
          <w:szCs w:val="28"/>
          <w:lang w:eastAsia="ru-RU"/>
        </w:rPr>
        <w:t xml:space="preserve">ведеться </w:t>
      </w:r>
      <w:r w:rsidRPr="002463D9">
        <w:rPr>
          <w:rFonts w:asciiTheme="majorHAnsi" w:eastAsia="Times New Roman" w:hAnsiTheme="majorHAnsi" w:cs="Segoe UI"/>
          <w:b/>
          <w:sz w:val="28"/>
          <w:szCs w:val="28"/>
          <w:lang w:eastAsia="ru-RU"/>
        </w:rPr>
        <w:t>особистий прийом</w:t>
      </w:r>
      <w:r w:rsidR="00317FAB" w:rsidRPr="002463D9">
        <w:rPr>
          <w:rFonts w:asciiTheme="majorHAnsi" w:eastAsia="Times New Roman" w:hAnsiTheme="majorHAnsi" w:cs="Segoe UI"/>
          <w:b/>
          <w:sz w:val="28"/>
          <w:szCs w:val="28"/>
          <w:lang w:eastAsia="ru-RU"/>
        </w:rPr>
        <w:t xml:space="preserve"> депутата</w:t>
      </w:r>
      <w:r>
        <w:rPr>
          <w:rFonts w:asciiTheme="majorHAnsi" w:eastAsia="Times New Roman" w:hAnsiTheme="majorHAnsi" w:cs="Segoe UI"/>
          <w:sz w:val="28"/>
          <w:szCs w:val="28"/>
          <w:lang w:eastAsia="ru-RU"/>
        </w:rPr>
        <w:t xml:space="preserve"> </w:t>
      </w:r>
      <w:r w:rsidR="002463D9">
        <w:rPr>
          <w:rFonts w:asciiTheme="majorHAnsi" w:eastAsia="Times New Roman" w:hAnsiTheme="majorHAnsi" w:cs="Segoe UI"/>
          <w:sz w:val="28"/>
          <w:szCs w:val="28"/>
          <w:lang w:eastAsia="ru-RU"/>
        </w:rPr>
        <w:t xml:space="preserve">– щомісяця, </w:t>
      </w:r>
      <w:r>
        <w:rPr>
          <w:rFonts w:asciiTheme="majorHAnsi" w:eastAsia="Times New Roman" w:hAnsiTheme="majorHAnsi" w:cs="Segoe UI"/>
          <w:sz w:val="28"/>
          <w:szCs w:val="28"/>
          <w:lang w:eastAsia="ru-RU"/>
        </w:rPr>
        <w:t>кожного другого-останнього</w:t>
      </w:r>
      <w:r w:rsidR="002463D9">
        <w:rPr>
          <w:rFonts w:asciiTheme="majorHAnsi" w:eastAsia="Times New Roman" w:hAnsiTheme="majorHAnsi" w:cs="Segoe UI"/>
          <w:sz w:val="28"/>
          <w:szCs w:val="28"/>
          <w:lang w:eastAsia="ru-RU"/>
        </w:rPr>
        <w:t xml:space="preserve"> </w:t>
      </w:r>
      <w:r>
        <w:rPr>
          <w:rFonts w:asciiTheme="majorHAnsi" w:eastAsia="Times New Roman" w:hAnsiTheme="majorHAnsi" w:cs="Segoe UI"/>
          <w:sz w:val="28"/>
          <w:szCs w:val="28"/>
          <w:lang w:eastAsia="ru-RU"/>
        </w:rPr>
        <w:t xml:space="preserve">четверга з 14.00 год.  до </w:t>
      </w:r>
      <w:r w:rsidR="003B1667">
        <w:rPr>
          <w:rFonts w:asciiTheme="majorHAnsi" w:eastAsia="Times New Roman" w:hAnsiTheme="majorHAnsi" w:cs="Segoe UI"/>
          <w:sz w:val="28"/>
          <w:szCs w:val="28"/>
          <w:lang w:eastAsia="ru-RU"/>
        </w:rPr>
        <w:t>17</w:t>
      </w:r>
      <w:r>
        <w:rPr>
          <w:rFonts w:asciiTheme="majorHAnsi" w:eastAsia="Times New Roman" w:hAnsiTheme="majorHAnsi" w:cs="Segoe UI"/>
          <w:sz w:val="28"/>
          <w:szCs w:val="28"/>
          <w:lang w:eastAsia="ru-RU"/>
        </w:rPr>
        <w:t xml:space="preserve">.00 год. в кімнаті депутата, яка розташована в адмінприміщенні виконавчого комітету міської ради. Протягом року </w:t>
      </w:r>
      <w:r w:rsidR="003B1667" w:rsidRPr="003B1667">
        <w:rPr>
          <w:rFonts w:asciiTheme="majorHAnsi" w:eastAsia="Times New Roman" w:hAnsiTheme="majorHAnsi" w:cs="Segoe UI"/>
          <w:b/>
          <w:sz w:val="28"/>
          <w:szCs w:val="28"/>
          <w:lang w:eastAsia="ru-RU"/>
        </w:rPr>
        <w:t>35</w:t>
      </w:r>
      <w:r w:rsidRPr="003B1667">
        <w:rPr>
          <w:rFonts w:asciiTheme="majorHAnsi" w:eastAsia="Times New Roman" w:hAnsiTheme="majorHAnsi" w:cs="Segoe UI"/>
          <w:b/>
          <w:sz w:val="28"/>
          <w:szCs w:val="28"/>
          <w:lang w:eastAsia="ru-RU"/>
        </w:rPr>
        <w:t xml:space="preserve"> очних прийомів</w:t>
      </w:r>
      <w:r>
        <w:rPr>
          <w:rFonts w:asciiTheme="majorHAnsi" w:eastAsia="Times New Roman" w:hAnsiTheme="majorHAnsi" w:cs="Segoe UI"/>
          <w:sz w:val="28"/>
          <w:szCs w:val="28"/>
          <w:lang w:eastAsia="ru-RU"/>
        </w:rPr>
        <w:t xml:space="preserve">, тоді як </w:t>
      </w:r>
      <w:r w:rsidR="003B1667">
        <w:rPr>
          <w:rFonts w:asciiTheme="majorHAnsi" w:eastAsia="Times New Roman" w:hAnsiTheme="majorHAnsi" w:cs="Segoe UI"/>
          <w:sz w:val="28"/>
          <w:szCs w:val="28"/>
          <w:lang w:eastAsia="ru-RU"/>
        </w:rPr>
        <w:t xml:space="preserve">значна частина все ж таки іде у вигляді </w:t>
      </w:r>
      <w:r>
        <w:rPr>
          <w:rFonts w:asciiTheme="majorHAnsi" w:eastAsia="Times New Roman" w:hAnsiTheme="majorHAnsi" w:cs="Segoe UI"/>
          <w:sz w:val="28"/>
          <w:szCs w:val="28"/>
          <w:lang w:eastAsia="ru-RU"/>
        </w:rPr>
        <w:t>онлай</w:t>
      </w:r>
      <w:r w:rsidR="00317FAB">
        <w:rPr>
          <w:rFonts w:asciiTheme="majorHAnsi" w:eastAsia="Times New Roman" w:hAnsiTheme="majorHAnsi" w:cs="Segoe UI"/>
          <w:sz w:val="28"/>
          <w:szCs w:val="28"/>
          <w:lang w:eastAsia="ru-RU"/>
        </w:rPr>
        <w:t>н-звернень</w:t>
      </w:r>
      <w:r>
        <w:rPr>
          <w:rFonts w:asciiTheme="majorHAnsi" w:eastAsia="Times New Roman" w:hAnsiTheme="majorHAnsi" w:cs="Segoe UI"/>
          <w:sz w:val="28"/>
          <w:szCs w:val="28"/>
          <w:lang w:eastAsia="ru-RU"/>
        </w:rPr>
        <w:t>.</w:t>
      </w:r>
      <w:r w:rsidR="003B1667">
        <w:rPr>
          <w:rFonts w:asciiTheme="majorHAnsi" w:eastAsia="Times New Roman" w:hAnsiTheme="majorHAnsi" w:cs="Segoe UI"/>
          <w:sz w:val="28"/>
          <w:szCs w:val="28"/>
          <w:lang w:eastAsia="ru-RU"/>
        </w:rPr>
        <w:t xml:space="preserve"> </w:t>
      </w:r>
      <w:r w:rsidR="008E278D">
        <w:rPr>
          <w:rFonts w:asciiTheme="majorHAnsi" w:eastAsia="Times New Roman" w:hAnsiTheme="majorHAnsi" w:cs="Segoe UI"/>
          <w:sz w:val="28"/>
          <w:szCs w:val="28"/>
          <w:lang w:eastAsia="ru-RU"/>
        </w:rPr>
        <w:t xml:space="preserve">В основному вирішення звернень іде в </w:t>
      </w:r>
      <w:r w:rsidR="003B1667" w:rsidRPr="003B1667">
        <w:rPr>
          <w:rFonts w:asciiTheme="majorHAnsi" w:eastAsia="Times New Roman" w:hAnsiTheme="majorHAnsi" w:cs="Segoe UI"/>
          <w:sz w:val="28"/>
          <w:szCs w:val="28"/>
          <w:lang w:eastAsia="ru-RU"/>
        </w:rPr>
        <w:t xml:space="preserve"> телефонному режимі в усному форматі, безпосередньо із виконавцями тих чи інших рішень та заходів. </w:t>
      </w:r>
      <w:r w:rsidR="008E278D">
        <w:rPr>
          <w:rFonts w:asciiTheme="majorHAnsi" w:eastAsia="Times New Roman" w:hAnsiTheme="majorHAnsi" w:cs="Segoe UI"/>
          <w:sz w:val="28"/>
          <w:szCs w:val="28"/>
          <w:lang w:eastAsia="ru-RU"/>
        </w:rPr>
        <w:t xml:space="preserve">Діючі </w:t>
      </w:r>
      <w:r w:rsidR="003B1667" w:rsidRPr="003B1667">
        <w:rPr>
          <w:rFonts w:asciiTheme="majorHAnsi" w:eastAsia="Times New Roman" w:hAnsiTheme="majorHAnsi" w:cs="Segoe UI"/>
          <w:sz w:val="28"/>
          <w:szCs w:val="28"/>
          <w:lang w:eastAsia="ru-RU"/>
        </w:rPr>
        <w:t>член</w:t>
      </w:r>
      <w:r w:rsidR="008E278D">
        <w:rPr>
          <w:rFonts w:asciiTheme="majorHAnsi" w:eastAsia="Times New Roman" w:hAnsiTheme="majorHAnsi" w:cs="Segoe UI"/>
          <w:sz w:val="28"/>
          <w:szCs w:val="28"/>
          <w:lang w:eastAsia="ru-RU"/>
        </w:rPr>
        <w:t>и</w:t>
      </w:r>
      <w:r w:rsidR="003B1667" w:rsidRPr="003B1667">
        <w:rPr>
          <w:rFonts w:asciiTheme="majorHAnsi" w:eastAsia="Times New Roman" w:hAnsiTheme="majorHAnsi" w:cs="Segoe UI"/>
          <w:sz w:val="28"/>
          <w:szCs w:val="28"/>
          <w:lang w:eastAsia="ru-RU"/>
        </w:rPr>
        <w:t xml:space="preserve"> фракції «Громадянська позиція» проводили зустрічі в дворах з метою вирішення як нагальних питань мешканців (благоустрій, освітлення, ремонт даху) так і перспективних (створення ОСББ, участь у міських та державних програмах співфінансування). М</w:t>
      </w:r>
      <w:r w:rsidR="008E278D">
        <w:rPr>
          <w:rFonts w:asciiTheme="majorHAnsi" w:eastAsia="Times New Roman" w:hAnsiTheme="majorHAnsi" w:cs="Segoe UI"/>
          <w:sz w:val="28"/>
          <w:szCs w:val="28"/>
          <w:lang w:eastAsia="ru-RU"/>
        </w:rPr>
        <w:t>ожемо</w:t>
      </w:r>
      <w:r w:rsidR="003B1667" w:rsidRPr="003B1667">
        <w:rPr>
          <w:rFonts w:asciiTheme="majorHAnsi" w:eastAsia="Times New Roman" w:hAnsiTheme="majorHAnsi" w:cs="Segoe UI"/>
          <w:sz w:val="28"/>
          <w:szCs w:val="28"/>
          <w:lang w:eastAsia="ru-RU"/>
        </w:rPr>
        <w:t xml:space="preserve"> сказати, що значна частина тих, з ким доводилося комунікувати, аби вирішити озвучені мешканцями проблеми, відкриті до спілкування та готові сприяти, аби ці проблеми вирішувалися. Та </w:t>
      </w:r>
      <w:r w:rsidR="008E278D">
        <w:rPr>
          <w:rFonts w:asciiTheme="majorHAnsi" w:eastAsia="Times New Roman" w:hAnsiTheme="majorHAnsi" w:cs="Segoe UI"/>
          <w:sz w:val="28"/>
          <w:szCs w:val="28"/>
          <w:lang w:eastAsia="ru-RU"/>
        </w:rPr>
        <w:t xml:space="preserve">потрібно </w:t>
      </w:r>
      <w:r w:rsidR="003B1667" w:rsidRPr="003B1667">
        <w:rPr>
          <w:rFonts w:asciiTheme="majorHAnsi" w:eastAsia="Times New Roman" w:hAnsiTheme="majorHAnsi" w:cs="Segoe UI"/>
          <w:sz w:val="28"/>
          <w:szCs w:val="28"/>
          <w:lang w:eastAsia="ru-RU"/>
        </w:rPr>
        <w:t>визна</w:t>
      </w:r>
      <w:r w:rsidR="008E278D">
        <w:rPr>
          <w:rFonts w:asciiTheme="majorHAnsi" w:eastAsia="Times New Roman" w:hAnsiTheme="majorHAnsi" w:cs="Segoe UI"/>
          <w:sz w:val="28"/>
          <w:szCs w:val="28"/>
          <w:lang w:eastAsia="ru-RU"/>
        </w:rPr>
        <w:t>ти</w:t>
      </w:r>
      <w:r w:rsidR="003B1667" w:rsidRPr="003B1667">
        <w:rPr>
          <w:rFonts w:asciiTheme="majorHAnsi" w:eastAsia="Times New Roman" w:hAnsiTheme="majorHAnsi" w:cs="Segoe UI"/>
          <w:sz w:val="28"/>
          <w:szCs w:val="28"/>
          <w:lang w:eastAsia="ru-RU"/>
        </w:rPr>
        <w:t xml:space="preserve">, що є певні звернення, які досі не вирішенні остаточно. Причинами таких ситуацій є як певні законодавчі моменти, так і пасивність окремих керівників. Останнє є неприпустимими для </w:t>
      </w:r>
      <w:r w:rsidR="008E278D">
        <w:rPr>
          <w:rFonts w:asciiTheme="majorHAnsi" w:eastAsia="Times New Roman" w:hAnsiTheme="majorHAnsi" w:cs="Segoe UI"/>
          <w:sz w:val="28"/>
          <w:szCs w:val="28"/>
          <w:lang w:eastAsia="ru-RU"/>
        </w:rPr>
        <w:t>депутатів ПП «Громадянська позиція» (діючих членів фракції)</w:t>
      </w:r>
      <w:r w:rsidR="003B1667" w:rsidRPr="003B1667">
        <w:rPr>
          <w:rFonts w:asciiTheme="majorHAnsi" w:eastAsia="Times New Roman" w:hAnsiTheme="majorHAnsi" w:cs="Segoe UI"/>
          <w:sz w:val="28"/>
          <w:szCs w:val="28"/>
          <w:lang w:eastAsia="ru-RU"/>
        </w:rPr>
        <w:t>, тому в межах своїх можливостей намага</w:t>
      </w:r>
      <w:r w:rsidR="008E278D">
        <w:rPr>
          <w:rFonts w:asciiTheme="majorHAnsi" w:eastAsia="Times New Roman" w:hAnsiTheme="majorHAnsi" w:cs="Segoe UI"/>
          <w:sz w:val="28"/>
          <w:szCs w:val="28"/>
          <w:lang w:eastAsia="ru-RU"/>
        </w:rPr>
        <w:t>лися</w:t>
      </w:r>
      <w:r w:rsidR="003B1667" w:rsidRPr="003B1667">
        <w:rPr>
          <w:rFonts w:asciiTheme="majorHAnsi" w:eastAsia="Times New Roman" w:hAnsiTheme="majorHAnsi" w:cs="Segoe UI"/>
          <w:sz w:val="28"/>
          <w:szCs w:val="28"/>
          <w:lang w:eastAsia="ru-RU"/>
        </w:rPr>
        <w:t xml:space="preserve"> впливати на бездіяльність таких керівників</w:t>
      </w:r>
      <w:r w:rsidR="008E278D">
        <w:rPr>
          <w:rFonts w:asciiTheme="majorHAnsi" w:eastAsia="Times New Roman" w:hAnsiTheme="majorHAnsi" w:cs="Segoe UI"/>
          <w:sz w:val="28"/>
          <w:szCs w:val="28"/>
          <w:lang w:eastAsia="ru-RU"/>
        </w:rPr>
        <w:t>. Вони повинні</w:t>
      </w:r>
      <w:r w:rsidR="003B1667" w:rsidRPr="003B1667">
        <w:rPr>
          <w:rFonts w:asciiTheme="majorHAnsi" w:eastAsia="Times New Roman" w:hAnsiTheme="majorHAnsi" w:cs="Segoe UI"/>
          <w:sz w:val="28"/>
          <w:szCs w:val="28"/>
          <w:lang w:eastAsia="ru-RU"/>
        </w:rPr>
        <w:t xml:space="preserve"> змінювати свій професійний підхід до роботи, або змінювати місце роботи. Саме такі моменти тримаю</w:t>
      </w:r>
      <w:r w:rsidR="008E278D">
        <w:rPr>
          <w:rFonts w:asciiTheme="majorHAnsi" w:eastAsia="Times New Roman" w:hAnsiTheme="majorHAnsi" w:cs="Segoe UI"/>
          <w:sz w:val="28"/>
          <w:szCs w:val="28"/>
          <w:lang w:eastAsia="ru-RU"/>
        </w:rPr>
        <w:t>ться</w:t>
      </w:r>
      <w:r w:rsidR="003B1667" w:rsidRPr="003B1667">
        <w:rPr>
          <w:rFonts w:asciiTheme="majorHAnsi" w:eastAsia="Times New Roman" w:hAnsiTheme="majorHAnsi" w:cs="Segoe UI"/>
          <w:sz w:val="28"/>
          <w:szCs w:val="28"/>
          <w:lang w:eastAsia="ru-RU"/>
        </w:rPr>
        <w:t xml:space="preserve"> на особистому контролі, оскільки </w:t>
      </w:r>
      <w:r w:rsidR="008E278D">
        <w:rPr>
          <w:rFonts w:asciiTheme="majorHAnsi" w:eastAsia="Times New Roman" w:hAnsiTheme="majorHAnsi" w:cs="Segoe UI"/>
          <w:sz w:val="28"/>
          <w:szCs w:val="28"/>
          <w:lang w:eastAsia="ru-RU"/>
        </w:rPr>
        <w:t>нам</w:t>
      </w:r>
      <w:r w:rsidR="003B1667" w:rsidRPr="003B1667">
        <w:rPr>
          <w:rFonts w:asciiTheme="majorHAnsi" w:eastAsia="Times New Roman" w:hAnsiTheme="majorHAnsi" w:cs="Segoe UI"/>
          <w:sz w:val="28"/>
          <w:szCs w:val="28"/>
          <w:lang w:eastAsia="ru-RU"/>
        </w:rPr>
        <w:t xml:space="preserve"> принципово важливо, аби ті, хто потребує сприяння – його отримали, а ті, хто має працювати – працювали. </w:t>
      </w:r>
    </w:p>
    <w:p w:rsidR="00F80717" w:rsidRDefault="00F80717" w:rsidP="008E278D">
      <w:pPr>
        <w:shd w:val="clear" w:color="auto" w:fill="FFFFFF"/>
        <w:spacing w:after="0" w:line="240" w:lineRule="auto"/>
        <w:ind w:firstLine="567"/>
        <w:jc w:val="both"/>
        <w:rPr>
          <w:rFonts w:asciiTheme="majorHAnsi" w:eastAsia="Times New Roman" w:hAnsiTheme="majorHAnsi" w:cs="Segoe UI"/>
          <w:sz w:val="28"/>
          <w:szCs w:val="28"/>
          <w:lang w:eastAsia="ru-RU"/>
        </w:rPr>
      </w:pPr>
    </w:p>
    <w:p w:rsidR="00F80717" w:rsidRDefault="00F80717" w:rsidP="008E278D">
      <w:pPr>
        <w:shd w:val="clear" w:color="auto" w:fill="FFFFFF"/>
        <w:spacing w:after="0" w:line="240" w:lineRule="auto"/>
        <w:ind w:firstLine="567"/>
        <w:jc w:val="both"/>
        <w:rPr>
          <w:rFonts w:asciiTheme="majorHAnsi" w:eastAsia="Times New Roman" w:hAnsiTheme="majorHAnsi" w:cs="Segoe UI"/>
          <w:sz w:val="28"/>
          <w:szCs w:val="28"/>
          <w:lang w:eastAsia="ru-RU"/>
        </w:rPr>
      </w:pPr>
    </w:p>
    <w:p w:rsidR="00F80717" w:rsidRDefault="00F80717" w:rsidP="008E278D">
      <w:pPr>
        <w:shd w:val="clear" w:color="auto" w:fill="FFFFFF"/>
        <w:spacing w:after="0" w:line="240" w:lineRule="auto"/>
        <w:ind w:firstLine="567"/>
        <w:jc w:val="both"/>
        <w:rPr>
          <w:rFonts w:asciiTheme="majorHAnsi" w:eastAsia="Times New Roman" w:hAnsiTheme="majorHAnsi" w:cs="Segoe UI"/>
          <w:sz w:val="28"/>
          <w:szCs w:val="28"/>
          <w:lang w:eastAsia="ru-RU"/>
        </w:rPr>
      </w:pPr>
    </w:p>
    <w:p w:rsidR="008E278D" w:rsidRDefault="008E278D" w:rsidP="008E278D">
      <w:pPr>
        <w:shd w:val="clear" w:color="auto" w:fill="FFFFFF"/>
        <w:spacing w:after="0" w:line="240" w:lineRule="auto"/>
        <w:ind w:firstLine="567"/>
        <w:jc w:val="both"/>
        <w:rPr>
          <w:rFonts w:asciiTheme="majorHAnsi" w:eastAsia="Times New Roman" w:hAnsiTheme="majorHAnsi" w:cs="Segoe UI"/>
          <w:sz w:val="28"/>
          <w:szCs w:val="28"/>
          <w:lang w:eastAsia="ru-RU"/>
        </w:rPr>
      </w:pPr>
      <w:r>
        <w:rPr>
          <w:rFonts w:asciiTheme="majorHAnsi" w:eastAsia="Times New Roman" w:hAnsiTheme="majorHAnsi" w:cs="Segoe UI"/>
          <w:sz w:val="28"/>
          <w:szCs w:val="28"/>
          <w:lang w:eastAsia="ru-RU"/>
        </w:rPr>
        <w:lastRenderedPageBreak/>
        <w:t xml:space="preserve">Щодо </w:t>
      </w:r>
      <w:r w:rsidRPr="000E6D67">
        <w:rPr>
          <w:rFonts w:asciiTheme="majorHAnsi" w:eastAsia="Times New Roman" w:hAnsiTheme="majorHAnsi" w:cs="Segoe UI"/>
          <w:b/>
          <w:sz w:val="28"/>
          <w:szCs w:val="28"/>
          <w:lang w:eastAsia="ru-RU"/>
        </w:rPr>
        <w:t>виконання</w:t>
      </w:r>
      <w:r>
        <w:rPr>
          <w:rFonts w:asciiTheme="majorHAnsi" w:eastAsia="Times New Roman" w:hAnsiTheme="majorHAnsi" w:cs="Segoe UI"/>
          <w:sz w:val="28"/>
          <w:szCs w:val="28"/>
          <w:lang w:eastAsia="ru-RU"/>
        </w:rPr>
        <w:t xml:space="preserve"> </w:t>
      </w:r>
      <w:r w:rsidRPr="000E6D67">
        <w:rPr>
          <w:rFonts w:asciiTheme="majorHAnsi" w:eastAsia="Times New Roman" w:hAnsiTheme="majorHAnsi" w:cs="Segoe UI"/>
          <w:b/>
          <w:sz w:val="28"/>
          <w:szCs w:val="28"/>
          <w:lang w:eastAsia="ru-RU"/>
        </w:rPr>
        <w:t xml:space="preserve">передвиборчої програми </w:t>
      </w:r>
      <w:r>
        <w:rPr>
          <w:rFonts w:asciiTheme="majorHAnsi" w:eastAsia="Times New Roman" w:hAnsiTheme="majorHAnsi" w:cs="Segoe UI"/>
          <w:b/>
          <w:sz w:val="28"/>
          <w:szCs w:val="28"/>
          <w:lang w:eastAsia="ru-RU"/>
        </w:rPr>
        <w:t xml:space="preserve">політичної </w:t>
      </w:r>
      <w:r w:rsidRPr="000E6D67">
        <w:rPr>
          <w:rFonts w:asciiTheme="majorHAnsi" w:eastAsia="Times New Roman" w:hAnsiTheme="majorHAnsi" w:cs="Segoe UI"/>
          <w:b/>
          <w:sz w:val="28"/>
          <w:szCs w:val="28"/>
          <w:lang w:eastAsia="ru-RU"/>
        </w:rPr>
        <w:t>партії «Громадянська позиція»</w:t>
      </w:r>
      <w:r>
        <w:rPr>
          <w:rFonts w:asciiTheme="majorHAnsi" w:eastAsia="Times New Roman" w:hAnsiTheme="majorHAnsi" w:cs="Segoe UI"/>
          <w:sz w:val="28"/>
          <w:szCs w:val="28"/>
          <w:lang w:eastAsia="ru-RU"/>
        </w:rPr>
        <w:t>, то хотілося б коротко прозвітувати про стан її виконання.</w:t>
      </w:r>
    </w:p>
    <w:p w:rsidR="00F80717" w:rsidRDefault="00F80717" w:rsidP="008E278D">
      <w:pPr>
        <w:spacing w:after="0" w:line="360" w:lineRule="auto"/>
        <w:ind w:firstLine="709"/>
        <w:rPr>
          <w:rFonts w:asciiTheme="majorHAnsi" w:hAnsiTheme="majorHAnsi" w:cs="Times New Roman"/>
          <w:b/>
          <w:bCs/>
          <w:sz w:val="28"/>
          <w:szCs w:val="28"/>
        </w:rPr>
      </w:pPr>
    </w:p>
    <w:p w:rsidR="008E278D" w:rsidRPr="0098213F" w:rsidRDefault="008E278D" w:rsidP="008E278D">
      <w:pPr>
        <w:spacing w:after="0" w:line="360" w:lineRule="auto"/>
        <w:ind w:firstLine="709"/>
        <w:rPr>
          <w:rFonts w:asciiTheme="majorHAnsi" w:hAnsiTheme="majorHAnsi" w:cs="Times New Roman"/>
          <w:b/>
          <w:bCs/>
          <w:sz w:val="28"/>
          <w:szCs w:val="28"/>
        </w:rPr>
      </w:pPr>
      <w:r w:rsidRPr="0098213F">
        <w:rPr>
          <w:rFonts w:asciiTheme="majorHAnsi" w:hAnsiTheme="majorHAnsi" w:cs="Times New Roman"/>
          <w:b/>
          <w:bCs/>
          <w:sz w:val="28"/>
          <w:szCs w:val="28"/>
        </w:rPr>
        <w:t>МЕДИЦИНА</w:t>
      </w:r>
    </w:p>
    <w:p w:rsidR="00533A03" w:rsidRDefault="001E393E" w:rsidP="008E278D">
      <w:pPr>
        <w:shd w:val="clear" w:color="auto" w:fill="FFFFFF"/>
        <w:spacing w:after="0" w:line="240" w:lineRule="auto"/>
        <w:ind w:firstLine="567"/>
        <w:jc w:val="both"/>
        <w:rPr>
          <w:rFonts w:asciiTheme="majorHAnsi" w:eastAsia="Times New Roman" w:hAnsiTheme="majorHAnsi" w:cs="Segoe UI"/>
          <w:i/>
          <w:sz w:val="28"/>
          <w:szCs w:val="28"/>
          <w:lang w:eastAsia="ru-RU"/>
        </w:rPr>
      </w:pPr>
      <w:r>
        <w:rPr>
          <w:rFonts w:asciiTheme="majorHAnsi" w:eastAsia="Times New Roman" w:hAnsiTheme="majorHAnsi" w:cs="Segoe UI"/>
          <w:i/>
          <w:sz w:val="28"/>
          <w:szCs w:val="28"/>
          <w:lang w:eastAsia="ru-RU"/>
        </w:rPr>
        <w:t>Д</w:t>
      </w:r>
      <w:r w:rsidR="008E278D">
        <w:rPr>
          <w:rFonts w:asciiTheme="majorHAnsi" w:eastAsia="Times New Roman" w:hAnsiTheme="majorHAnsi" w:cs="Segoe UI"/>
          <w:i/>
          <w:sz w:val="28"/>
          <w:szCs w:val="28"/>
          <w:lang w:eastAsia="ru-RU"/>
        </w:rPr>
        <w:t>епутат</w:t>
      </w:r>
      <w:r>
        <w:rPr>
          <w:rFonts w:asciiTheme="majorHAnsi" w:eastAsia="Times New Roman" w:hAnsiTheme="majorHAnsi" w:cs="Segoe UI"/>
          <w:i/>
          <w:sz w:val="28"/>
          <w:szCs w:val="28"/>
          <w:lang w:eastAsia="ru-RU"/>
        </w:rPr>
        <w:t xml:space="preserve">и-діючі члени </w:t>
      </w:r>
      <w:r w:rsidR="008E278D">
        <w:rPr>
          <w:rFonts w:asciiTheme="majorHAnsi" w:eastAsia="Times New Roman" w:hAnsiTheme="majorHAnsi" w:cs="Segoe UI"/>
          <w:i/>
          <w:sz w:val="28"/>
          <w:szCs w:val="28"/>
          <w:lang w:eastAsia="ru-RU"/>
        </w:rPr>
        <w:t>фракції «Громадянська позиція» підтриму</w:t>
      </w:r>
      <w:r>
        <w:rPr>
          <w:rFonts w:asciiTheme="majorHAnsi" w:eastAsia="Times New Roman" w:hAnsiTheme="majorHAnsi" w:cs="Segoe UI"/>
          <w:i/>
          <w:sz w:val="28"/>
          <w:szCs w:val="28"/>
          <w:lang w:eastAsia="ru-RU"/>
        </w:rPr>
        <w:t>вали</w:t>
      </w:r>
      <w:r w:rsidR="008E278D">
        <w:rPr>
          <w:rFonts w:asciiTheme="majorHAnsi" w:eastAsia="Times New Roman" w:hAnsiTheme="majorHAnsi" w:cs="Segoe UI"/>
          <w:i/>
          <w:sz w:val="28"/>
          <w:szCs w:val="28"/>
          <w:lang w:eastAsia="ru-RU"/>
        </w:rPr>
        <w:t xml:space="preserve"> рішення щодо фінансування капітальних видатків для поліпшення не лише технічного стану приміщень медичних закладів громади, а й для покращення їх матері</w:t>
      </w:r>
      <w:r>
        <w:rPr>
          <w:rFonts w:asciiTheme="majorHAnsi" w:eastAsia="Times New Roman" w:hAnsiTheme="majorHAnsi" w:cs="Segoe UI"/>
          <w:i/>
          <w:sz w:val="28"/>
          <w:szCs w:val="28"/>
          <w:lang w:eastAsia="ru-RU"/>
        </w:rPr>
        <w:t>ально-технічного забезпечення. З</w:t>
      </w:r>
      <w:r w:rsidR="008E278D">
        <w:rPr>
          <w:rFonts w:asciiTheme="majorHAnsi" w:eastAsia="Times New Roman" w:hAnsiTheme="majorHAnsi" w:cs="Segoe UI"/>
          <w:i/>
          <w:sz w:val="28"/>
          <w:szCs w:val="28"/>
          <w:lang w:eastAsia="ru-RU"/>
        </w:rPr>
        <w:t xml:space="preserve"> бюджет</w:t>
      </w:r>
      <w:r>
        <w:rPr>
          <w:rFonts w:asciiTheme="majorHAnsi" w:eastAsia="Times New Roman" w:hAnsiTheme="majorHAnsi" w:cs="Segoe UI"/>
          <w:i/>
          <w:sz w:val="28"/>
          <w:szCs w:val="28"/>
          <w:lang w:eastAsia="ru-RU"/>
        </w:rPr>
        <w:t>у</w:t>
      </w:r>
      <w:r w:rsidR="008E278D">
        <w:rPr>
          <w:rFonts w:asciiTheme="majorHAnsi" w:eastAsia="Times New Roman" w:hAnsiTheme="majorHAnsi" w:cs="Segoe UI"/>
          <w:i/>
          <w:sz w:val="28"/>
          <w:szCs w:val="28"/>
          <w:lang w:eastAsia="ru-RU"/>
        </w:rPr>
        <w:t xml:space="preserve"> громади на медицину було </w:t>
      </w:r>
      <w:r w:rsidR="00533A03">
        <w:rPr>
          <w:rFonts w:asciiTheme="majorHAnsi" w:eastAsia="Times New Roman" w:hAnsiTheme="majorHAnsi" w:cs="Segoe UI"/>
          <w:i/>
          <w:sz w:val="28"/>
          <w:szCs w:val="28"/>
          <w:lang w:eastAsia="ru-RU"/>
        </w:rPr>
        <w:t>виділено понад 30</w:t>
      </w:r>
      <w:r>
        <w:rPr>
          <w:rFonts w:asciiTheme="majorHAnsi" w:eastAsia="Times New Roman" w:hAnsiTheme="majorHAnsi" w:cs="Segoe UI"/>
          <w:i/>
          <w:sz w:val="28"/>
          <w:szCs w:val="28"/>
          <w:lang w:eastAsia="ru-RU"/>
        </w:rPr>
        <w:t xml:space="preserve"> млн.грн.</w:t>
      </w:r>
      <w:r w:rsidR="008E278D">
        <w:rPr>
          <w:rFonts w:asciiTheme="majorHAnsi" w:eastAsia="Times New Roman" w:hAnsiTheme="majorHAnsi" w:cs="Segoe UI"/>
          <w:i/>
          <w:sz w:val="28"/>
          <w:szCs w:val="28"/>
          <w:lang w:eastAsia="ru-RU"/>
        </w:rPr>
        <w:t xml:space="preserve"> </w:t>
      </w:r>
      <w:r w:rsidR="0017716D">
        <w:rPr>
          <w:rFonts w:asciiTheme="majorHAnsi" w:eastAsia="Times New Roman" w:hAnsiTheme="majorHAnsi" w:cs="Segoe UI"/>
          <w:i/>
          <w:sz w:val="28"/>
          <w:szCs w:val="28"/>
          <w:lang w:eastAsia="ru-RU"/>
        </w:rPr>
        <w:t>Були проведені ремонтні роботи у терапевтичному та інфекційному відділеннях, виконувалися поточні ремонти, придбавалося обладнання, зокрема: для операційного блоку та хірургічного відділення (</w:t>
      </w:r>
      <w:r w:rsidR="00533A03">
        <w:rPr>
          <w:rFonts w:asciiTheme="majorHAnsi" w:eastAsia="Times New Roman" w:hAnsiTheme="majorHAnsi" w:cs="Segoe UI"/>
          <w:i/>
          <w:sz w:val="28"/>
          <w:szCs w:val="28"/>
          <w:lang w:eastAsia="ru-RU"/>
        </w:rPr>
        <w:t>7</w:t>
      </w:r>
      <w:r w:rsidR="0017716D">
        <w:rPr>
          <w:rFonts w:asciiTheme="majorHAnsi" w:eastAsia="Times New Roman" w:hAnsiTheme="majorHAnsi" w:cs="Segoe UI"/>
          <w:i/>
          <w:sz w:val="28"/>
          <w:szCs w:val="28"/>
          <w:lang w:eastAsia="ru-RU"/>
        </w:rPr>
        <w:t xml:space="preserve"> млн.грн.), комп’ютерний томограф (</w:t>
      </w:r>
      <w:r w:rsidR="00533A03">
        <w:rPr>
          <w:rFonts w:asciiTheme="majorHAnsi" w:eastAsia="Times New Roman" w:hAnsiTheme="majorHAnsi" w:cs="Segoe UI"/>
          <w:i/>
          <w:sz w:val="28"/>
          <w:szCs w:val="28"/>
          <w:lang w:eastAsia="ru-RU"/>
        </w:rPr>
        <w:t>10,</w:t>
      </w:r>
      <w:r w:rsidR="0017716D">
        <w:rPr>
          <w:rFonts w:asciiTheme="majorHAnsi" w:eastAsia="Times New Roman" w:hAnsiTheme="majorHAnsi" w:cs="Segoe UI"/>
          <w:i/>
          <w:sz w:val="28"/>
          <w:szCs w:val="28"/>
          <w:lang w:eastAsia="ru-RU"/>
        </w:rPr>
        <w:t xml:space="preserve"> млн.грн., з яких </w:t>
      </w:r>
      <w:r w:rsidR="00533A03">
        <w:rPr>
          <w:rFonts w:asciiTheme="majorHAnsi" w:eastAsia="Times New Roman" w:hAnsiTheme="majorHAnsi" w:cs="Segoe UI"/>
          <w:i/>
          <w:sz w:val="28"/>
          <w:szCs w:val="28"/>
          <w:lang w:eastAsia="ru-RU"/>
        </w:rPr>
        <w:t>5</w:t>
      </w:r>
      <w:r w:rsidR="0017716D">
        <w:rPr>
          <w:rFonts w:asciiTheme="majorHAnsi" w:eastAsia="Times New Roman" w:hAnsiTheme="majorHAnsi" w:cs="Segoe UI"/>
          <w:i/>
          <w:sz w:val="28"/>
          <w:szCs w:val="28"/>
          <w:lang w:eastAsia="ru-RU"/>
        </w:rPr>
        <w:t xml:space="preserve"> млн.грн. – кошти місцевого бюдж</w:t>
      </w:r>
      <w:r w:rsidR="006841D9">
        <w:rPr>
          <w:rFonts w:asciiTheme="majorHAnsi" w:eastAsia="Times New Roman" w:hAnsiTheme="majorHAnsi" w:cs="Segoe UI"/>
          <w:i/>
          <w:sz w:val="28"/>
          <w:szCs w:val="28"/>
          <w:lang w:eastAsia="ru-RU"/>
        </w:rPr>
        <w:t>е</w:t>
      </w:r>
      <w:r w:rsidR="0017716D">
        <w:rPr>
          <w:rFonts w:asciiTheme="majorHAnsi" w:eastAsia="Times New Roman" w:hAnsiTheme="majorHAnsi" w:cs="Segoe UI"/>
          <w:i/>
          <w:sz w:val="28"/>
          <w:szCs w:val="28"/>
          <w:lang w:eastAsia="ru-RU"/>
        </w:rPr>
        <w:t xml:space="preserve">ту), систему </w:t>
      </w:r>
      <w:proofErr w:type="spellStart"/>
      <w:r w:rsidR="0017716D">
        <w:rPr>
          <w:rFonts w:asciiTheme="majorHAnsi" w:eastAsia="Times New Roman" w:hAnsiTheme="majorHAnsi" w:cs="Segoe UI"/>
          <w:i/>
          <w:sz w:val="28"/>
          <w:szCs w:val="28"/>
          <w:lang w:eastAsia="ru-RU"/>
        </w:rPr>
        <w:t>киснепостачання</w:t>
      </w:r>
      <w:proofErr w:type="spellEnd"/>
      <w:r w:rsidR="0017716D">
        <w:rPr>
          <w:rFonts w:asciiTheme="majorHAnsi" w:eastAsia="Times New Roman" w:hAnsiTheme="majorHAnsi" w:cs="Segoe UI"/>
          <w:i/>
          <w:sz w:val="28"/>
          <w:szCs w:val="28"/>
          <w:lang w:eastAsia="ru-RU"/>
        </w:rPr>
        <w:t xml:space="preserve"> зі встановленням генератора кисню, </w:t>
      </w:r>
      <w:proofErr w:type="spellStart"/>
      <w:r w:rsidR="0017716D">
        <w:rPr>
          <w:rFonts w:asciiTheme="majorHAnsi" w:eastAsia="Times New Roman" w:hAnsiTheme="majorHAnsi" w:cs="Segoe UI"/>
          <w:i/>
          <w:sz w:val="28"/>
          <w:szCs w:val="28"/>
          <w:lang w:eastAsia="ru-RU"/>
        </w:rPr>
        <w:t>відеобронхоскоп</w:t>
      </w:r>
      <w:proofErr w:type="spellEnd"/>
      <w:r w:rsidR="0017716D">
        <w:rPr>
          <w:rFonts w:asciiTheme="majorHAnsi" w:eastAsia="Times New Roman" w:hAnsiTheme="majorHAnsi" w:cs="Segoe UI"/>
          <w:i/>
          <w:sz w:val="28"/>
          <w:szCs w:val="28"/>
          <w:lang w:eastAsia="ru-RU"/>
        </w:rPr>
        <w:t xml:space="preserve">, систему УЗД, кисневі концентратори, апарати ШВЛ тощо. </w:t>
      </w:r>
    </w:p>
    <w:p w:rsidR="00533A03" w:rsidRDefault="008E278D" w:rsidP="008E278D">
      <w:pPr>
        <w:shd w:val="clear" w:color="auto" w:fill="FFFFFF"/>
        <w:spacing w:after="0" w:line="240" w:lineRule="auto"/>
        <w:ind w:firstLine="567"/>
        <w:jc w:val="both"/>
        <w:rPr>
          <w:rFonts w:asciiTheme="majorHAnsi" w:eastAsia="Times New Roman" w:hAnsiTheme="majorHAnsi" w:cs="Segoe UI"/>
          <w:i/>
          <w:sz w:val="28"/>
          <w:szCs w:val="28"/>
          <w:lang w:eastAsia="ru-RU"/>
        </w:rPr>
      </w:pPr>
      <w:r>
        <w:rPr>
          <w:rFonts w:asciiTheme="majorHAnsi" w:eastAsia="Times New Roman" w:hAnsiTheme="majorHAnsi" w:cs="Segoe UI"/>
          <w:i/>
          <w:sz w:val="28"/>
          <w:szCs w:val="28"/>
          <w:lang w:eastAsia="ru-RU"/>
        </w:rPr>
        <w:t>На амбулаторію загальної практики сімейної медицини</w:t>
      </w:r>
      <w:r w:rsidR="0017716D">
        <w:rPr>
          <w:rFonts w:asciiTheme="majorHAnsi" w:eastAsia="Times New Roman" w:hAnsiTheme="majorHAnsi" w:cs="Segoe UI"/>
          <w:i/>
          <w:sz w:val="28"/>
          <w:szCs w:val="28"/>
          <w:lang w:eastAsia="ru-RU"/>
        </w:rPr>
        <w:t xml:space="preserve"> №3 (по вул.. Луцька, 230)</w:t>
      </w:r>
      <w:r w:rsidR="00533A03">
        <w:rPr>
          <w:rFonts w:asciiTheme="majorHAnsi" w:eastAsia="Times New Roman" w:hAnsiTheme="majorHAnsi" w:cs="Segoe UI"/>
          <w:i/>
          <w:sz w:val="28"/>
          <w:szCs w:val="28"/>
          <w:lang w:eastAsia="ru-RU"/>
        </w:rPr>
        <w:t xml:space="preserve"> було  придбано медичного обладнання на 290 тис.грн. Для дітей, хворих на </w:t>
      </w:r>
      <w:proofErr w:type="spellStart"/>
      <w:r w:rsidR="00533A03">
        <w:rPr>
          <w:rFonts w:asciiTheme="majorHAnsi" w:eastAsia="Times New Roman" w:hAnsiTheme="majorHAnsi" w:cs="Segoe UI"/>
          <w:i/>
          <w:sz w:val="28"/>
          <w:szCs w:val="28"/>
          <w:lang w:eastAsia="ru-RU"/>
        </w:rPr>
        <w:t>фенілкетонурію</w:t>
      </w:r>
      <w:proofErr w:type="spellEnd"/>
      <w:r w:rsidR="00533A03">
        <w:rPr>
          <w:rFonts w:asciiTheme="majorHAnsi" w:eastAsia="Times New Roman" w:hAnsiTheme="majorHAnsi" w:cs="Segoe UI"/>
          <w:i/>
          <w:sz w:val="28"/>
          <w:szCs w:val="28"/>
          <w:lang w:eastAsia="ru-RU"/>
        </w:rPr>
        <w:t>, б</w:t>
      </w:r>
      <w:r w:rsidR="00262BB3">
        <w:rPr>
          <w:rFonts w:asciiTheme="majorHAnsi" w:eastAsia="Times New Roman" w:hAnsiTheme="majorHAnsi" w:cs="Segoe UI"/>
          <w:i/>
          <w:sz w:val="28"/>
          <w:szCs w:val="28"/>
          <w:lang w:eastAsia="ru-RU"/>
        </w:rPr>
        <w:t>у</w:t>
      </w:r>
      <w:r w:rsidR="00533A03">
        <w:rPr>
          <w:rFonts w:asciiTheme="majorHAnsi" w:eastAsia="Times New Roman" w:hAnsiTheme="majorHAnsi" w:cs="Segoe UI"/>
          <w:i/>
          <w:sz w:val="28"/>
          <w:szCs w:val="28"/>
          <w:lang w:eastAsia="ru-RU"/>
        </w:rPr>
        <w:t xml:space="preserve">ло виділено 344 тис.грн. для закупівлі спеціального дитячого харчування, а для громадян, які мають трансплантовані органи, виділено 203 тис.грн. для закупівлі необхідних медикаментів. Для амбулаторії </w:t>
      </w:r>
      <w:r>
        <w:rPr>
          <w:rFonts w:asciiTheme="majorHAnsi" w:eastAsia="Times New Roman" w:hAnsiTheme="majorHAnsi" w:cs="Segoe UI"/>
          <w:i/>
          <w:sz w:val="28"/>
          <w:szCs w:val="28"/>
          <w:lang w:eastAsia="ru-RU"/>
        </w:rPr>
        <w:t xml:space="preserve">с. Заріччя було </w:t>
      </w:r>
      <w:r w:rsidR="00533A03">
        <w:rPr>
          <w:rFonts w:asciiTheme="majorHAnsi" w:eastAsia="Times New Roman" w:hAnsiTheme="majorHAnsi" w:cs="Segoe UI"/>
          <w:i/>
          <w:sz w:val="28"/>
          <w:szCs w:val="28"/>
          <w:lang w:eastAsia="ru-RU"/>
        </w:rPr>
        <w:t>виділено</w:t>
      </w:r>
      <w:r>
        <w:rPr>
          <w:rFonts w:asciiTheme="majorHAnsi" w:eastAsia="Times New Roman" w:hAnsiTheme="majorHAnsi" w:cs="Segoe UI"/>
          <w:i/>
          <w:sz w:val="28"/>
          <w:szCs w:val="28"/>
          <w:lang w:eastAsia="ru-RU"/>
        </w:rPr>
        <w:t xml:space="preserve"> </w:t>
      </w:r>
      <w:r w:rsidR="00533A03">
        <w:rPr>
          <w:rFonts w:asciiTheme="majorHAnsi" w:eastAsia="Times New Roman" w:hAnsiTheme="majorHAnsi" w:cs="Segoe UI"/>
          <w:i/>
          <w:sz w:val="28"/>
          <w:szCs w:val="28"/>
          <w:lang w:eastAsia="ru-RU"/>
        </w:rPr>
        <w:t>88</w:t>
      </w:r>
      <w:r>
        <w:rPr>
          <w:rFonts w:asciiTheme="majorHAnsi" w:eastAsia="Times New Roman" w:hAnsiTheme="majorHAnsi" w:cs="Segoe UI"/>
          <w:i/>
          <w:sz w:val="28"/>
          <w:szCs w:val="28"/>
          <w:lang w:eastAsia="ru-RU"/>
        </w:rPr>
        <w:t xml:space="preserve"> тис.грн.</w:t>
      </w:r>
      <w:r w:rsidR="00533A03">
        <w:rPr>
          <w:rFonts w:asciiTheme="majorHAnsi" w:eastAsia="Times New Roman" w:hAnsiTheme="majorHAnsi" w:cs="Segoe UI"/>
          <w:i/>
          <w:sz w:val="28"/>
          <w:szCs w:val="28"/>
          <w:lang w:eastAsia="ru-RU"/>
        </w:rPr>
        <w:t xml:space="preserve"> на проектно-кошторисну документацію</w:t>
      </w:r>
      <w:r>
        <w:rPr>
          <w:rFonts w:asciiTheme="majorHAnsi" w:eastAsia="Times New Roman" w:hAnsiTheme="majorHAnsi" w:cs="Segoe UI"/>
          <w:i/>
          <w:sz w:val="28"/>
          <w:szCs w:val="28"/>
          <w:lang w:eastAsia="ru-RU"/>
        </w:rPr>
        <w:t xml:space="preserve">, на медичне обладнання для </w:t>
      </w:r>
      <w:proofErr w:type="spellStart"/>
      <w:r>
        <w:rPr>
          <w:rFonts w:asciiTheme="majorHAnsi" w:eastAsia="Times New Roman" w:hAnsiTheme="majorHAnsi" w:cs="Segoe UI"/>
          <w:i/>
          <w:sz w:val="28"/>
          <w:szCs w:val="28"/>
          <w:lang w:eastAsia="ru-RU"/>
        </w:rPr>
        <w:t>стоматполіклініки</w:t>
      </w:r>
      <w:proofErr w:type="spellEnd"/>
      <w:r>
        <w:rPr>
          <w:rFonts w:asciiTheme="majorHAnsi" w:eastAsia="Times New Roman" w:hAnsiTheme="majorHAnsi" w:cs="Segoe UI"/>
          <w:i/>
          <w:sz w:val="28"/>
          <w:szCs w:val="28"/>
          <w:lang w:eastAsia="ru-RU"/>
        </w:rPr>
        <w:t xml:space="preserve"> </w:t>
      </w:r>
      <w:r w:rsidR="002E1B6E">
        <w:rPr>
          <w:rFonts w:asciiTheme="majorHAnsi" w:eastAsia="Times New Roman" w:hAnsiTheme="majorHAnsi" w:cs="Segoe UI"/>
          <w:i/>
          <w:sz w:val="28"/>
          <w:szCs w:val="28"/>
          <w:lang w:eastAsia="ru-RU"/>
        </w:rPr>
        <w:t>виділено майже</w:t>
      </w:r>
      <w:r>
        <w:rPr>
          <w:rFonts w:asciiTheme="majorHAnsi" w:eastAsia="Times New Roman" w:hAnsiTheme="majorHAnsi" w:cs="Segoe UI"/>
          <w:i/>
          <w:sz w:val="28"/>
          <w:szCs w:val="28"/>
          <w:lang w:eastAsia="ru-RU"/>
        </w:rPr>
        <w:t xml:space="preserve"> 26</w:t>
      </w:r>
      <w:r w:rsidR="002E1B6E">
        <w:rPr>
          <w:rFonts w:asciiTheme="majorHAnsi" w:eastAsia="Times New Roman" w:hAnsiTheme="majorHAnsi" w:cs="Segoe UI"/>
          <w:i/>
          <w:sz w:val="28"/>
          <w:szCs w:val="28"/>
          <w:lang w:eastAsia="ru-RU"/>
        </w:rPr>
        <w:t>3 тис.грн.,а в самому приміщенні проведено ремонт першого поверху, фізіотерапевтичного кабінету та вбиральні для людей з обмеженими фізичними можливостями на загальну суму понад 309 тис.грн.</w:t>
      </w:r>
    </w:p>
    <w:p w:rsidR="008E278D" w:rsidRPr="0098213F" w:rsidRDefault="008E278D" w:rsidP="008E278D">
      <w:pPr>
        <w:shd w:val="clear" w:color="auto" w:fill="FFFFFF"/>
        <w:spacing w:after="0" w:line="240" w:lineRule="auto"/>
        <w:ind w:firstLine="567"/>
        <w:jc w:val="both"/>
        <w:rPr>
          <w:rFonts w:asciiTheme="majorHAnsi" w:eastAsia="Times New Roman" w:hAnsiTheme="majorHAnsi" w:cs="Segoe UI"/>
          <w:i/>
          <w:sz w:val="28"/>
          <w:szCs w:val="28"/>
          <w:lang w:eastAsia="ru-RU"/>
        </w:rPr>
      </w:pPr>
      <w:r>
        <w:rPr>
          <w:rFonts w:asciiTheme="majorHAnsi" w:eastAsia="Times New Roman" w:hAnsiTheme="majorHAnsi" w:cs="Segoe UI"/>
          <w:i/>
          <w:sz w:val="28"/>
          <w:szCs w:val="28"/>
          <w:lang w:eastAsia="ru-RU"/>
        </w:rPr>
        <w:t>Міська рада впевнено тримає курс на отримання нашим ТМО статусу опорної</w:t>
      </w:r>
      <w:r w:rsidR="002E1B6E">
        <w:rPr>
          <w:rFonts w:asciiTheme="majorHAnsi" w:eastAsia="Times New Roman" w:hAnsiTheme="majorHAnsi" w:cs="Segoe UI"/>
          <w:i/>
          <w:sz w:val="28"/>
          <w:szCs w:val="28"/>
          <w:lang w:eastAsia="ru-RU"/>
        </w:rPr>
        <w:t>,а тепер вже кластерної</w:t>
      </w:r>
      <w:r>
        <w:rPr>
          <w:rFonts w:asciiTheme="majorHAnsi" w:eastAsia="Times New Roman" w:hAnsiTheme="majorHAnsi" w:cs="Segoe UI"/>
          <w:i/>
          <w:sz w:val="28"/>
          <w:szCs w:val="28"/>
          <w:lang w:eastAsia="ru-RU"/>
        </w:rPr>
        <w:t xml:space="preserve"> лікарні, а також  посильно допомагає в боротьбі з пандемією. Лікарня поповнюється не лише сучасним обладнанням,але і кваліфікованими молодими спеціалістами, які уже практикують надскладні операції різного характеру. Щодо ліквідації благодійних внесків та лікарняної каси, то за неодноразовими поясненнями </w:t>
      </w:r>
      <w:proofErr w:type="spellStart"/>
      <w:r>
        <w:rPr>
          <w:rFonts w:asciiTheme="majorHAnsi" w:eastAsia="Times New Roman" w:hAnsiTheme="majorHAnsi" w:cs="Segoe UI"/>
          <w:i/>
          <w:sz w:val="28"/>
          <w:szCs w:val="28"/>
          <w:lang w:eastAsia="ru-RU"/>
        </w:rPr>
        <w:t>гендиректора</w:t>
      </w:r>
      <w:proofErr w:type="spellEnd"/>
      <w:r>
        <w:rPr>
          <w:rFonts w:asciiTheme="majorHAnsi" w:eastAsia="Times New Roman" w:hAnsiTheme="majorHAnsi" w:cs="Segoe UI"/>
          <w:i/>
          <w:sz w:val="28"/>
          <w:szCs w:val="28"/>
          <w:lang w:eastAsia="ru-RU"/>
        </w:rPr>
        <w:t xml:space="preserve"> ТМО, законодавством визначені платні процедури, тоді як благодійні внески не </w:t>
      </w:r>
      <w:r w:rsidR="002E1B6E">
        <w:rPr>
          <w:rFonts w:asciiTheme="majorHAnsi" w:eastAsia="Times New Roman" w:hAnsiTheme="majorHAnsi" w:cs="Segoe UI"/>
          <w:i/>
          <w:sz w:val="28"/>
          <w:szCs w:val="28"/>
          <w:lang w:eastAsia="ru-RU"/>
        </w:rPr>
        <w:t xml:space="preserve">є </w:t>
      </w:r>
      <w:r>
        <w:rPr>
          <w:rFonts w:asciiTheme="majorHAnsi" w:eastAsia="Times New Roman" w:hAnsiTheme="majorHAnsi" w:cs="Segoe UI"/>
          <w:i/>
          <w:sz w:val="28"/>
          <w:szCs w:val="28"/>
          <w:lang w:eastAsia="ru-RU"/>
        </w:rPr>
        <w:t xml:space="preserve">обов’язковим, а їх сплата здійснюється не на рахунок медзакладу.    </w:t>
      </w:r>
    </w:p>
    <w:p w:rsidR="008E278D" w:rsidRDefault="008E278D" w:rsidP="008E278D">
      <w:pPr>
        <w:shd w:val="clear" w:color="auto" w:fill="FFFFFF"/>
        <w:spacing w:after="0" w:line="240" w:lineRule="auto"/>
        <w:ind w:firstLine="567"/>
        <w:jc w:val="both"/>
        <w:rPr>
          <w:rFonts w:asciiTheme="majorHAnsi" w:eastAsia="Times New Roman" w:hAnsiTheme="majorHAnsi" w:cs="Segoe UI"/>
          <w:b/>
          <w:sz w:val="28"/>
          <w:szCs w:val="28"/>
          <w:lang w:eastAsia="ru-RU"/>
        </w:rPr>
      </w:pPr>
    </w:p>
    <w:p w:rsidR="008E278D" w:rsidRPr="00D366FF" w:rsidRDefault="008E278D" w:rsidP="008E278D">
      <w:pPr>
        <w:shd w:val="clear" w:color="auto" w:fill="FFFFFF"/>
        <w:spacing w:after="0" w:line="240" w:lineRule="auto"/>
        <w:ind w:firstLine="567"/>
        <w:jc w:val="both"/>
        <w:rPr>
          <w:rFonts w:asciiTheme="majorHAnsi" w:eastAsia="Times New Roman" w:hAnsiTheme="majorHAnsi" w:cs="Segoe UI"/>
          <w:b/>
          <w:sz w:val="28"/>
          <w:szCs w:val="28"/>
          <w:lang w:eastAsia="ru-RU"/>
        </w:rPr>
      </w:pPr>
      <w:r w:rsidRPr="00D366FF">
        <w:rPr>
          <w:rFonts w:asciiTheme="majorHAnsi" w:eastAsia="Times New Roman" w:hAnsiTheme="majorHAnsi" w:cs="Segoe UI"/>
          <w:b/>
          <w:sz w:val="28"/>
          <w:szCs w:val="28"/>
          <w:lang w:eastAsia="ru-RU"/>
        </w:rPr>
        <w:t>ЕКОНОМІКА</w:t>
      </w:r>
    </w:p>
    <w:p w:rsidR="008E278D" w:rsidRPr="0098213F" w:rsidRDefault="002E1B6E" w:rsidP="008E278D">
      <w:pPr>
        <w:shd w:val="clear" w:color="auto" w:fill="FFFFFF"/>
        <w:spacing w:after="0" w:line="240" w:lineRule="auto"/>
        <w:ind w:firstLine="567"/>
        <w:jc w:val="both"/>
        <w:rPr>
          <w:rFonts w:asciiTheme="majorHAnsi" w:eastAsia="Times New Roman" w:hAnsiTheme="majorHAnsi" w:cs="Segoe UI"/>
          <w:sz w:val="28"/>
          <w:szCs w:val="28"/>
          <w:lang w:eastAsia="ru-RU"/>
        </w:rPr>
      </w:pPr>
      <w:r>
        <w:rPr>
          <w:rFonts w:asciiTheme="majorHAnsi" w:eastAsia="Times New Roman" w:hAnsiTheme="majorHAnsi" w:cs="Segoe UI"/>
          <w:i/>
          <w:sz w:val="28"/>
          <w:szCs w:val="28"/>
          <w:lang w:eastAsia="ru-RU"/>
        </w:rPr>
        <w:t>У</w:t>
      </w:r>
      <w:r w:rsidR="008E278D">
        <w:rPr>
          <w:rFonts w:asciiTheme="majorHAnsi" w:eastAsia="Times New Roman" w:hAnsiTheme="majorHAnsi" w:cs="Segoe UI"/>
          <w:i/>
          <w:sz w:val="28"/>
          <w:szCs w:val="28"/>
          <w:lang w:eastAsia="ru-RU"/>
        </w:rPr>
        <w:t xml:space="preserve"> межах своїх можливостей </w:t>
      </w:r>
      <w:r>
        <w:rPr>
          <w:rFonts w:asciiTheme="majorHAnsi" w:eastAsia="Times New Roman" w:hAnsiTheme="majorHAnsi" w:cs="Segoe UI"/>
          <w:i/>
          <w:sz w:val="28"/>
          <w:szCs w:val="28"/>
          <w:lang w:eastAsia="ru-RU"/>
        </w:rPr>
        <w:t xml:space="preserve">депутати </w:t>
      </w:r>
      <w:r w:rsidR="008E278D">
        <w:rPr>
          <w:rFonts w:asciiTheme="majorHAnsi" w:eastAsia="Times New Roman" w:hAnsiTheme="majorHAnsi" w:cs="Segoe UI"/>
          <w:i/>
          <w:sz w:val="28"/>
          <w:szCs w:val="28"/>
          <w:lang w:eastAsia="ru-RU"/>
        </w:rPr>
        <w:t xml:space="preserve">намагаюся сприяти залученню інвестора у місто. </w:t>
      </w:r>
      <w:r>
        <w:rPr>
          <w:rFonts w:asciiTheme="majorHAnsi" w:eastAsia="Times New Roman" w:hAnsiTheme="majorHAnsi" w:cs="Segoe UI"/>
          <w:i/>
          <w:sz w:val="28"/>
          <w:szCs w:val="28"/>
          <w:lang w:eastAsia="ru-RU"/>
        </w:rPr>
        <w:t>Ч</w:t>
      </w:r>
      <w:r w:rsidR="008E278D">
        <w:rPr>
          <w:rFonts w:asciiTheme="majorHAnsi" w:eastAsia="Times New Roman" w:hAnsiTheme="majorHAnsi" w:cs="Segoe UI"/>
          <w:i/>
          <w:sz w:val="28"/>
          <w:szCs w:val="28"/>
          <w:lang w:eastAsia="ru-RU"/>
        </w:rPr>
        <w:t xml:space="preserve">ленами фракції було підтримано створення індустріального парку, який в подальшому може отримати співфінансування з державного бюджету та стане майданчиком для масштабного залучення промислового </w:t>
      </w:r>
      <w:r w:rsidR="008E278D">
        <w:rPr>
          <w:rFonts w:asciiTheme="majorHAnsi" w:eastAsia="Times New Roman" w:hAnsiTheme="majorHAnsi" w:cs="Segoe UI"/>
          <w:i/>
          <w:sz w:val="28"/>
          <w:szCs w:val="28"/>
          <w:lang w:eastAsia="ru-RU"/>
        </w:rPr>
        <w:lastRenderedPageBreak/>
        <w:t xml:space="preserve">інвестора в місто. Підтримано рішення про встановлення податків для підприємців та підприємств, які визнані найменшими у Волинській області, та одними із найменших в Україні. Щодо аграрних виробників, то рішенням сесії міської ради було створено Програму агропромислового комплексу, яка передбачає ряд дотацій у співфінансуванні місцевого та обласного бюджету. </w:t>
      </w:r>
      <w:r>
        <w:rPr>
          <w:rFonts w:asciiTheme="majorHAnsi" w:eastAsia="Times New Roman" w:hAnsiTheme="majorHAnsi" w:cs="Segoe UI"/>
          <w:i/>
          <w:sz w:val="28"/>
          <w:szCs w:val="28"/>
          <w:lang w:eastAsia="ru-RU"/>
        </w:rPr>
        <w:t xml:space="preserve">Проведений конкурс серед суб’єктів господарювання «Кращий </w:t>
      </w:r>
      <w:proofErr w:type="spellStart"/>
      <w:r>
        <w:rPr>
          <w:rFonts w:asciiTheme="majorHAnsi" w:eastAsia="Times New Roman" w:hAnsiTheme="majorHAnsi" w:cs="Segoe UI"/>
          <w:i/>
          <w:sz w:val="28"/>
          <w:szCs w:val="28"/>
          <w:lang w:eastAsia="ru-RU"/>
        </w:rPr>
        <w:t>бізнес-проєкт</w:t>
      </w:r>
      <w:proofErr w:type="spellEnd"/>
      <w:r>
        <w:rPr>
          <w:rFonts w:asciiTheme="majorHAnsi" w:eastAsia="Times New Roman" w:hAnsiTheme="majorHAnsi" w:cs="Segoe UI"/>
          <w:i/>
          <w:sz w:val="28"/>
          <w:szCs w:val="28"/>
          <w:lang w:eastAsia="ru-RU"/>
        </w:rPr>
        <w:t>» (переможець отримав на розвиток бізнесу 30 тис.грн.)</w:t>
      </w:r>
      <w:r w:rsidR="00262BB3">
        <w:rPr>
          <w:rFonts w:asciiTheme="majorHAnsi" w:eastAsia="Times New Roman" w:hAnsiTheme="majorHAnsi" w:cs="Segoe UI"/>
          <w:i/>
          <w:sz w:val="28"/>
          <w:szCs w:val="28"/>
          <w:lang w:eastAsia="ru-RU"/>
        </w:rPr>
        <w:t xml:space="preserve">, активно </w:t>
      </w:r>
      <w:proofErr w:type="spellStart"/>
      <w:r w:rsidR="00262BB3">
        <w:rPr>
          <w:rFonts w:asciiTheme="majorHAnsi" w:eastAsia="Times New Roman" w:hAnsiTheme="majorHAnsi" w:cs="Segoe UI"/>
          <w:i/>
          <w:sz w:val="28"/>
          <w:szCs w:val="28"/>
          <w:lang w:eastAsia="ru-RU"/>
        </w:rPr>
        <w:t>продовжуєтсья</w:t>
      </w:r>
      <w:proofErr w:type="spellEnd"/>
      <w:r w:rsidR="00262BB3">
        <w:rPr>
          <w:rFonts w:asciiTheme="majorHAnsi" w:eastAsia="Times New Roman" w:hAnsiTheme="majorHAnsi" w:cs="Segoe UI"/>
          <w:i/>
          <w:sz w:val="28"/>
          <w:szCs w:val="28"/>
          <w:lang w:eastAsia="ru-RU"/>
        </w:rPr>
        <w:t xml:space="preserve"> функціонування громадського бюджету</w:t>
      </w:r>
      <w:r>
        <w:rPr>
          <w:rFonts w:asciiTheme="majorHAnsi" w:eastAsia="Times New Roman" w:hAnsiTheme="majorHAnsi" w:cs="Segoe UI"/>
          <w:i/>
          <w:sz w:val="28"/>
          <w:szCs w:val="28"/>
          <w:lang w:eastAsia="ru-RU"/>
        </w:rPr>
        <w:t>. Проводилися 4 ярмарки, п’ятий гастрономічний фестиваль «</w:t>
      </w:r>
      <w:proofErr w:type="spellStart"/>
      <w:r>
        <w:rPr>
          <w:rFonts w:asciiTheme="majorHAnsi" w:eastAsia="Times New Roman" w:hAnsiTheme="majorHAnsi" w:cs="Segoe UI"/>
          <w:i/>
          <w:sz w:val="28"/>
          <w:szCs w:val="28"/>
          <w:lang w:eastAsia="ru-RU"/>
        </w:rPr>
        <w:t>Смаковиця</w:t>
      </w:r>
      <w:proofErr w:type="spellEnd"/>
      <w:r>
        <w:rPr>
          <w:rFonts w:asciiTheme="majorHAnsi" w:eastAsia="Times New Roman" w:hAnsiTheme="majorHAnsi" w:cs="Segoe UI"/>
          <w:i/>
          <w:sz w:val="28"/>
          <w:szCs w:val="28"/>
          <w:lang w:eastAsia="ru-RU"/>
        </w:rPr>
        <w:t xml:space="preserve"> </w:t>
      </w:r>
      <w:proofErr w:type="spellStart"/>
      <w:r>
        <w:rPr>
          <w:rFonts w:asciiTheme="majorHAnsi" w:eastAsia="Times New Roman" w:hAnsiTheme="majorHAnsi" w:cs="Segoe UI"/>
          <w:i/>
          <w:sz w:val="28"/>
          <w:szCs w:val="28"/>
          <w:lang w:eastAsia="ru-RU"/>
        </w:rPr>
        <w:t>по-володимирськи</w:t>
      </w:r>
      <w:proofErr w:type="spellEnd"/>
      <w:r>
        <w:rPr>
          <w:rFonts w:asciiTheme="majorHAnsi" w:eastAsia="Times New Roman" w:hAnsiTheme="majorHAnsi" w:cs="Segoe UI"/>
          <w:i/>
          <w:sz w:val="28"/>
          <w:szCs w:val="28"/>
          <w:lang w:eastAsia="ru-RU"/>
        </w:rPr>
        <w:t xml:space="preserve">» тривають акції «Купуємо </w:t>
      </w:r>
      <w:proofErr w:type="spellStart"/>
      <w:r>
        <w:rPr>
          <w:rFonts w:asciiTheme="majorHAnsi" w:eastAsia="Times New Roman" w:hAnsiTheme="majorHAnsi" w:cs="Segoe UI"/>
          <w:i/>
          <w:sz w:val="28"/>
          <w:szCs w:val="28"/>
          <w:lang w:eastAsia="ru-RU"/>
        </w:rPr>
        <w:t>володимир-волинське</w:t>
      </w:r>
      <w:proofErr w:type="spellEnd"/>
      <w:r>
        <w:rPr>
          <w:rFonts w:asciiTheme="majorHAnsi" w:eastAsia="Times New Roman" w:hAnsiTheme="majorHAnsi" w:cs="Segoe UI"/>
          <w:i/>
          <w:sz w:val="28"/>
          <w:szCs w:val="28"/>
          <w:lang w:eastAsia="ru-RU"/>
        </w:rPr>
        <w:t xml:space="preserve">» та «Підтримай </w:t>
      </w:r>
      <w:proofErr w:type="spellStart"/>
      <w:r>
        <w:rPr>
          <w:rFonts w:asciiTheme="majorHAnsi" w:eastAsia="Times New Roman" w:hAnsiTheme="majorHAnsi" w:cs="Segoe UI"/>
          <w:i/>
          <w:sz w:val="28"/>
          <w:szCs w:val="28"/>
          <w:lang w:eastAsia="ru-RU"/>
        </w:rPr>
        <w:t>володимир-волинських</w:t>
      </w:r>
      <w:proofErr w:type="spellEnd"/>
      <w:r>
        <w:rPr>
          <w:rFonts w:asciiTheme="majorHAnsi" w:eastAsia="Times New Roman" w:hAnsiTheme="majorHAnsi" w:cs="Segoe UI"/>
          <w:i/>
          <w:sz w:val="28"/>
          <w:szCs w:val="28"/>
          <w:lang w:eastAsia="ru-RU"/>
        </w:rPr>
        <w:t xml:space="preserve"> підприємців». Обсяг залучених інвестицій в промислові підприємства зріс майже в 9 разів в порівнянні із минулим роком. Для отримання грантів було подано 145 </w:t>
      </w:r>
      <w:proofErr w:type="spellStart"/>
      <w:r>
        <w:rPr>
          <w:rFonts w:asciiTheme="majorHAnsi" w:eastAsia="Times New Roman" w:hAnsiTheme="majorHAnsi" w:cs="Segoe UI"/>
          <w:i/>
          <w:sz w:val="28"/>
          <w:szCs w:val="28"/>
          <w:lang w:eastAsia="ru-RU"/>
        </w:rPr>
        <w:t>проєктних</w:t>
      </w:r>
      <w:proofErr w:type="spellEnd"/>
      <w:r>
        <w:rPr>
          <w:rFonts w:asciiTheme="majorHAnsi" w:eastAsia="Times New Roman" w:hAnsiTheme="majorHAnsi" w:cs="Segoe UI"/>
          <w:i/>
          <w:sz w:val="28"/>
          <w:szCs w:val="28"/>
          <w:lang w:eastAsia="ru-RU"/>
        </w:rPr>
        <w:t xml:space="preserve"> заявок підтримки місцевого розвитку, громада пройшла відбір по 4х програмах.</w:t>
      </w:r>
    </w:p>
    <w:p w:rsidR="008E278D" w:rsidRDefault="008E278D" w:rsidP="008E278D">
      <w:pPr>
        <w:shd w:val="clear" w:color="auto" w:fill="FFFFFF"/>
        <w:spacing w:after="0" w:line="240" w:lineRule="auto"/>
        <w:ind w:firstLine="567"/>
        <w:jc w:val="both"/>
        <w:rPr>
          <w:rFonts w:asciiTheme="majorHAnsi" w:eastAsia="Times New Roman" w:hAnsiTheme="majorHAnsi" w:cs="Segoe UI"/>
          <w:b/>
          <w:sz w:val="28"/>
          <w:szCs w:val="28"/>
          <w:lang w:eastAsia="ru-RU"/>
        </w:rPr>
      </w:pPr>
    </w:p>
    <w:p w:rsidR="008E278D" w:rsidRPr="008A5A3F" w:rsidRDefault="008E278D" w:rsidP="008E278D">
      <w:pPr>
        <w:shd w:val="clear" w:color="auto" w:fill="FFFFFF"/>
        <w:spacing w:after="0" w:line="240" w:lineRule="auto"/>
        <w:ind w:firstLine="567"/>
        <w:jc w:val="both"/>
        <w:rPr>
          <w:rFonts w:asciiTheme="majorHAnsi" w:eastAsia="Times New Roman" w:hAnsiTheme="majorHAnsi" w:cs="Segoe UI"/>
          <w:b/>
          <w:sz w:val="28"/>
          <w:szCs w:val="28"/>
          <w:lang w:eastAsia="ru-RU"/>
        </w:rPr>
      </w:pPr>
      <w:r w:rsidRPr="008A5A3F">
        <w:rPr>
          <w:rFonts w:asciiTheme="majorHAnsi" w:eastAsia="Times New Roman" w:hAnsiTheme="majorHAnsi" w:cs="Segoe UI"/>
          <w:b/>
          <w:sz w:val="28"/>
          <w:szCs w:val="28"/>
          <w:lang w:eastAsia="ru-RU"/>
        </w:rPr>
        <w:t>ЖКГ</w:t>
      </w:r>
    </w:p>
    <w:p w:rsidR="008E278D" w:rsidRPr="0098213F" w:rsidRDefault="00597447" w:rsidP="008E278D">
      <w:pPr>
        <w:shd w:val="clear" w:color="auto" w:fill="FFFFFF"/>
        <w:spacing w:after="0" w:line="240" w:lineRule="auto"/>
        <w:ind w:firstLine="567"/>
        <w:jc w:val="both"/>
        <w:rPr>
          <w:rFonts w:asciiTheme="majorHAnsi" w:eastAsia="Times New Roman" w:hAnsiTheme="majorHAnsi" w:cs="Segoe UI"/>
          <w:sz w:val="28"/>
          <w:szCs w:val="28"/>
          <w:lang w:eastAsia="ru-RU"/>
        </w:rPr>
      </w:pPr>
      <w:r>
        <w:rPr>
          <w:rFonts w:asciiTheme="majorHAnsi" w:eastAsia="Times New Roman" w:hAnsiTheme="majorHAnsi" w:cs="Segoe UI"/>
          <w:i/>
          <w:sz w:val="28"/>
          <w:szCs w:val="28"/>
          <w:lang w:eastAsia="ru-RU"/>
        </w:rPr>
        <w:t xml:space="preserve">Депутатами фракції </w:t>
      </w:r>
      <w:r w:rsidR="008E278D" w:rsidRPr="00E93840">
        <w:rPr>
          <w:rFonts w:asciiTheme="majorHAnsi" w:eastAsia="Times New Roman" w:hAnsiTheme="majorHAnsi" w:cs="Segoe UI"/>
          <w:i/>
          <w:sz w:val="28"/>
          <w:szCs w:val="28"/>
          <w:lang w:eastAsia="ru-RU"/>
        </w:rPr>
        <w:t xml:space="preserve">підтримано виділення коштів на </w:t>
      </w:r>
      <w:r w:rsidR="008E278D">
        <w:rPr>
          <w:rFonts w:asciiTheme="majorHAnsi" w:eastAsia="Times New Roman" w:hAnsiTheme="majorHAnsi" w:cs="Segoe UI"/>
          <w:i/>
          <w:sz w:val="28"/>
          <w:szCs w:val="28"/>
          <w:lang w:eastAsia="ru-RU"/>
        </w:rPr>
        <w:t>підтримку комунальних</w:t>
      </w:r>
      <w:r w:rsidR="008E278D" w:rsidRPr="00E93840">
        <w:rPr>
          <w:rFonts w:asciiTheme="majorHAnsi" w:eastAsia="Times New Roman" w:hAnsiTheme="majorHAnsi" w:cs="Segoe UI"/>
          <w:i/>
          <w:sz w:val="28"/>
          <w:szCs w:val="28"/>
          <w:lang w:eastAsia="ru-RU"/>
        </w:rPr>
        <w:t xml:space="preserve"> підприємств, в т.ч. для УВКГ та </w:t>
      </w:r>
      <w:proofErr w:type="spellStart"/>
      <w:r w:rsidR="008E278D" w:rsidRPr="00E93840">
        <w:rPr>
          <w:rFonts w:asciiTheme="majorHAnsi" w:eastAsia="Times New Roman" w:hAnsiTheme="majorHAnsi" w:cs="Segoe UI"/>
          <w:i/>
          <w:sz w:val="28"/>
          <w:szCs w:val="28"/>
          <w:lang w:eastAsia="ru-RU"/>
        </w:rPr>
        <w:t>КП</w:t>
      </w:r>
      <w:proofErr w:type="spellEnd"/>
      <w:r w:rsidR="008E278D" w:rsidRPr="00E93840">
        <w:rPr>
          <w:rFonts w:asciiTheme="majorHAnsi" w:eastAsia="Times New Roman" w:hAnsiTheme="majorHAnsi" w:cs="Segoe UI"/>
          <w:i/>
          <w:sz w:val="28"/>
          <w:szCs w:val="28"/>
          <w:lang w:eastAsia="ru-RU"/>
        </w:rPr>
        <w:t xml:space="preserve"> «Володимир-Волинськтеплоенерго»,</w:t>
      </w:r>
      <w:r w:rsidR="008E278D">
        <w:rPr>
          <w:rFonts w:asciiTheme="majorHAnsi" w:eastAsia="Times New Roman" w:hAnsiTheme="majorHAnsi" w:cs="Segoe UI"/>
          <w:i/>
          <w:sz w:val="28"/>
          <w:szCs w:val="28"/>
          <w:lang w:eastAsia="ru-RU"/>
        </w:rPr>
        <w:t xml:space="preserve"> </w:t>
      </w:r>
      <w:proofErr w:type="spellStart"/>
      <w:r w:rsidR="008E278D">
        <w:rPr>
          <w:rFonts w:asciiTheme="majorHAnsi" w:eastAsia="Times New Roman" w:hAnsiTheme="majorHAnsi" w:cs="Segoe UI"/>
          <w:i/>
          <w:sz w:val="28"/>
          <w:szCs w:val="28"/>
          <w:lang w:eastAsia="ru-RU"/>
        </w:rPr>
        <w:t>КП</w:t>
      </w:r>
      <w:proofErr w:type="spellEnd"/>
      <w:r w:rsidR="008E278D">
        <w:rPr>
          <w:rFonts w:asciiTheme="majorHAnsi" w:eastAsia="Times New Roman" w:hAnsiTheme="majorHAnsi" w:cs="Segoe UI"/>
          <w:i/>
          <w:sz w:val="28"/>
          <w:szCs w:val="28"/>
          <w:lang w:eastAsia="ru-RU"/>
        </w:rPr>
        <w:t xml:space="preserve"> «Полігон»,</w:t>
      </w:r>
      <w:r w:rsidR="008E278D" w:rsidRPr="00E93840">
        <w:rPr>
          <w:rFonts w:asciiTheme="majorHAnsi" w:eastAsia="Times New Roman" w:hAnsiTheme="majorHAnsi" w:cs="Segoe UI"/>
          <w:i/>
          <w:sz w:val="28"/>
          <w:szCs w:val="28"/>
          <w:lang w:eastAsia="ru-RU"/>
        </w:rPr>
        <w:t xml:space="preserve"> які модернізували виробниче обладнання, таким чином зменшуючи навантаження на споживачів послуг  через тарифи на їх комунальні послуги. Зокрема, проводилися заходи по переоснащенню котелень міста на альтернативний вид палива, проводилася диспетчеризація котелень, замінювалися електроприлади</w:t>
      </w:r>
      <w:r w:rsidR="008E278D">
        <w:rPr>
          <w:rFonts w:asciiTheme="majorHAnsi" w:eastAsia="Times New Roman" w:hAnsiTheme="majorHAnsi" w:cs="Segoe UI"/>
          <w:i/>
          <w:sz w:val="28"/>
          <w:szCs w:val="28"/>
          <w:lang w:eastAsia="ru-RU"/>
        </w:rPr>
        <w:t>, зокрема і по водоканалу. На даний час відновлена робота комісії по збиткових та малоприбуткових підприємствах, яка перевіряє фінансово-економічний стан комунальних підприємств. Для максимальної прозорості та співпраці з мешканцями громади, на комунальних службах організована піар-компанія.</w:t>
      </w:r>
      <w:r w:rsidR="008E278D" w:rsidRPr="00E93840">
        <w:rPr>
          <w:rFonts w:asciiTheme="majorHAnsi" w:eastAsia="Times New Roman" w:hAnsiTheme="majorHAnsi" w:cs="Segoe UI"/>
          <w:i/>
          <w:sz w:val="28"/>
          <w:szCs w:val="28"/>
          <w:lang w:eastAsia="ru-RU"/>
        </w:rPr>
        <w:t xml:space="preserve"> </w:t>
      </w:r>
      <w:r>
        <w:rPr>
          <w:rFonts w:asciiTheme="majorHAnsi" w:eastAsia="Times New Roman" w:hAnsiTheme="majorHAnsi" w:cs="Segoe UI"/>
          <w:i/>
          <w:sz w:val="28"/>
          <w:szCs w:val="28"/>
          <w:lang w:eastAsia="ru-RU"/>
        </w:rPr>
        <w:t>Вже є</w:t>
      </w:r>
      <w:r w:rsidR="008E278D">
        <w:rPr>
          <w:rFonts w:asciiTheme="majorHAnsi" w:eastAsia="Times New Roman" w:hAnsiTheme="majorHAnsi" w:cs="Segoe UI"/>
          <w:i/>
          <w:sz w:val="28"/>
          <w:szCs w:val="28"/>
          <w:lang w:eastAsia="ru-RU"/>
        </w:rPr>
        <w:t xml:space="preserve"> перспектива на створення центру підтримки ОСББ </w:t>
      </w:r>
      <w:r>
        <w:rPr>
          <w:rFonts w:asciiTheme="majorHAnsi" w:eastAsia="Times New Roman" w:hAnsiTheme="majorHAnsi" w:cs="Segoe UI"/>
          <w:i/>
          <w:sz w:val="28"/>
          <w:szCs w:val="28"/>
          <w:lang w:eastAsia="ru-RU"/>
        </w:rPr>
        <w:t xml:space="preserve">на базі інформаційно-розрахункового центру, що сприятиме створенню об’єднань мешканців громади та їх участі </w:t>
      </w:r>
      <w:r w:rsidR="008E278D">
        <w:rPr>
          <w:rFonts w:asciiTheme="majorHAnsi" w:eastAsia="Times New Roman" w:hAnsiTheme="majorHAnsi" w:cs="Segoe UI"/>
          <w:i/>
          <w:sz w:val="28"/>
          <w:szCs w:val="28"/>
          <w:lang w:eastAsia="ru-RU"/>
        </w:rPr>
        <w:t xml:space="preserve"> в місцевих та державних програмах енергоефективності. Продовжує функціонувати програми співфінансування з мешканцями багатоквартирних будинків, зокрема з місцевого бюджету передбачено 1821,4 тис.грн. (962,5 тис.грн. – по ОСББ, ЖБК). Прийнята Програма фінансової підтримки малозабезпечених верст населення для переходу на індивідуальне опалення, в напрямку якого відповідними підприємствами та фахівцями управлінь провадяться зустрічі. У громад</w:t>
      </w:r>
      <w:r>
        <w:rPr>
          <w:rFonts w:asciiTheme="majorHAnsi" w:eastAsia="Times New Roman" w:hAnsiTheme="majorHAnsi" w:cs="Segoe UI"/>
          <w:i/>
          <w:sz w:val="28"/>
          <w:szCs w:val="28"/>
          <w:lang w:eastAsia="ru-RU"/>
        </w:rPr>
        <w:t>і</w:t>
      </w:r>
      <w:r w:rsidR="008E278D">
        <w:rPr>
          <w:rFonts w:asciiTheme="majorHAnsi" w:eastAsia="Times New Roman" w:hAnsiTheme="majorHAnsi" w:cs="Segoe UI"/>
          <w:i/>
          <w:sz w:val="28"/>
          <w:szCs w:val="28"/>
          <w:lang w:eastAsia="ru-RU"/>
        </w:rPr>
        <w:t xml:space="preserve"> на сферу житлово-комунального господарства було </w:t>
      </w:r>
      <w:r>
        <w:rPr>
          <w:rFonts w:asciiTheme="majorHAnsi" w:eastAsia="Times New Roman" w:hAnsiTheme="majorHAnsi" w:cs="Segoe UI"/>
          <w:i/>
          <w:sz w:val="28"/>
          <w:szCs w:val="28"/>
          <w:lang w:eastAsia="ru-RU"/>
        </w:rPr>
        <w:t>витрачено</w:t>
      </w:r>
      <w:r w:rsidR="008E278D">
        <w:rPr>
          <w:rFonts w:asciiTheme="majorHAnsi" w:eastAsia="Times New Roman" w:hAnsiTheme="majorHAnsi" w:cs="Segoe UI"/>
          <w:i/>
          <w:sz w:val="28"/>
          <w:szCs w:val="28"/>
          <w:lang w:eastAsia="ru-RU"/>
        </w:rPr>
        <w:t xml:space="preserve"> </w:t>
      </w:r>
      <w:r>
        <w:rPr>
          <w:rFonts w:asciiTheme="majorHAnsi" w:eastAsia="Times New Roman" w:hAnsiTheme="majorHAnsi" w:cs="Segoe UI"/>
          <w:i/>
          <w:sz w:val="28"/>
          <w:szCs w:val="28"/>
          <w:lang w:eastAsia="ru-RU"/>
        </w:rPr>
        <w:t>понад 90 млн</w:t>
      </w:r>
      <w:r w:rsidR="008E278D">
        <w:rPr>
          <w:rFonts w:asciiTheme="majorHAnsi" w:eastAsia="Times New Roman" w:hAnsiTheme="majorHAnsi" w:cs="Segoe UI"/>
          <w:i/>
          <w:sz w:val="28"/>
          <w:szCs w:val="28"/>
          <w:lang w:eastAsia="ru-RU"/>
        </w:rPr>
        <w:t>.грн.</w:t>
      </w:r>
      <w:r>
        <w:rPr>
          <w:rFonts w:asciiTheme="majorHAnsi" w:eastAsia="Times New Roman" w:hAnsiTheme="majorHAnsi" w:cs="Segoe UI"/>
          <w:i/>
          <w:sz w:val="28"/>
          <w:szCs w:val="28"/>
          <w:lang w:eastAsia="ru-RU"/>
        </w:rPr>
        <w:t xml:space="preserve">, зокрема на: капітальний ремонт 13 вулиць та провулків (5,1 км), Зимнівської, та частини дороги </w:t>
      </w:r>
      <w:proofErr w:type="spellStart"/>
      <w:r>
        <w:rPr>
          <w:rFonts w:asciiTheme="majorHAnsi" w:eastAsia="Times New Roman" w:hAnsiTheme="majorHAnsi" w:cs="Segoe UI"/>
          <w:i/>
          <w:sz w:val="28"/>
          <w:szCs w:val="28"/>
          <w:lang w:eastAsia="ru-RU"/>
        </w:rPr>
        <w:t>Вощатин-Ласків-Суходоли</w:t>
      </w:r>
      <w:proofErr w:type="spellEnd"/>
      <w:r>
        <w:rPr>
          <w:rFonts w:asciiTheme="majorHAnsi" w:eastAsia="Times New Roman" w:hAnsiTheme="majorHAnsi" w:cs="Segoe UI"/>
          <w:i/>
          <w:sz w:val="28"/>
          <w:szCs w:val="28"/>
          <w:lang w:eastAsia="ru-RU"/>
        </w:rPr>
        <w:t xml:space="preserve">, облаштування 12 понижень пішохідних переходів, паркових та тротуарних доріжок, </w:t>
      </w:r>
      <w:r w:rsidR="002C084C">
        <w:rPr>
          <w:rFonts w:asciiTheme="majorHAnsi" w:eastAsia="Times New Roman" w:hAnsiTheme="majorHAnsi" w:cs="Segoe UI"/>
          <w:i/>
          <w:sz w:val="28"/>
          <w:szCs w:val="28"/>
          <w:lang w:eastAsia="ru-RU"/>
        </w:rPr>
        <w:t xml:space="preserve">придбання 5 од. спецтехніки та </w:t>
      </w:r>
      <w:r>
        <w:rPr>
          <w:rFonts w:asciiTheme="majorHAnsi" w:eastAsia="Times New Roman" w:hAnsiTheme="majorHAnsi" w:cs="Segoe UI"/>
          <w:i/>
          <w:sz w:val="28"/>
          <w:szCs w:val="28"/>
          <w:lang w:eastAsia="ru-RU"/>
        </w:rPr>
        <w:t>оновлення основних засобів на комунальних підприємствах</w:t>
      </w:r>
      <w:r w:rsidR="002C084C">
        <w:rPr>
          <w:rFonts w:asciiTheme="majorHAnsi" w:eastAsia="Times New Roman" w:hAnsiTheme="majorHAnsi" w:cs="Segoe UI"/>
          <w:i/>
          <w:sz w:val="28"/>
          <w:szCs w:val="28"/>
          <w:lang w:eastAsia="ru-RU"/>
        </w:rPr>
        <w:t>.</w:t>
      </w:r>
    </w:p>
    <w:p w:rsidR="008E278D" w:rsidRPr="0098213F" w:rsidRDefault="008E278D" w:rsidP="008E278D">
      <w:pPr>
        <w:shd w:val="clear" w:color="auto" w:fill="FFFFFF"/>
        <w:spacing w:after="0" w:line="240" w:lineRule="auto"/>
        <w:ind w:firstLine="567"/>
        <w:jc w:val="both"/>
        <w:rPr>
          <w:rFonts w:asciiTheme="majorHAnsi" w:eastAsia="Times New Roman" w:hAnsiTheme="majorHAnsi" w:cs="Segoe UI"/>
          <w:sz w:val="28"/>
          <w:szCs w:val="28"/>
          <w:lang w:eastAsia="ru-RU"/>
        </w:rPr>
      </w:pPr>
    </w:p>
    <w:p w:rsidR="008E278D" w:rsidRPr="004E1F49" w:rsidRDefault="008E278D" w:rsidP="008E278D">
      <w:pPr>
        <w:shd w:val="clear" w:color="auto" w:fill="FFFFFF"/>
        <w:spacing w:after="0" w:line="240" w:lineRule="auto"/>
        <w:ind w:firstLine="567"/>
        <w:jc w:val="both"/>
        <w:rPr>
          <w:rFonts w:asciiTheme="majorHAnsi" w:eastAsia="Times New Roman" w:hAnsiTheme="majorHAnsi" w:cs="Segoe UI"/>
          <w:b/>
          <w:sz w:val="28"/>
          <w:szCs w:val="28"/>
          <w:lang w:eastAsia="ru-RU"/>
        </w:rPr>
      </w:pPr>
      <w:r w:rsidRPr="004E1F49">
        <w:rPr>
          <w:rFonts w:asciiTheme="majorHAnsi" w:eastAsia="Times New Roman" w:hAnsiTheme="majorHAnsi" w:cs="Segoe UI"/>
          <w:b/>
          <w:sz w:val="28"/>
          <w:szCs w:val="28"/>
          <w:lang w:eastAsia="ru-RU"/>
        </w:rPr>
        <w:lastRenderedPageBreak/>
        <w:t>ІНФРАСТРУКТУРА</w:t>
      </w:r>
    </w:p>
    <w:p w:rsidR="008E278D" w:rsidRDefault="002C084C" w:rsidP="008E278D">
      <w:pPr>
        <w:shd w:val="clear" w:color="auto" w:fill="FFFFFF"/>
        <w:spacing w:after="0" w:line="240" w:lineRule="auto"/>
        <w:ind w:firstLine="567"/>
        <w:jc w:val="both"/>
        <w:rPr>
          <w:rFonts w:asciiTheme="majorHAnsi" w:eastAsia="Times New Roman" w:hAnsiTheme="majorHAnsi" w:cs="Segoe UI"/>
          <w:i/>
          <w:sz w:val="28"/>
          <w:szCs w:val="28"/>
          <w:lang w:eastAsia="ru-RU"/>
        </w:rPr>
      </w:pPr>
      <w:r>
        <w:rPr>
          <w:rFonts w:asciiTheme="majorHAnsi" w:eastAsia="Times New Roman" w:hAnsiTheme="majorHAnsi" w:cs="Segoe UI"/>
          <w:i/>
          <w:sz w:val="28"/>
          <w:szCs w:val="28"/>
          <w:lang w:eastAsia="ru-RU"/>
        </w:rPr>
        <w:t>За ініціативи депутатів</w:t>
      </w:r>
      <w:r w:rsidR="008E278D" w:rsidRPr="00977E70">
        <w:rPr>
          <w:rFonts w:asciiTheme="majorHAnsi" w:eastAsia="Times New Roman" w:hAnsiTheme="majorHAnsi" w:cs="Segoe UI"/>
          <w:i/>
          <w:sz w:val="28"/>
          <w:szCs w:val="28"/>
          <w:lang w:eastAsia="ru-RU"/>
        </w:rPr>
        <w:t xml:space="preserve">, на даний час проводиться </w:t>
      </w:r>
      <w:r>
        <w:rPr>
          <w:rFonts w:asciiTheme="majorHAnsi" w:eastAsia="Times New Roman" w:hAnsiTheme="majorHAnsi" w:cs="Segoe UI"/>
          <w:i/>
          <w:sz w:val="28"/>
          <w:szCs w:val="28"/>
          <w:lang w:eastAsia="ru-RU"/>
        </w:rPr>
        <w:t xml:space="preserve">процедура для </w:t>
      </w:r>
      <w:r w:rsidR="008E278D" w:rsidRPr="00977E70">
        <w:rPr>
          <w:rFonts w:asciiTheme="majorHAnsi" w:eastAsia="Times New Roman" w:hAnsiTheme="majorHAnsi" w:cs="Segoe UI"/>
          <w:i/>
          <w:sz w:val="28"/>
          <w:szCs w:val="28"/>
          <w:lang w:eastAsia="ru-RU"/>
        </w:rPr>
        <w:t>перегляд</w:t>
      </w:r>
      <w:r>
        <w:rPr>
          <w:rFonts w:asciiTheme="majorHAnsi" w:eastAsia="Times New Roman" w:hAnsiTheme="majorHAnsi" w:cs="Segoe UI"/>
          <w:i/>
          <w:sz w:val="28"/>
          <w:szCs w:val="28"/>
          <w:lang w:eastAsia="ru-RU"/>
        </w:rPr>
        <w:t>у</w:t>
      </w:r>
      <w:r w:rsidR="008E278D" w:rsidRPr="00977E70">
        <w:rPr>
          <w:rFonts w:asciiTheme="majorHAnsi" w:eastAsia="Times New Roman" w:hAnsiTheme="majorHAnsi" w:cs="Segoe UI"/>
          <w:i/>
          <w:sz w:val="28"/>
          <w:szCs w:val="28"/>
          <w:lang w:eastAsia="ru-RU"/>
        </w:rPr>
        <w:t xml:space="preserve"> правил та підходів до організації пасажирських маршрутних перевезень. Готується до впровадження Автоматизованої системи обліку оплати проїзду (АСООП) в маршрутних транспортних засобах нашої громади, напрацьовуються нові маршрути, переглядаються конкурсні вимоги до перевізників</w:t>
      </w:r>
      <w:r w:rsidR="008E278D">
        <w:rPr>
          <w:rFonts w:asciiTheme="majorHAnsi" w:eastAsia="Times New Roman" w:hAnsiTheme="majorHAnsi" w:cs="Segoe UI"/>
          <w:i/>
          <w:sz w:val="28"/>
          <w:szCs w:val="28"/>
          <w:lang w:eastAsia="ru-RU"/>
        </w:rPr>
        <w:t>, зокрема в частині доступності</w:t>
      </w:r>
      <w:r w:rsidR="008E278D" w:rsidRPr="00CF289B">
        <w:rPr>
          <w:rFonts w:asciiTheme="majorHAnsi" w:eastAsia="Times New Roman" w:hAnsiTheme="majorHAnsi" w:cs="Segoe UI"/>
          <w:sz w:val="28"/>
          <w:szCs w:val="28"/>
          <w:lang w:eastAsia="ru-RU"/>
        </w:rPr>
        <w:t xml:space="preserve"> </w:t>
      </w:r>
      <w:r w:rsidR="008E278D" w:rsidRPr="00CF289B">
        <w:rPr>
          <w:rFonts w:asciiTheme="majorHAnsi" w:eastAsia="Times New Roman" w:hAnsiTheme="majorHAnsi" w:cs="Segoe UI"/>
          <w:i/>
          <w:sz w:val="28"/>
          <w:szCs w:val="28"/>
          <w:lang w:eastAsia="ru-RU"/>
        </w:rPr>
        <w:t>для людей з особливими потребами та пільговиків</w:t>
      </w:r>
      <w:r w:rsidR="008E278D" w:rsidRPr="00977E70">
        <w:rPr>
          <w:rFonts w:asciiTheme="majorHAnsi" w:eastAsia="Times New Roman" w:hAnsiTheme="majorHAnsi" w:cs="Segoe UI"/>
          <w:i/>
          <w:sz w:val="28"/>
          <w:szCs w:val="28"/>
          <w:lang w:eastAsia="ru-RU"/>
        </w:rPr>
        <w:t xml:space="preserve">. </w:t>
      </w:r>
      <w:r w:rsidR="008E278D">
        <w:rPr>
          <w:rFonts w:asciiTheme="majorHAnsi" w:eastAsia="Times New Roman" w:hAnsiTheme="majorHAnsi" w:cs="Segoe UI"/>
          <w:i/>
          <w:sz w:val="28"/>
          <w:szCs w:val="28"/>
          <w:lang w:eastAsia="ru-RU"/>
        </w:rPr>
        <w:t xml:space="preserve">Вже виготовлені та будуть встановлені тимчасові інформативні таблички з графіком руху наявних маршрутних перевезень. Вже виготовлені оновлені інформативні таблички назв зупинок громадського транспорту по вул.. Устилузькій. </w:t>
      </w:r>
      <w:r>
        <w:rPr>
          <w:rFonts w:asciiTheme="majorHAnsi" w:eastAsia="Times New Roman" w:hAnsiTheme="majorHAnsi" w:cs="Segoe UI"/>
          <w:i/>
          <w:sz w:val="28"/>
          <w:szCs w:val="28"/>
          <w:lang w:eastAsia="ru-RU"/>
        </w:rPr>
        <w:t xml:space="preserve">Розглянута та готується до впровадження </w:t>
      </w:r>
      <w:r w:rsidR="008E278D">
        <w:rPr>
          <w:rFonts w:asciiTheme="majorHAnsi" w:eastAsia="Times New Roman" w:hAnsiTheme="majorHAnsi" w:cs="Segoe UI"/>
          <w:i/>
          <w:sz w:val="28"/>
          <w:szCs w:val="28"/>
          <w:lang w:eastAsia="ru-RU"/>
        </w:rPr>
        <w:t xml:space="preserve"> Схема організації</w:t>
      </w:r>
      <w:r>
        <w:rPr>
          <w:rFonts w:asciiTheme="majorHAnsi" w:eastAsia="Times New Roman" w:hAnsiTheme="majorHAnsi" w:cs="Segoe UI"/>
          <w:i/>
          <w:sz w:val="28"/>
          <w:szCs w:val="28"/>
          <w:lang w:eastAsia="ru-RU"/>
        </w:rPr>
        <w:t xml:space="preserve"> руху на головних вулицях міста</w:t>
      </w:r>
      <w:r w:rsidR="008E278D">
        <w:rPr>
          <w:rFonts w:asciiTheme="majorHAnsi" w:eastAsia="Times New Roman" w:hAnsiTheme="majorHAnsi" w:cs="Segoe UI"/>
          <w:i/>
          <w:sz w:val="28"/>
          <w:szCs w:val="28"/>
          <w:lang w:eastAsia="ru-RU"/>
        </w:rPr>
        <w:t xml:space="preserve">. </w:t>
      </w:r>
      <w:r>
        <w:rPr>
          <w:rFonts w:asciiTheme="majorHAnsi" w:eastAsia="Times New Roman" w:hAnsiTheme="majorHAnsi" w:cs="Segoe UI"/>
          <w:i/>
          <w:sz w:val="28"/>
          <w:szCs w:val="28"/>
          <w:lang w:eastAsia="ru-RU"/>
        </w:rPr>
        <w:t>Затверджена</w:t>
      </w:r>
      <w:r w:rsidR="008E278D">
        <w:rPr>
          <w:rFonts w:asciiTheme="majorHAnsi" w:eastAsia="Times New Roman" w:hAnsiTheme="majorHAnsi" w:cs="Segoe UI"/>
          <w:i/>
          <w:sz w:val="28"/>
          <w:szCs w:val="28"/>
          <w:lang w:eastAsia="ru-RU"/>
        </w:rPr>
        <w:t xml:space="preserve"> Програма </w:t>
      </w:r>
      <w:proofErr w:type="spellStart"/>
      <w:r w:rsidR="008E278D">
        <w:rPr>
          <w:rFonts w:asciiTheme="majorHAnsi" w:eastAsia="Times New Roman" w:hAnsiTheme="majorHAnsi" w:cs="Segoe UI"/>
          <w:i/>
          <w:sz w:val="28"/>
          <w:szCs w:val="28"/>
          <w:lang w:eastAsia="ru-RU"/>
        </w:rPr>
        <w:t>безбар</w:t>
      </w:r>
      <w:proofErr w:type="spellEnd"/>
      <w:r w:rsidR="008E278D" w:rsidRPr="00CF289B">
        <w:rPr>
          <w:rFonts w:asciiTheme="majorHAnsi" w:eastAsia="Times New Roman" w:hAnsiTheme="majorHAnsi" w:cs="Segoe UI"/>
          <w:i/>
          <w:sz w:val="28"/>
          <w:szCs w:val="28"/>
          <w:lang w:val="ru-RU" w:eastAsia="ru-RU"/>
        </w:rPr>
        <w:t>’</w:t>
      </w:r>
      <w:proofErr w:type="spellStart"/>
      <w:r w:rsidR="008E278D">
        <w:rPr>
          <w:rFonts w:asciiTheme="majorHAnsi" w:eastAsia="Times New Roman" w:hAnsiTheme="majorHAnsi" w:cs="Segoe UI"/>
          <w:i/>
          <w:sz w:val="28"/>
          <w:szCs w:val="28"/>
          <w:lang w:eastAsia="ru-RU"/>
        </w:rPr>
        <w:t>єрності</w:t>
      </w:r>
      <w:proofErr w:type="spellEnd"/>
      <w:r w:rsidR="008E278D">
        <w:rPr>
          <w:rFonts w:asciiTheme="majorHAnsi" w:eastAsia="Times New Roman" w:hAnsiTheme="majorHAnsi" w:cs="Segoe UI"/>
          <w:i/>
          <w:sz w:val="28"/>
          <w:szCs w:val="28"/>
          <w:lang w:eastAsia="ru-RU"/>
        </w:rPr>
        <w:t xml:space="preserve"> Володимир-Волинської громади. </w:t>
      </w:r>
      <w:r>
        <w:rPr>
          <w:rFonts w:asciiTheme="majorHAnsi" w:eastAsia="Times New Roman" w:hAnsiTheme="majorHAnsi" w:cs="Segoe UI"/>
          <w:i/>
          <w:sz w:val="28"/>
          <w:szCs w:val="28"/>
          <w:lang w:eastAsia="ru-RU"/>
        </w:rPr>
        <w:t xml:space="preserve">Підтримано Програму по </w:t>
      </w:r>
      <w:r w:rsidR="008E278D">
        <w:rPr>
          <w:rFonts w:asciiTheme="majorHAnsi" w:eastAsia="Times New Roman" w:hAnsiTheme="majorHAnsi" w:cs="Segoe UI"/>
          <w:i/>
          <w:sz w:val="28"/>
          <w:szCs w:val="28"/>
          <w:lang w:eastAsia="ru-RU"/>
        </w:rPr>
        <w:t>функціонуванн</w:t>
      </w:r>
      <w:r>
        <w:rPr>
          <w:rFonts w:asciiTheme="majorHAnsi" w:eastAsia="Times New Roman" w:hAnsiTheme="majorHAnsi" w:cs="Segoe UI"/>
          <w:i/>
          <w:sz w:val="28"/>
          <w:szCs w:val="28"/>
          <w:lang w:eastAsia="ru-RU"/>
        </w:rPr>
        <w:t>ю</w:t>
      </w:r>
      <w:r w:rsidR="008E278D">
        <w:rPr>
          <w:rFonts w:asciiTheme="majorHAnsi" w:eastAsia="Times New Roman" w:hAnsiTheme="majorHAnsi" w:cs="Segoe UI"/>
          <w:i/>
          <w:sz w:val="28"/>
          <w:szCs w:val="28"/>
          <w:lang w:eastAsia="ru-RU"/>
        </w:rPr>
        <w:t xml:space="preserve"> системи відеоспостереження в громаді</w:t>
      </w:r>
      <w:r>
        <w:rPr>
          <w:rFonts w:asciiTheme="majorHAnsi" w:eastAsia="Times New Roman" w:hAnsiTheme="majorHAnsi" w:cs="Segoe UI"/>
          <w:i/>
          <w:sz w:val="28"/>
          <w:szCs w:val="28"/>
          <w:lang w:eastAsia="ru-RU"/>
        </w:rPr>
        <w:t xml:space="preserve"> та створенню ситуаційного центру</w:t>
      </w:r>
      <w:r w:rsidR="008E278D">
        <w:rPr>
          <w:rFonts w:asciiTheme="majorHAnsi" w:eastAsia="Times New Roman" w:hAnsiTheme="majorHAnsi" w:cs="Segoe UI"/>
          <w:i/>
          <w:sz w:val="28"/>
          <w:szCs w:val="28"/>
          <w:lang w:eastAsia="ru-RU"/>
        </w:rPr>
        <w:t xml:space="preserve">. Із врахуванням нового законодавства в частині детального планування територій, </w:t>
      </w:r>
      <w:r>
        <w:rPr>
          <w:rFonts w:asciiTheme="majorHAnsi" w:eastAsia="Times New Roman" w:hAnsiTheme="majorHAnsi" w:cs="Segoe UI"/>
          <w:i/>
          <w:sz w:val="28"/>
          <w:szCs w:val="28"/>
          <w:lang w:eastAsia="ru-RU"/>
        </w:rPr>
        <w:t xml:space="preserve">підтримано </w:t>
      </w:r>
      <w:r w:rsidR="008E278D" w:rsidRPr="00CF289B">
        <w:rPr>
          <w:rFonts w:asciiTheme="majorHAnsi" w:eastAsia="Times New Roman" w:hAnsiTheme="majorHAnsi" w:cs="Segoe UI"/>
          <w:i/>
          <w:sz w:val="28"/>
          <w:szCs w:val="28"/>
          <w:lang w:eastAsia="ru-RU"/>
        </w:rPr>
        <w:t>Комплексн</w:t>
      </w:r>
      <w:r>
        <w:rPr>
          <w:rFonts w:asciiTheme="majorHAnsi" w:eastAsia="Times New Roman" w:hAnsiTheme="majorHAnsi" w:cs="Segoe UI"/>
          <w:i/>
          <w:sz w:val="28"/>
          <w:szCs w:val="28"/>
          <w:lang w:eastAsia="ru-RU"/>
        </w:rPr>
        <w:t>ий</w:t>
      </w:r>
      <w:r w:rsidR="008E278D" w:rsidRPr="00CF289B">
        <w:rPr>
          <w:rFonts w:asciiTheme="majorHAnsi" w:eastAsia="Times New Roman" w:hAnsiTheme="majorHAnsi" w:cs="Segoe UI"/>
          <w:i/>
          <w:sz w:val="28"/>
          <w:szCs w:val="28"/>
          <w:lang w:eastAsia="ru-RU"/>
        </w:rPr>
        <w:t xml:space="preserve"> план просторового розвитку території Володимир-Волинської міської територіальної громади</w:t>
      </w:r>
      <w:r w:rsidR="008E278D">
        <w:rPr>
          <w:rFonts w:asciiTheme="majorHAnsi" w:eastAsia="Times New Roman" w:hAnsiTheme="majorHAnsi" w:cs="Segoe UI"/>
          <w:i/>
          <w:sz w:val="28"/>
          <w:szCs w:val="28"/>
          <w:lang w:eastAsia="ru-RU"/>
        </w:rPr>
        <w:t xml:space="preserve">. Активно проводиться реконструкція скверів </w:t>
      </w:r>
      <w:r>
        <w:rPr>
          <w:rFonts w:asciiTheme="majorHAnsi" w:eastAsia="Times New Roman" w:hAnsiTheme="majorHAnsi" w:cs="Segoe UI"/>
          <w:i/>
          <w:sz w:val="28"/>
          <w:szCs w:val="28"/>
          <w:lang w:eastAsia="ru-RU"/>
        </w:rPr>
        <w:t>Героїв Майдану та</w:t>
      </w:r>
      <w:r w:rsidR="008E278D">
        <w:rPr>
          <w:rFonts w:asciiTheme="majorHAnsi" w:eastAsia="Times New Roman" w:hAnsiTheme="majorHAnsi" w:cs="Segoe UI"/>
          <w:i/>
          <w:sz w:val="28"/>
          <w:szCs w:val="28"/>
          <w:lang w:eastAsia="ru-RU"/>
        </w:rPr>
        <w:t xml:space="preserve"> у військово</w:t>
      </w:r>
      <w:r>
        <w:rPr>
          <w:rFonts w:asciiTheme="majorHAnsi" w:eastAsia="Times New Roman" w:hAnsiTheme="majorHAnsi" w:cs="Segoe UI"/>
          <w:i/>
          <w:sz w:val="28"/>
          <w:szCs w:val="28"/>
          <w:lang w:eastAsia="ru-RU"/>
        </w:rPr>
        <w:t>му</w:t>
      </w:r>
      <w:r w:rsidR="008E278D">
        <w:rPr>
          <w:rFonts w:asciiTheme="majorHAnsi" w:eastAsia="Times New Roman" w:hAnsiTheme="majorHAnsi" w:cs="Segoe UI"/>
          <w:i/>
          <w:sz w:val="28"/>
          <w:szCs w:val="28"/>
          <w:lang w:eastAsia="ru-RU"/>
        </w:rPr>
        <w:t xml:space="preserve"> містечк</w:t>
      </w:r>
      <w:r>
        <w:rPr>
          <w:rFonts w:asciiTheme="majorHAnsi" w:eastAsia="Times New Roman" w:hAnsiTheme="majorHAnsi" w:cs="Segoe UI"/>
          <w:i/>
          <w:sz w:val="28"/>
          <w:szCs w:val="28"/>
          <w:lang w:eastAsia="ru-RU"/>
        </w:rPr>
        <w:t>у</w:t>
      </w:r>
      <w:r w:rsidR="008E278D">
        <w:rPr>
          <w:rFonts w:asciiTheme="majorHAnsi" w:eastAsia="Times New Roman" w:hAnsiTheme="majorHAnsi" w:cs="Segoe UI"/>
          <w:i/>
          <w:sz w:val="28"/>
          <w:szCs w:val="28"/>
          <w:lang w:eastAsia="ru-RU"/>
        </w:rPr>
        <w:t>, облаштовуються дитячі майданчики як в окремих дворах, так і на відпочинковій зоні «Риловиця» і парку Слов’янський</w:t>
      </w:r>
      <w:r>
        <w:rPr>
          <w:rFonts w:asciiTheme="majorHAnsi" w:eastAsia="Times New Roman" w:hAnsiTheme="majorHAnsi" w:cs="Segoe UI"/>
          <w:i/>
          <w:sz w:val="28"/>
          <w:szCs w:val="28"/>
          <w:lang w:eastAsia="ru-RU"/>
        </w:rPr>
        <w:t xml:space="preserve">. </w:t>
      </w:r>
      <w:r w:rsidR="008E278D">
        <w:rPr>
          <w:rFonts w:asciiTheme="majorHAnsi" w:eastAsia="Times New Roman" w:hAnsiTheme="majorHAnsi" w:cs="Segoe UI"/>
          <w:i/>
          <w:sz w:val="28"/>
          <w:szCs w:val="28"/>
          <w:lang w:eastAsia="ru-RU"/>
        </w:rPr>
        <w:t xml:space="preserve">  </w:t>
      </w:r>
    </w:p>
    <w:p w:rsidR="008E278D" w:rsidRDefault="008E278D" w:rsidP="008E278D">
      <w:pPr>
        <w:shd w:val="clear" w:color="auto" w:fill="FFFFFF"/>
        <w:spacing w:after="0" w:line="240" w:lineRule="auto"/>
        <w:ind w:firstLine="567"/>
        <w:jc w:val="both"/>
        <w:rPr>
          <w:rFonts w:asciiTheme="majorHAnsi" w:eastAsia="Times New Roman" w:hAnsiTheme="majorHAnsi" w:cs="Segoe UI"/>
          <w:b/>
          <w:sz w:val="28"/>
          <w:szCs w:val="28"/>
          <w:lang w:eastAsia="ru-RU"/>
        </w:rPr>
      </w:pPr>
    </w:p>
    <w:p w:rsidR="008E278D" w:rsidRPr="00CF289B" w:rsidRDefault="008E278D" w:rsidP="008E278D">
      <w:pPr>
        <w:shd w:val="clear" w:color="auto" w:fill="FFFFFF"/>
        <w:spacing w:after="0" w:line="240" w:lineRule="auto"/>
        <w:ind w:firstLine="567"/>
        <w:jc w:val="both"/>
        <w:rPr>
          <w:rFonts w:asciiTheme="majorHAnsi" w:eastAsia="Times New Roman" w:hAnsiTheme="majorHAnsi" w:cs="Segoe UI"/>
          <w:b/>
          <w:sz w:val="28"/>
          <w:szCs w:val="28"/>
          <w:lang w:eastAsia="ru-RU"/>
        </w:rPr>
      </w:pPr>
      <w:r w:rsidRPr="00CF289B">
        <w:rPr>
          <w:rFonts w:asciiTheme="majorHAnsi" w:eastAsia="Times New Roman" w:hAnsiTheme="majorHAnsi" w:cs="Segoe UI"/>
          <w:b/>
          <w:sz w:val="28"/>
          <w:szCs w:val="28"/>
          <w:lang w:eastAsia="ru-RU"/>
        </w:rPr>
        <w:t>ОСВІТА</w:t>
      </w:r>
    </w:p>
    <w:p w:rsidR="008E278D" w:rsidRPr="0098213F" w:rsidRDefault="002C084C" w:rsidP="008E278D">
      <w:pPr>
        <w:shd w:val="clear" w:color="auto" w:fill="FFFFFF"/>
        <w:spacing w:after="0" w:line="240" w:lineRule="auto"/>
        <w:ind w:firstLine="567"/>
        <w:jc w:val="both"/>
        <w:rPr>
          <w:rFonts w:asciiTheme="majorHAnsi" w:eastAsia="Times New Roman" w:hAnsiTheme="majorHAnsi" w:cs="Segoe UI"/>
          <w:sz w:val="28"/>
          <w:szCs w:val="28"/>
          <w:lang w:eastAsia="ru-RU"/>
        </w:rPr>
      </w:pPr>
      <w:r>
        <w:rPr>
          <w:rFonts w:asciiTheme="majorHAnsi" w:eastAsia="Times New Roman" w:hAnsiTheme="majorHAnsi" w:cs="Segoe UI"/>
          <w:i/>
          <w:sz w:val="28"/>
          <w:szCs w:val="28"/>
          <w:lang w:eastAsia="ru-RU"/>
        </w:rPr>
        <w:t>Діючі члени фракції «Громадянська позиція»</w:t>
      </w:r>
      <w:r w:rsidR="008E278D">
        <w:rPr>
          <w:rFonts w:asciiTheme="majorHAnsi" w:eastAsia="Times New Roman" w:hAnsiTheme="majorHAnsi" w:cs="Segoe UI"/>
          <w:i/>
          <w:sz w:val="28"/>
          <w:szCs w:val="28"/>
          <w:lang w:eastAsia="ru-RU"/>
        </w:rPr>
        <w:t xml:space="preserve"> підтримую</w:t>
      </w:r>
      <w:r>
        <w:rPr>
          <w:rFonts w:asciiTheme="majorHAnsi" w:eastAsia="Times New Roman" w:hAnsiTheme="majorHAnsi" w:cs="Segoe UI"/>
          <w:i/>
          <w:sz w:val="28"/>
          <w:szCs w:val="28"/>
          <w:lang w:eastAsia="ru-RU"/>
        </w:rPr>
        <w:t>ть</w:t>
      </w:r>
      <w:r w:rsidR="008E278D">
        <w:rPr>
          <w:rFonts w:asciiTheme="majorHAnsi" w:eastAsia="Times New Roman" w:hAnsiTheme="majorHAnsi" w:cs="Segoe UI"/>
          <w:i/>
          <w:sz w:val="28"/>
          <w:szCs w:val="28"/>
          <w:lang w:eastAsia="ru-RU"/>
        </w:rPr>
        <w:t xml:space="preserve"> рішення щодо покращення функціонування закладів освіти. Реорганізація управління дала змогу систематизувати роботу усіх закладів, в оптимізацію яких використовуються можливості залучення не лише бюджетних коштів,</w:t>
      </w:r>
      <w:r>
        <w:rPr>
          <w:rFonts w:asciiTheme="majorHAnsi" w:eastAsia="Times New Roman" w:hAnsiTheme="majorHAnsi" w:cs="Segoe UI"/>
          <w:i/>
          <w:sz w:val="28"/>
          <w:szCs w:val="28"/>
          <w:lang w:eastAsia="ru-RU"/>
        </w:rPr>
        <w:t xml:space="preserve"> </w:t>
      </w:r>
      <w:r w:rsidR="008E278D">
        <w:rPr>
          <w:rFonts w:asciiTheme="majorHAnsi" w:eastAsia="Times New Roman" w:hAnsiTheme="majorHAnsi" w:cs="Segoe UI"/>
          <w:i/>
          <w:sz w:val="28"/>
          <w:szCs w:val="28"/>
          <w:lang w:eastAsia="ru-RU"/>
        </w:rPr>
        <w:t>але і грантових. Активно підтримуються молодіжні програми. Навчальні заклади доукомплектовуються комп’ютерним обладнанням, запроваджений шкільний громадський проект. Створено новий навчальний заклад – ЗОШ №7, ряд установ отримали нових керівників, активно підтримується культурно-мистецькі заклади. Популяризуються дитячі творчі заходи, конкурси, вистави. Прийнята Програма для обдарованої молоді та успішних викладачів.</w:t>
      </w:r>
    </w:p>
    <w:p w:rsidR="008E278D" w:rsidRDefault="008E278D" w:rsidP="008E278D">
      <w:pPr>
        <w:shd w:val="clear" w:color="auto" w:fill="FFFFFF"/>
        <w:spacing w:after="0" w:line="240" w:lineRule="auto"/>
        <w:ind w:firstLine="567"/>
        <w:jc w:val="both"/>
        <w:rPr>
          <w:rFonts w:asciiTheme="majorHAnsi" w:eastAsia="Times New Roman" w:hAnsiTheme="majorHAnsi" w:cs="Segoe UI"/>
          <w:b/>
          <w:sz w:val="28"/>
          <w:szCs w:val="28"/>
          <w:lang w:eastAsia="ru-RU"/>
        </w:rPr>
      </w:pPr>
    </w:p>
    <w:p w:rsidR="008E278D" w:rsidRPr="00ED6703" w:rsidRDefault="008E278D" w:rsidP="008E278D">
      <w:pPr>
        <w:shd w:val="clear" w:color="auto" w:fill="FFFFFF"/>
        <w:spacing w:after="0" w:line="240" w:lineRule="auto"/>
        <w:ind w:firstLine="567"/>
        <w:jc w:val="both"/>
        <w:rPr>
          <w:rFonts w:asciiTheme="majorHAnsi" w:eastAsia="Times New Roman" w:hAnsiTheme="majorHAnsi" w:cs="Segoe UI"/>
          <w:b/>
          <w:sz w:val="28"/>
          <w:szCs w:val="28"/>
          <w:lang w:eastAsia="ru-RU"/>
        </w:rPr>
      </w:pPr>
      <w:r w:rsidRPr="00ED6703">
        <w:rPr>
          <w:rFonts w:asciiTheme="majorHAnsi" w:eastAsia="Times New Roman" w:hAnsiTheme="majorHAnsi" w:cs="Segoe UI"/>
          <w:b/>
          <w:sz w:val="28"/>
          <w:szCs w:val="28"/>
          <w:lang w:eastAsia="ru-RU"/>
        </w:rPr>
        <w:t>СОЦІАЛЬНА СФЕРА</w:t>
      </w:r>
    </w:p>
    <w:p w:rsidR="008E278D" w:rsidRPr="00ED6703" w:rsidRDefault="008E278D" w:rsidP="008E278D">
      <w:pPr>
        <w:shd w:val="clear" w:color="auto" w:fill="FFFFFF"/>
        <w:spacing w:after="0" w:line="240" w:lineRule="auto"/>
        <w:ind w:firstLine="567"/>
        <w:jc w:val="both"/>
        <w:rPr>
          <w:rFonts w:asciiTheme="majorHAnsi" w:eastAsia="Times New Roman" w:hAnsiTheme="majorHAnsi" w:cs="Segoe UI"/>
          <w:i/>
          <w:sz w:val="28"/>
          <w:szCs w:val="28"/>
          <w:lang w:eastAsia="ru-RU"/>
        </w:rPr>
      </w:pPr>
      <w:r w:rsidRPr="00ED6703">
        <w:rPr>
          <w:rFonts w:asciiTheme="majorHAnsi" w:eastAsia="Times New Roman" w:hAnsiTheme="majorHAnsi" w:cs="Segoe UI"/>
          <w:i/>
          <w:sz w:val="28"/>
          <w:szCs w:val="28"/>
          <w:lang w:eastAsia="ru-RU"/>
        </w:rPr>
        <w:t xml:space="preserve">В межах співпраці із грантовими проектами, громада планує запровадити заходи цифровізації громади, в т.ч. </w:t>
      </w:r>
      <w:proofErr w:type="spellStart"/>
      <w:r w:rsidRPr="00ED6703">
        <w:rPr>
          <w:rFonts w:asciiTheme="majorHAnsi" w:eastAsia="Times New Roman" w:hAnsiTheme="majorHAnsi" w:cs="Segoe UI"/>
          <w:i/>
          <w:sz w:val="28"/>
          <w:szCs w:val="28"/>
          <w:lang w:eastAsia="ru-RU"/>
        </w:rPr>
        <w:t>колл-центр</w:t>
      </w:r>
      <w:proofErr w:type="spellEnd"/>
      <w:r w:rsidRPr="00ED6703">
        <w:rPr>
          <w:rFonts w:asciiTheme="majorHAnsi" w:eastAsia="Times New Roman" w:hAnsiTheme="majorHAnsi" w:cs="Segoe UI"/>
          <w:i/>
          <w:sz w:val="28"/>
          <w:szCs w:val="28"/>
          <w:lang w:eastAsia="ru-RU"/>
        </w:rPr>
        <w:t xml:space="preserve"> та мобільний додаток для меш</w:t>
      </w:r>
      <w:r w:rsidR="00837F3B">
        <w:rPr>
          <w:rFonts w:asciiTheme="majorHAnsi" w:eastAsia="Times New Roman" w:hAnsiTheme="majorHAnsi" w:cs="Segoe UI"/>
          <w:i/>
          <w:sz w:val="28"/>
          <w:szCs w:val="28"/>
          <w:lang w:eastAsia="ru-RU"/>
        </w:rPr>
        <w:t>канців міста (аналог чат-боту «С</w:t>
      </w:r>
      <w:r w:rsidRPr="00ED6703">
        <w:rPr>
          <w:rFonts w:asciiTheme="majorHAnsi" w:eastAsia="Times New Roman" w:hAnsiTheme="majorHAnsi" w:cs="Segoe UI"/>
          <w:i/>
          <w:sz w:val="28"/>
          <w:szCs w:val="28"/>
          <w:lang w:eastAsia="ru-RU"/>
        </w:rPr>
        <w:t xml:space="preserve">вої»), активно впроваджується </w:t>
      </w:r>
      <w:proofErr w:type="spellStart"/>
      <w:r w:rsidRPr="00ED6703">
        <w:rPr>
          <w:rFonts w:asciiTheme="majorHAnsi" w:eastAsia="Times New Roman" w:hAnsiTheme="majorHAnsi" w:cs="Segoe UI"/>
          <w:i/>
          <w:sz w:val="28"/>
          <w:szCs w:val="28"/>
          <w:lang w:eastAsia="ru-RU"/>
        </w:rPr>
        <w:t>цифровізація</w:t>
      </w:r>
      <w:proofErr w:type="spellEnd"/>
      <w:r w:rsidRPr="00ED6703">
        <w:rPr>
          <w:rFonts w:asciiTheme="majorHAnsi" w:eastAsia="Times New Roman" w:hAnsiTheme="majorHAnsi" w:cs="Segoe UI"/>
          <w:i/>
          <w:sz w:val="28"/>
          <w:szCs w:val="28"/>
          <w:lang w:eastAsia="ru-RU"/>
        </w:rPr>
        <w:t xml:space="preserve"> послуг </w:t>
      </w:r>
      <w:proofErr w:type="spellStart"/>
      <w:r w:rsidRPr="00ED6703">
        <w:rPr>
          <w:rFonts w:asciiTheme="majorHAnsi" w:eastAsia="Times New Roman" w:hAnsiTheme="majorHAnsi" w:cs="Segoe UI"/>
          <w:i/>
          <w:sz w:val="28"/>
          <w:szCs w:val="28"/>
          <w:lang w:eastAsia="ru-RU"/>
        </w:rPr>
        <w:t>ЦНАПу</w:t>
      </w:r>
      <w:proofErr w:type="spellEnd"/>
      <w:r w:rsidRPr="00ED6703">
        <w:rPr>
          <w:rFonts w:asciiTheme="majorHAnsi" w:eastAsia="Times New Roman" w:hAnsiTheme="majorHAnsi" w:cs="Segoe UI"/>
          <w:i/>
          <w:sz w:val="28"/>
          <w:szCs w:val="28"/>
          <w:lang w:eastAsia="ru-RU"/>
        </w:rPr>
        <w:t xml:space="preserve"> з подальшим розширенням їх послуг (аналог «</w:t>
      </w:r>
      <w:proofErr w:type="spellStart"/>
      <w:r w:rsidRPr="00ED6703">
        <w:rPr>
          <w:rFonts w:asciiTheme="majorHAnsi" w:eastAsia="Times New Roman" w:hAnsiTheme="majorHAnsi" w:cs="Segoe UI"/>
          <w:i/>
          <w:sz w:val="28"/>
          <w:szCs w:val="28"/>
          <w:lang w:eastAsia="ru-RU"/>
        </w:rPr>
        <w:t>ДіЯ</w:t>
      </w:r>
      <w:proofErr w:type="spellEnd"/>
      <w:r w:rsidRPr="00ED6703">
        <w:rPr>
          <w:rFonts w:asciiTheme="majorHAnsi" w:eastAsia="Times New Roman" w:hAnsiTheme="majorHAnsi" w:cs="Segoe UI"/>
          <w:i/>
          <w:sz w:val="28"/>
          <w:szCs w:val="28"/>
          <w:lang w:eastAsia="ru-RU"/>
        </w:rPr>
        <w:t xml:space="preserve">»). </w:t>
      </w:r>
      <w:r w:rsidR="00837F3B">
        <w:rPr>
          <w:rFonts w:asciiTheme="majorHAnsi" w:eastAsia="Times New Roman" w:hAnsiTheme="majorHAnsi" w:cs="Segoe UI"/>
          <w:i/>
          <w:sz w:val="28"/>
          <w:szCs w:val="28"/>
          <w:lang w:eastAsia="ru-RU"/>
        </w:rPr>
        <w:t xml:space="preserve">Для осіб з інвалідністю та дітей з інвалідністю із захворюваннями опорно-рухового апарату надається послуга «Соціальне таксі». </w:t>
      </w:r>
      <w:r>
        <w:rPr>
          <w:rFonts w:asciiTheme="majorHAnsi" w:eastAsia="Times New Roman" w:hAnsiTheme="majorHAnsi" w:cs="Segoe UI"/>
          <w:i/>
          <w:sz w:val="28"/>
          <w:szCs w:val="28"/>
          <w:lang w:eastAsia="ru-RU"/>
        </w:rPr>
        <w:t xml:space="preserve">У бюджеті громади на соціальну сферу було </w:t>
      </w:r>
      <w:r w:rsidR="00837F3B">
        <w:rPr>
          <w:rFonts w:asciiTheme="majorHAnsi" w:eastAsia="Times New Roman" w:hAnsiTheme="majorHAnsi" w:cs="Segoe UI"/>
          <w:i/>
          <w:sz w:val="28"/>
          <w:szCs w:val="28"/>
          <w:lang w:eastAsia="ru-RU"/>
        </w:rPr>
        <w:t>витрачено понад 16</w:t>
      </w:r>
      <w:r>
        <w:rPr>
          <w:rFonts w:asciiTheme="majorHAnsi" w:eastAsia="Times New Roman" w:hAnsiTheme="majorHAnsi" w:cs="Segoe UI"/>
          <w:i/>
          <w:sz w:val="28"/>
          <w:szCs w:val="28"/>
          <w:lang w:eastAsia="ru-RU"/>
        </w:rPr>
        <w:t xml:space="preserve"> </w:t>
      </w:r>
      <w:r w:rsidR="00837F3B">
        <w:rPr>
          <w:rFonts w:asciiTheme="majorHAnsi" w:eastAsia="Times New Roman" w:hAnsiTheme="majorHAnsi" w:cs="Segoe UI"/>
          <w:i/>
          <w:sz w:val="28"/>
          <w:szCs w:val="28"/>
          <w:lang w:eastAsia="ru-RU"/>
        </w:rPr>
        <w:t>млн</w:t>
      </w:r>
      <w:r>
        <w:rPr>
          <w:rFonts w:asciiTheme="majorHAnsi" w:eastAsia="Times New Roman" w:hAnsiTheme="majorHAnsi" w:cs="Segoe UI"/>
          <w:i/>
          <w:sz w:val="28"/>
          <w:szCs w:val="28"/>
          <w:lang w:eastAsia="ru-RU"/>
        </w:rPr>
        <w:t xml:space="preserve">.грн. </w:t>
      </w:r>
    </w:p>
    <w:p w:rsidR="008E278D" w:rsidRPr="00ED6703" w:rsidRDefault="008E278D" w:rsidP="008E278D">
      <w:pPr>
        <w:shd w:val="clear" w:color="auto" w:fill="FFFFFF"/>
        <w:spacing w:after="0" w:line="240" w:lineRule="auto"/>
        <w:ind w:firstLine="567"/>
        <w:jc w:val="both"/>
        <w:rPr>
          <w:rFonts w:asciiTheme="majorHAnsi" w:eastAsia="Times New Roman" w:hAnsiTheme="majorHAnsi" w:cs="Segoe UI"/>
          <w:b/>
          <w:sz w:val="28"/>
          <w:szCs w:val="28"/>
          <w:lang w:eastAsia="ru-RU"/>
        </w:rPr>
      </w:pPr>
      <w:r w:rsidRPr="00ED6703">
        <w:rPr>
          <w:rFonts w:asciiTheme="majorHAnsi" w:eastAsia="Times New Roman" w:hAnsiTheme="majorHAnsi" w:cs="Segoe UI"/>
          <w:b/>
          <w:sz w:val="28"/>
          <w:szCs w:val="28"/>
          <w:lang w:eastAsia="ru-RU"/>
        </w:rPr>
        <w:lastRenderedPageBreak/>
        <w:t>СПОРТ ТА ТУРИЗМ</w:t>
      </w:r>
    </w:p>
    <w:p w:rsidR="008E278D" w:rsidRPr="005F3C78" w:rsidRDefault="008E278D" w:rsidP="008E278D">
      <w:pPr>
        <w:shd w:val="clear" w:color="auto" w:fill="FFFFFF"/>
        <w:spacing w:after="0" w:line="240" w:lineRule="auto"/>
        <w:ind w:firstLine="567"/>
        <w:jc w:val="both"/>
        <w:rPr>
          <w:rFonts w:asciiTheme="majorHAnsi" w:eastAsia="Times New Roman" w:hAnsiTheme="majorHAnsi" w:cs="Segoe UI"/>
          <w:i/>
          <w:sz w:val="28"/>
          <w:szCs w:val="28"/>
          <w:lang w:eastAsia="ru-RU"/>
        </w:rPr>
      </w:pPr>
      <w:r w:rsidRPr="00E23D91">
        <w:rPr>
          <w:rFonts w:asciiTheme="majorHAnsi" w:eastAsia="Times New Roman" w:hAnsiTheme="majorHAnsi" w:cs="Segoe UI"/>
          <w:i/>
          <w:sz w:val="28"/>
          <w:szCs w:val="28"/>
          <w:lang w:eastAsia="ru-RU"/>
        </w:rPr>
        <w:t>Проводиться реконструкція міського стадіону</w:t>
      </w:r>
      <w:r w:rsidR="00837F3B">
        <w:rPr>
          <w:rFonts w:asciiTheme="majorHAnsi" w:eastAsia="Times New Roman" w:hAnsiTheme="majorHAnsi" w:cs="Segoe UI"/>
          <w:i/>
          <w:sz w:val="28"/>
          <w:szCs w:val="28"/>
          <w:lang w:eastAsia="ru-RU"/>
        </w:rPr>
        <w:t>, вартістю понад 15,5 млн.грн.</w:t>
      </w:r>
      <w:r w:rsidRPr="00E23D91">
        <w:rPr>
          <w:rFonts w:asciiTheme="majorHAnsi" w:eastAsia="Times New Roman" w:hAnsiTheme="majorHAnsi" w:cs="Segoe UI"/>
          <w:i/>
          <w:sz w:val="28"/>
          <w:szCs w:val="28"/>
          <w:lang w:eastAsia="ru-RU"/>
        </w:rPr>
        <w:t>. Придбано спортивне облад</w:t>
      </w:r>
      <w:r>
        <w:rPr>
          <w:rFonts w:asciiTheme="majorHAnsi" w:eastAsia="Times New Roman" w:hAnsiTheme="majorHAnsi" w:cs="Segoe UI"/>
          <w:i/>
          <w:sz w:val="28"/>
          <w:szCs w:val="28"/>
          <w:lang w:eastAsia="ru-RU"/>
        </w:rPr>
        <w:t>нання для ДЮСШ. Популяризація міста і громади проводиться створеним підрозділом «</w:t>
      </w:r>
      <w:proofErr w:type="spellStart"/>
      <w:r>
        <w:rPr>
          <w:rFonts w:asciiTheme="majorHAnsi" w:eastAsia="Times New Roman" w:hAnsiTheme="majorHAnsi" w:cs="Segoe UI"/>
          <w:i/>
          <w:sz w:val="28"/>
          <w:szCs w:val="28"/>
          <w:lang w:eastAsia="ru-RU"/>
        </w:rPr>
        <w:t>ТІЦ</w:t>
      </w:r>
      <w:proofErr w:type="spellEnd"/>
      <w:r>
        <w:rPr>
          <w:rFonts w:asciiTheme="majorHAnsi" w:eastAsia="Times New Roman" w:hAnsiTheme="majorHAnsi" w:cs="Segoe UI"/>
          <w:i/>
          <w:sz w:val="28"/>
          <w:szCs w:val="28"/>
          <w:lang w:eastAsia="ru-RU"/>
        </w:rPr>
        <w:t xml:space="preserve">», який активно впроваджує заходи та бере участь в грантових проєктах, які дають можливість створити туристичну привабливість міста. Працівниками </w:t>
      </w:r>
      <w:proofErr w:type="spellStart"/>
      <w:r>
        <w:rPr>
          <w:rFonts w:asciiTheme="majorHAnsi" w:eastAsia="Times New Roman" w:hAnsiTheme="majorHAnsi" w:cs="Segoe UI"/>
          <w:i/>
          <w:sz w:val="28"/>
          <w:szCs w:val="28"/>
          <w:lang w:eastAsia="ru-RU"/>
        </w:rPr>
        <w:t>ТІЦу</w:t>
      </w:r>
      <w:proofErr w:type="spellEnd"/>
      <w:r>
        <w:rPr>
          <w:rFonts w:asciiTheme="majorHAnsi" w:eastAsia="Times New Roman" w:hAnsiTheme="majorHAnsi" w:cs="Segoe UI"/>
          <w:i/>
          <w:sz w:val="28"/>
          <w:szCs w:val="28"/>
          <w:lang w:eastAsia="ru-RU"/>
        </w:rPr>
        <w:t xml:space="preserve"> організована школа</w:t>
      </w:r>
      <w:r w:rsidR="00837F3B">
        <w:rPr>
          <w:rFonts w:asciiTheme="majorHAnsi" w:eastAsia="Times New Roman" w:hAnsiTheme="majorHAnsi" w:cs="Segoe UI"/>
          <w:i/>
          <w:sz w:val="28"/>
          <w:szCs w:val="28"/>
          <w:lang w:eastAsia="ru-RU"/>
        </w:rPr>
        <w:t xml:space="preserve"> </w:t>
      </w:r>
      <w:r>
        <w:rPr>
          <w:rFonts w:asciiTheme="majorHAnsi" w:eastAsia="Times New Roman" w:hAnsiTheme="majorHAnsi" w:cs="Segoe UI"/>
          <w:i/>
          <w:sz w:val="28"/>
          <w:szCs w:val="28"/>
          <w:lang w:eastAsia="ru-RU"/>
        </w:rPr>
        <w:t xml:space="preserve">юного </w:t>
      </w:r>
      <w:proofErr w:type="spellStart"/>
      <w:r>
        <w:rPr>
          <w:rFonts w:asciiTheme="majorHAnsi" w:eastAsia="Times New Roman" w:hAnsiTheme="majorHAnsi" w:cs="Segoe UI"/>
          <w:i/>
          <w:sz w:val="28"/>
          <w:szCs w:val="28"/>
          <w:lang w:eastAsia="ru-RU"/>
        </w:rPr>
        <w:t>ГІДа</w:t>
      </w:r>
      <w:proofErr w:type="spellEnd"/>
      <w:r>
        <w:rPr>
          <w:rFonts w:asciiTheme="majorHAnsi" w:eastAsia="Times New Roman" w:hAnsiTheme="majorHAnsi" w:cs="Segoe UI"/>
          <w:i/>
          <w:sz w:val="28"/>
          <w:szCs w:val="28"/>
          <w:lang w:eastAsia="ru-RU"/>
        </w:rPr>
        <w:t xml:space="preserve">, проводяться екскурсії містом, в т.ч. </w:t>
      </w:r>
      <w:proofErr w:type="spellStart"/>
      <w:r>
        <w:rPr>
          <w:rFonts w:asciiTheme="majorHAnsi" w:eastAsia="Times New Roman" w:hAnsiTheme="majorHAnsi" w:cs="Segoe UI"/>
          <w:i/>
          <w:sz w:val="28"/>
          <w:szCs w:val="28"/>
          <w:lang w:eastAsia="ru-RU"/>
        </w:rPr>
        <w:t>велоекскурсії</w:t>
      </w:r>
      <w:proofErr w:type="spellEnd"/>
      <w:r>
        <w:rPr>
          <w:rFonts w:asciiTheme="majorHAnsi" w:eastAsia="Times New Roman" w:hAnsiTheme="majorHAnsi" w:cs="Segoe UI"/>
          <w:i/>
          <w:sz w:val="28"/>
          <w:szCs w:val="28"/>
          <w:lang w:eastAsia="ru-RU"/>
        </w:rPr>
        <w:t>, активно популя</w:t>
      </w:r>
      <w:r w:rsidR="00837F3B">
        <w:rPr>
          <w:rFonts w:asciiTheme="majorHAnsi" w:eastAsia="Times New Roman" w:hAnsiTheme="majorHAnsi" w:cs="Segoe UI"/>
          <w:i/>
          <w:sz w:val="28"/>
          <w:szCs w:val="28"/>
          <w:lang w:eastAsia="ru-RU"/>
        </w:rPr>
        <w:t>ризується логотип міста шляхом б</w:t>
      </w:r>
      <w:r>
        <w:rPr>
          <w:rFonts w:asciiTheme="majorHAnsi" w:eastAsia="Times New Roman" w:hAnsiTheme="majorHAnsi" w:cs="Segoe UI"/>
          <w:i/>
          <w:sz w:val="28"/>
          <w:szCs w:val="28"/>
          <w:lang w:eastAsia="ru-RU"/>
        </w:rPr>
        <w:t xml:space="preserve">рендування сувенірної продукції. Через співпрацю із Українським </w:t>
      </w:r>
      <w:r w:rsidRPr="00F900D1">
        <w:rPr>
          <w:rFonts w:asciiTheme="majorHAnsi" w:eastAsia="Times New Roman" w:hAnsiTheme="majorHAnsi" w:cs="Segoe UI"/>
          <w:i/>
          <w:sz w:val="28"/>
          <w:szCs w:val="28"/>
          <w:lang w:eastAsia="ru-RU"/>
        </w:rPr>
        <w:t>культурним фондом, проводиться робота по реконструкції історичної зони «вали Городища» і прилеглої території.</w:t>
      </w:r>
      <w:r w:rsidRPr="005F3C78">
        <w:rPr>
          <w:rFonts w:asciiTheme="majorHAnsi" w:eastAsia="Times New Roman" w:hAnsiTheme="majorHAnsi" w:cs="Segoe UI"/>
          <w:i/>
          <w:sz w:val="28"/>
          <w:szCs w:val="28"/>
          <w:lang w:eastAsia="ru-RU"/>
        </w:rPr>
        <w:t xml:space="preserve"> </w:t>
      </w:r>
      <w:r w:rsidR="005F3C78" w:rsidRPr="005F3C78">
        <w:rPr>
          <w:rFonts w:asciiTheme="majorHAnsi" w:eastAsia="Times New Roman" w:hAnsiTheme="majorHAnsi" w:cs="Segoe UI"/>
          <w:i/>
          <w:sz w:val="28"/>
          <w:szCs w:val="28"/>
          <w:lang w:eastAsia="ru-RU"/>
        </w:rPr>
        <w:t>У громаді проведено День міста, гастрономічний фестиваль «</w:t>
      </w:r>
      <w:proofErr w:type="spellStart"/>
      <w:r w:rsidR="005F3C78" w:rsidRPr="005F3C78">
        <w:rPr>
          <w:rFonts w:asciiTheme="majorHAnsi" w:eastAsia="Times New Roman" w:hAnsiTheme="majorHAnsi" w:cs="Segoe UI"/>
          <w:i/>
          <w:sz w:val="28"/>
          <w:szCs w:val="28"/>
          <w:lang w:eastAsia="ru-RU"/>
        </w:rPr>
        <w:t>Смаковиця</w:t>
      </w:r>
      <w:proofErr w:type="spellEnd"/>
      <w:r w:rsidR="005F3C78" w:rsidRPr="005F3C78">
        <w:rPr>
          <w:rFonts w:asciiTheme="majorHAnsi" w:eastAsia="Times New Roman" w:hAnsiTheme="majorHAnsi" w:cs="Segoe UI"/>
          <w:i/>
          <w:sz w:val="28"/>
          <w:szCs w:val="28"/>
          <w:lang w:eastAsia="ru-RU"/>
        </w:rPr>
        <w:t xml:space="preserve"> </w:t>
      </w:r>
      <w:proofErr w:type="spellStart"/>
      <w:r w:rsidR="005F3C78" w:rsidRPr="005F3C78">
        <w:rPr>
          <w:rFonts w:asciiTheme="majorHAnsi" w:eastAsia="Times New Roman" w:hAnsiTheme="majorHAnsi" w:cs="Segoe UI"/>
          <w:i/>
          <w:sz w:val="28"/>
          <w:szCs w:val="28"/>
          <w:lang w:eastAsia="ru-RU"/>
        </w:rPr>
        <w:t>по-володимирськи</w:t>
      </w:r>
      <w:proofErr w:type="spellEnd"/>
      <w:r w:rsidR="005F3C78" w:rsidRPr="005F3C78">
        <w:rPr>
          <w:rFonts w:asciiTheme="majorHAnsi" w:eastAsia="Times New Roman" w:hAnsiTheme="majorHAnsi" w:cs="Segoe UI"/>
          <w:i/>
          <w:sz w:val="28"/>
          <w:szCs w:val="28"/>
          <w:lang w:eastAsia="ru-RU"/>
        </w:rPr>
        <w:t xml:space="preserve">», фестиваль польських фільмів </w:t>
      </w:r>
      <w:proofErr w:type="spellStart"/>
      <w:r w:rsidR="005F3C78" w:rsidRPr="005F3C78">
        <w:rPr>
          <w:rFonts w:asciiTheme="majorHAnsi" w:eastAsia="Times New Roman" w:hAnsiTheme="majorHAnsi" w:cs="Segoe UI"/>
          <w:i/>
          <w:sz w:val="28"/>
          <w:szCs w:val="28"/>
          <w:lang w:eastAsia="ru-RU"/>
        </w:rPr>
        <w:t>Єжи</w:t>
      </w:r>
      <w:proofErr w:type="spellEnd"/>
      <w:r w:rsidR="005F3C78" w:rsidRPr="005F3C78">
        <w:rPr>
          <w:rFonts w:asciiTheme="majorHAnsi" w:eastAsia="Times New Roman" w:hAnsiTheme="majorHAnsi" w:cs="Segoe UI"/>
          <w:i/>
          <w:sz w:val="28"/>
          <w:szCs w:val="28"/>
          <w:lang w:eastAsia="ru-RU"/>
        </w:rPr>
        <w:t xml:space="preserve"> </w:t>
      </w:r>
      <w:proofErr w:type="spellStart"/>
      <w:r w:rsidR="005F3C78" w:rsidRPr="005F3C78">
        <w:rPr>
          <w:rFonts w:asciiTheme="majorHAnsi" w:eastAsia="Times New Roman" w:hAnsiTheme="majorHAnsi" w:cs="Segoe UI"/>
          <w:i/>
          <w:sz w:val="28"/>
          <w:szCs w:val="28"/>
          <w:lang w:eastAsia="ru-RU"/>
        </w:rPr>
        <w:t>Антчака</w:t>
      </w:r>
      <w:proofErr w:type="spellEnd"/>
      <w:r w:rsidR="005F3C78" w:rsidRPr="005F3C78">
        <w:rPr>
          <w:rFonts w:asciiTheme="majorHAnsi" w:eastAsia="Times New Roman" w:hAnsiTheme="majorHAnsi" w:cs="Segoe UI"/>
          <w:i/>
          <w:sz w:val="28"/>
          <w:szCs w:val="28"/>
          <w:lang w:eastAsia="ru-RU"/>
        </w:rPr>
        <w:t xml:space="preserve">, фестивалі «Княжий» та «Коровай-сузір’я». </w:t>
      </w:r>
    </w:p>
    <w:p w:rsidR="008E278D" w:rsidRDefault="008E278D" w:rsidP="008E278D">
      <w:pPr>
        <w:shd w:val="clear" w:color="auto" w:fill="FFFFFF"/>
        <w:spacing w:after="0" w:line="240" w:lineRule="auto"/>
        <w:ind w:firstLine="567"/>
        <w:jc w:val="both"/>
        <w:rPr>
          <w:rFonts w:asciiTheme="majorHAnsi" w:eastAsia="Times New Roman" w:hAnsiTheme="majorHAnsi" w:cs="Segoe UI"/>
          <w:b/>
          <w:sz w:val="28"/>
          <w:szCs w:val="28"/>
          <w:lang w:eastAsia="ru-RU"/>
        </w:rPr>
      </w:pPr>
    </w:p>
    <w:p w:rsidR="008E278D" w:rsidRPr="00F900D1" w:rsidRDefault="008E278D" w:rsidP="008E278D">
      <w:pPr>
        <w:shd w:val="clear" w:color="auto" w:fill="FFFFFF"/>
        <w:spacing w:after="0" w:line="240" w:lineRule="auto"/>
        <w:ind w:firstLine="567"/>
        <w:jc w:val="both"/>
        <w:rPr>
          <w:rFonts w:asciiTheme="majorHAnsi" w:eastAsia="Times New Roman" w:hAnsiTheme="majorHAnsi" w:cs="Segoe UI"/>
          <w:b/>
          <w:sz w:val="28"/>
          <w:szCs w:val="28"/>
          <w:lang w:eastAsia="ru-RU"/>
        </w:rPr>
      </w:pPr>
      <w:r w:rsidRPr="00F900D1">
        <w:rPr>
          <w:rFonts w:asciiTheme="majorHAnsi" w:eastAsia="Times New Roman" w:hAnsiTheme="majorHAnsi" w:cs="Segoe UI"/>
          <w:b/>
          <w:sz w:val="28"/>
          <w:szCs w:val="28"/>
          <w:lang w:eastAsia="ru-RU"/>
        </w:rPr>
        <w:t>МОЛОДІЖНА ПОЛІТИКА</w:t>
      </w:r>
    </w:p>
    <w:p w:rsidR="008E278D" w:rsidRPr="00F900D1" w:rsidRDefault="008E278D" w:rsidP="008E278D">
      <w:pPr>
        <w:shd w:val="clear" w:color="auto" w:fill="FFFFFF"/>
        <w:spacing w:after="0" w:line="240" w:lineRule="auto"/>
        <w:ind w:firstLine="567"/>
        <w:jc w:val="both"/>
        <w:rPr>
          <w:rFonts w:asciiTheme="majorHAnsi" w:eastAsia="Times New Roman" w:hAnsiTheme="majorHAnsi" w:cs="Segoe UI"/>
          <w:i/>
          <w:sz w:val="28"/>
          <w:szCs w:val="28"/>
          <w:lang w:eastAsia="ru-RU"/>
        </w:rPr>
      </w:pPr>
      <w:r w:rsidRPr="00F900D1">
        <w:rPr>
          <w:rFonts w:asciiTheme="majorHAnsi" w:eastAsia="Times New Roman" w:hAnsiTheme="majorHAnsi" w:cs="Segoe UI"/>
          <w:i/>
          <w:sz w:val="28"/>
          <w:szCs w:val="28"/>
          <w:lang w:eastAsia="ru-RU"/>
        </w:rPr>
        <w:t xml:space="preserve">Члени фракції «Громадянська позиція» підтримали рішення про створення кадрового резерву міської ради. У зв’язку із реорганізацією структурних підрозділів виконавчого комітету міської ради, пройшло кадрове оновлення на конкурсній основі.  Активізувалася робота із молоддю. Створена молодіжна рада, працює проект «Бізнес-ініціатива серед молоді», підписані меморандуми із суспільними інституціями та громадськими організаціями, які проводять тренінги та семінари для молоді громади.  </w:t>
      </w:r>
      <w:r>
        <w:rPr>
          <w:rFonts w:asciiTheme="majorHAnsi" w:eastAsia="Times New Roman" w:hAnsiTheme="majorHAnsi" w:cs="Segoe UI"/>
          <w:i/>
          <w:sz w:val="28"/>
          <w:szCs w:val="28"/>
          <w:lang w:eastAsia="ru-RU"/>
        </w:rPr>
        <w:t xml:space="preserve">За сприяння грантових установ </w:t>
      </w:r>
      <w:r w:rsidR="00837F3B">
        <w:rPr>
          <w:rFonts w:asciiTheme="majorHAnsi" w:eastAsia="Times New Roman" w:hAnsiTheme="majorHAnsi" w:cs="Segoe UI"/>
          <w:i/>
          <w:sz w:val="28"/>
          <w:szCs w:val="28"/>
          <w:lang w:eastAsia="ru-RU"/>
        </w:rPr>
        <w:t xml:space="preserve">активно проводяться роботи для </w:t>
      </w:r>
      <w:r>
        <w:rPr>
          <w:rFonts w:asciiTheme="majorHAnsi" w:eastAsia="Times New Roman" w:hAnsiTheme="majorHAnsi" w:cs="Segoe UI"/>
          <w:i/>
          <w:sz w:val="28"/>
          <w:szCs w:val="28"/>
          <w:lang w:eastAsia="ru-RU"/>
        </w:rPr>
        <w:t>створення центру громадських ініціатив.</w:t>
      </w:r>
      <w:r w:rsidR="00837F3B">
        <w:rPr>
          <w:rFonts w:asciiTheme="majorHAnsi" w:eastAsia="Times New Roman" w:hAnsiTheme="majorHAnsi" w:cs="Segoe UI"/>
          <w:i/>
          <w:sz w:val="28"/>
          <w:szCs w:val="28"/>
          <w:lang w:eastAsia="ru-RU"/>
        </w:rPr>
        <w:t xml:space="preserve"> В межах програми «Житло для молоді» було виділено 500,0 тис.грн. молодій сім</w:t>
      </w:r>
      <w:r w:rsidR="00837F3B" w:rsidRPr="00870241">
        <w:rPr>
          <w:rFonts w:asciiTheme="majorHAnsi" w:eastAsia="Times New Roman" w:hAnsiTheme="majorHAnsi" w:cs="Segoe UI"/>
          <w:sz w:val="28"/>
          <w:szCs w:val="28"/>
          <w:lang w:eastAsia="ru-RU"/>
        </w:rPr>
        <w:t>’</w:t>
      </w:r>
      <w:r w:rsidR="00837F3B">
        <w:rPr>
          <w:rFonts w:asciiTheme="majorHAnsi" w:eastAsia="Times New Roman" w:hAnsiTheme="majorHAnsi" w:cs="Segoe UI"/>
          <w:i/>
          <w:sz w:val="28"/>
          <w:szCs w:val="28"/>
          <w:lang w:eastAsia="ru-RU"/>
        </w:rPr>
        <w:t xml:space="preserve">ї із двома дітками. </w:t>
      </w:r>
    </w:p>
    <w:p w:rsidR="008E278D" w:rsidRPr="000E6D67" w:rsidRDefault="008E278D" w:rsidP="008E278D">
      <w:pPr>
        <w:shd w:val="clear" w:color="auto" w:fill="FFFFFF"/>
        <w:spacing w:after="0" w:line="240" w:lineRule="auto"/>
        <w:ind w:firstLine="567"/>
        <w:jc w:val="both"/>
        <w:rPr>
          <w:rFonts w:asciiTheme="majorHAnsi" w:eastAsia="Times New Roman" w:hAnsiTheme="majorHAnsi" w:cs="Segoe UI"/>
          <w:sz w:val="28"/>
          <w:szCs w:val="28"/>
          <w:lang w:eastAsia="ru-RU"/>
        </w:rPr>
      </w:pPr>
      <w:r>
        <w:rPr>
          <w:rFonts w:asciiTheme="majorHAnsi" w:eastAsia="Times New Roman" w:hAnsiTheme="majorHAnsi" w:cs="Segoe UI"/>
          <w:sz w:val="28"/>
          <w:szCs w:val="28"/>
          <w:lang w:eastAsia="ru-RU"/>
        </w:rPr>
        <w:t xml:space="preserve">    </w:t>
      </w:r>
    </w:p>
    <w:p w:rsidR="00523A17" w:rsidRDefault="00523A17" w:rsidP="000E6D67">
      <w:pPr>
        <w:shd w:val="clear" w:color="auto" w:fill="FFFFFF"/>
        <w:spacing w:after="0" w:line="240" w:lineRule="auto"/>
        <w:ind w:firstLine="567"/>
        <w:jc w:val="both"/>
        <w:rPr>
          <w:rFonts w:asciiTheme="majorHAnsi" w:eastAsia="Times New Roman" w:hAnsiTheme="majorHAnsi" w:cs="Segoe UI"/>
          <w:sz w:val="28"/>
          <w:szCs w:val="28"/>
          <w:lang w:eastAsia="ru-RU"/>
        </w:rPr>
      </w:pPr>
      <w:r>
        <w:rPr>
          <w:rFonts w:asciiTheme="majorHAnsi" w:eastAsia="Times New Roman" w:hAnsiTheme="majorHAnsi" w:cs="Segoe UI"/>
          <w:sz w:val="28"/>
          <w:szCs w:val="28"/>
          <w:lang w:eastAsia="ru-RU"/>
        </w:rPr>
        <w:t xml:space="preserve">Незважаючи на складнощі політичного та суспільного характеру, </w:t>
      </w:r>
      <w:r w:rsidR="00F3482C">
        <w:rPr>
          <w:rFonts w:asciiTheme="majorHAnsi" w:eastAsia="Times New Roman" w:hAnsiTheme="majorHAnsi" w:cs="Segoe UI"/>
          <w:sz w:val="28"/>
          <w:szCs w:val="28"/>
          <w:lang w:eastAsia="ru-RU"/>
        </w:rPr>
        <w:t>депутати від ПП «Громадянська позиція» (діючі члени фракції)</w:t>
      </w:r>
      <w:r>
        <w:rPr>
          <w:rFonts w:asciiTheme="majorHAnsi" w:eastAsia="Times New Roman" w:hAnsiTheme="majorHAnsi" w:cs="Segoe UI"/>
          <w:sz w:val="28"/>
          <w:szCs w:val="28"/>
          <w:lang w:eastAsia="ru-RU"/>
        </w:rPr>
        <w:t xml:space="preserve"> працю</w:t>
      </w:r>
      <w:r w:rsidR="00F3482C">
        <w:rPr>
          <w:rFonts w:asciiTheme="majorHAnsi" w:eastAsia="Times New Roman" w:hAnsiTheme="majorHAnsi" w:cs="Segoe UI"/>
          <w:sz w:val="28"/>
          <w:szCs w:val="28"/>
          <w:lang w:eastAsia="ru-RU"/>
        </w:rPr>
        <w:t xml:space="preserve">ють </w:t>
      </w:r>
      <w:r>
        <w:rPr>
          <w:rFonts w:asciiTheme="majorHAnsi" w:eastAsia="Times New Roman" w:hAnsiTheme="majorHAnsi" w:cs="Segoe UI"/>
          <w:sz w:val="28"/>
          <w:szCs w:val="28"/>
          <w:lang w:eastAsia="ru-RU"/>
        </w:rPr>
        <w:t>саме на користь Володимир-Волинської громади, керуючись суспільними інтересами, а не окремими особистими. Попри негатив тих, хто перекручує інформацію, або володіє не зовсім достовірною інформацією, намагаюся максимально ефективно та повноцінно доносити її мешканцям</w:t>
      </w:r>
      <w:r w:rsidR="00F3482C">
        <w:rPr>
          <w:rFonts w:asciiTheme="majorHAnsi" w:eastAsia="Times New Roman" w:hAnsiTheme="majorHAnsi" w:cs="Segoe UI"/>
          <w:sz w:val="28"/>
          <w:szCs w:val="28"/>
          <w:lang w:eastAsia="ru-RU"/>
        </w:rPr>
        <w:t xml:space="preserve"> громади, зокрема через створені</w:t>
      </w:r>
      <w:r>
        <w:rPr>
          <w:rFonts w:asciiTheme="majorHAnsi" w:eastAsia="Times New Roman" w:hAnsiTheme="majorHAnsi" w:cs="Segoe UI"/>
          <w:sz w:val="28"/>
          <w:szCs w:val="28"/>
          <w:lang w:eastAsia="ru-RU"/>
        </w:rPr>
        <w:t xml:space="preserve"> офіційн</w:t>
      </w:r>
      <w:r w:rsidR="00F3482C">
        <w:rPr>
          <w:rFonts w:asciiTheme="majorHAnsi" w:eastAsia="Times New Roman" w:hAnsiTheme="majorHAnsi" w:cs="Segoe UI"/>
          <w:sz w:val="28"/>
          <w:szCs w:val="28"/>
          <w:lang w:eastAsia="ru-RU"/>
        </w:rPr>
        <w:t>і сторінки</w:t>
      </w:r>
      <w:r>
        <w:rPr>
          <w:rFonts w:asciiTheme="majorHAnsi" w:eastAsia="Times New Roman" w:hAnsiTheme="majorHAnsi" w:cs="Segoe UI"/>
          <w:sz w:val="28"/>
          <w:szCs w:val="28"/>
          <w:lang w:eastAsia="ru-RU"/>
        </w:rPr>
        <w:t xml:space="preserve"> депутат</w:t>
      </w:r>
      <w:r w:rsidR="00F3482C">
        <w:rPr>
          <w:rFonts w:asciiTheme="majorHAnsi" w:eastAsia="Times New Roman" w:hAnsiTheme="majorHAnsi" w:cs="Segoe UI"/>
          <w:sz w:val="28"/>
          <w:szCs w:val="28"/>
          <w:lang w:eastAsia="ru-RU"/>
        </w:rPr>
        <w:t>ів</w:t>
      </w:r>
      <w:r>
        <w:rPr>
          <w:rFonts w:asciiTheme="majorHAnsi" w:eastAsia="Times New Roman" w:hAnsiTheme="majorHAnsi" w:cs="Segoe UI"/>
          <w:sz w:val="28"/>
          <w:szCs w:val="28"/>
          <w:lang w:eastAsia="ru-RU"/>
        </w:rPr>
        <w:t>. Завжди відкрит</w:t>
      </w:r>
      <w:r w:rsidR="00F3482C">
        <w:rPr>
          <w:rFonts w:asciiTheme="majorHAnsi" w:eastAsia="Times New Roman" w:hAnsiTheme="majorHAnsi" w:cs="Segoe UI"/>
          <w:sz w:val="28"/>
          <w:szCs w:val="28"/>
          <w:lang w:eastAsia="ru-RU"/>
        </w:rPr>
        <w:t>і</w:t>
      </w:r>
      <w:r>
        <w:rPr>
          <w:rFonts w:asciiTheme="majorHAnsi" w:eastAsia="Times New Roman" w:hAnsiTheme="majorHAnsi" w:cs="Segoe UI"/>
          <w:sz w:val="28"/>
          <w:szCs w:val="28"/>
          <w:lang w:eastAsia="ru-RU"/>
        </w:rPr>
        <w:t xml:space="preserve"> до спілкування, готов</w:t>
      </w:r>
      <w:r w:rsidR="00F3482C">
        <w:rPr>
          <w:rFonts w:asciiTheme="majorHAnsi" w:eastAsia="Times New Roman" w:hAnsiTheme="majorHAnsi" w:cs="Segoe UI"/>
          <w:sz w:val="28"/>
          <w:szCs w:val="28"/>
          <w:lang w:eastAsia="ru-RU"/>
        </w:rPr>
        <w:t>і</w:t>
      </w:r>
      <w:r>
        <w:rPr>
          <w:rFonts w:asciiTheme="majorHAnsi" w:eastAsia="Times New Roman" w:hAnsiTheme="majorHAnsi" w:cs="Segoe UI"/>
          <w:sz w:val="28"/>
          <w:szCs w:val="28"/>
          <w:lang w:eastAsia="ru-RU"/>
        </w:rPr>
        <w:t xml:space="preserve"> до</w:t>
      </w:r>
      <w:r w:rsidR="00F3482C">
        <w:rPr>
          <w:rFonts w:asciiTheme="majorHAnsi" w:eastAsia="Times New Roman" w:hAnsiTheme="majorHAnsi" w:cs="Segoe UI"/>
          <w:sz w:val="28"/>
          <w:szCs w:val="28"/>
          <w:lang w:eastAsia="ru-RU"/>
        </w:rPr>
        <w:t xml:space="preserve"> співпраці на благо суспільства</w:t>
      </w:r>
      <w:r>
        <w:rPr>
          <w:rFonts w:asciiTheme="majorHAnsi" w:eastAsia="Times New Roman" w:hAnsiTheme="majorHAnsi" w:cs="Segoe UI"/>
          <w:sz w:val="28"/>
          <w:szCs w:val="28"/>
          <w:lang w:eastAsia="ru-RU"/>
        </w:rPr>
        <w:t>. Щиро дяку</w:t>
      </w:r>
      <w:r w:rsidR="00F3482C">
        <w:rPr>
          <w:rFonts w:asciiTheme="majorHAnsi" w:eastAsia="Times New Roman" w:hAnsiTheme="majorHAnsi" w:cs="Segoe UI"/>
          <w:sz w:val="28"/>
          <w:szCs w:val="28"/>
          <w:lang w:eastAsia="ru-RU"/>
        </w:rPr>
        <w:t xml:space="preserve">ємо тим, хто </w:t>
      </w:r>
      <w:r>
        <w:rPr>
          <w:rFonts w:asciiTheme="majorHAnsi" w:eastAsia="Times New Roman" w:hAnsiTheme="majorHAnsi" w:cs="Segoe UI"/>
          <w:sz w:val="28"/>
          <w:szCs w:val="28"/>
          <w:lang w:eastAsia="ru-RU"/>
        </w:rPr>
        <w:t>підтримує</w:t>
      </w:r>
      <w:r w:rsidR="00F3482C">
        <w:rPr>
          <w:rFonts w:asciiTheme="majorHAnsi" w:eastAsia="Times New Roman" w:hAnsiTheme="majorHAnsi" w:cs="Segoe UI"/>
          <w:sz w:val="28"/>
          <w:szCs w:val="28"/>
          <w:lang w:eastAsia="ru-RU"/>
        </w:rPr>
        <w:t xml:space="preserve"> та ефективно взаємодіє</w:t>
      </w:r>
      <w:r>
        <w:rPr>
          <w:rFonts w:asciiTheme="majorHAnsi" w:eastAsia="Times New Roman" w:hAnsiTheme="majorHAnsi" w:cs="Segoe UI"/>
          <w:sz w:val="28"/>
          <w:szCs w:val="28"/>
          <w:lang w:eastAsia="ru-RU"/>
        </w:rPr>
        <w:t>, якісно сприяє</w:t>
      </w:r>
      <w:r w:rsidR="00F3482C">
        <w:rPr>
          <w:rFonts w:asciiTheme="majorHAnsi" w:eastAsia="Times New Roman" w:hAnsiTheme="majorHAnsi" w:cs="Segoe UI"/>
          <w:sz w:val="28"/>
          <w:szCs w:val="28"/>
          <w:lang w:eastAsia="ru-RU"/>
        </w:rPr>
        <w:t xml:space="preserve"> депутатській діяльності. Працюємо далі на благо громади! </w:t>
      </w:r>
    </w:p>
    <w:p w:rsidR="000E4E78" w:rsidRDefault="000E4E78" w:rsidP="000E6D67">
      <w:pPr>
        <w:shd w:val="clear" w:color="auto" w:fill="FFFFFF"/>
        <w:spacing w:after="0" w:line="240" w:lineRule="auto"/>
        <w:ind w:firstLine="567"/>
        <w:jc w:val="both"/>
        <w:rPr>
          <w:rFonts w:asciiTheme="majorHAnsi" w:eastAsia="Times New Roman" w:hAnsiTheme="majorHAnsi" w:cs="Segoe UI"/>
          <w:sz w:val="28"/>
          <w:szCs w:val="28"/>
          <w:lang w:eastAsia="ru-RU"/>
        </w:rPr>
      </w:pPr>
    </w:p>
    <w:p w:rsidR="000E4E78" w:rsidRPr="000E4E78" w:rsidRDefault="000E4E78" w:rsidP="000E6D67">
      <w:pPr>
        <w:shd w:val="clear" w:color="auto" w:fill="FFFFFF"/>
        <w:spacing w:after="0" w:line="240" w:lineRule="auto"/>
        <w:ind w:firstLine="567"/>
        <w:jc w:val="both"/>
        <w:rPr>
          <w:rFonts w:asciiTheme="majorHAnsi" w:eastAsia="Times New Roman" w:hAnsiTheme="majorHAnsi" w:cs="Segoe UI"/>
          <w:b/>
          <w:i/>
          <w:sz w:val="28"/>
          <w:szCs w:val="28"/>
          <w:lang w:eastAsia="ru-RU"/>
        </w:rPr>
      </w:pPr>
      <w:r w:rsidRPr="000E4E78">
        <w:rPr>
          <w:rFonts w:asciiTheme="majorHAnsi" w:eastAsia="Times New Roman" w:hAnsiTheme="majorHAnsi" w:cs="Segoe UI"/>
          <w:b/>
          <w:i/>
          <w:sz w:val="28"/>
          <w:szCs w:val="28"/>
          <w:lang w:eastAsia="ru-RU"/>
        </w:rPr>
        <w:t>З повагою,</w:t>
      </w:r>
    </w:p>
    <w:p w:rsidR="000E4E78" w:rsidRPr="000E4E78" w:rsidRDefault="000E4E78" w:rsidP="000E6D67">
      <w:pPr>
        <w:shd w:val="clear" w:color="auto" w:fill="FFFFFF"/>
        <w:spacing w:after="0" w:line="240" w:lineRule="auto"/>
        <w:ind w:firstLine="567"/>
        <w:jc w:val="both"/>
        <w:rPr>
          <w:rFonts w:asciiTheme="majorHAnsi" w:eastAsia="Times New Roman" w:hAnsiTheme="majorHAnsi" w:cs="Segoe UI"/>
          <w:b/>
          <w:i/>
          <w:sz w:val="28"/>
          <w:szCs w:val="28"/>
          <w:lang w:eastAsia="ru-RU"/>
        </w:rPr>
      </w:pPr>
      <w:r w:rsidRPr="000E4E78">
        <w:rPr>
          <w:rFonts w:asciiTheme="majorHAnsi" w:eastAsia="Times New Roman" w:hAnsiTheme="majorHAnsi" w:cs="Segoe UI"/>
          <w:b/>
          <w:i/>
          <w:sz w:val="28"/>
          <w:szCs w:val="28"/>
          <w:lang w:eastAsia="ru-RU"/>
        </w:rPr>
        <w:t xml:space="preserve">депутати – члени </w:t>
      </w:r>
      <w:r w:rsidR="00605E7D">
        <w:rPr>
          <w:rFonts w:asciiTheme="majorHAnsi" w:eastAsia="Times New Roman" w:hAnsiTheme="majorHAnsi" w:cs="Segoe UI"/>
          <w:b/>
          <w:i/>
          <w:sz w:val="28"/>
          <w:szCs w:val="28"/>
          <w:lang w:eastAsia="ru-RU"/>
        </w:rPr>
        <w:t>фракції</w:t>
      </w:r>
    </w:p>
    <w:p w:rsidR="008E278D" w:rsidRPr="000E6D67" w:rsidRDefault="000E4E78">
      <w:pPr>
        <w:shd w:val="clear" w:color="auto" w:fill="FFFFFF"/>
        <w:spacing w:after="0" w:line="240" w:lineRule="auto"/>
        <w:ind w:firstLine="567"/>
        <w:jc w:val="both"/>
        <w:rPr>
          <w:rFonts w:asciiTheme="majorHAnsi" w:eastAsia="Times New Roman" w:hAnsiTheme="majorHAnsi" w:cs="Segoe UI"/>
          <w:sz w:val="28"/>
          <w:szCs w:val="28"/>
          <w:lang w:eastAsia="ru-RU"/>
        </w:rPr>
      </w:pPr>
      <w:r w:rsidRPr="000E4E78">
        <w:rPr>
          <w:rFonts w:asciiTheme="majorHAnsi" w:eastAsia="Times New Roman" w:hAnsiTheme="majorHAnsi" w:cs="Segoe UI"/>
          <w:b/>
          <w:i/>
          <w:sz w:val="28"/>
          <w:szCs w:val="28"/>
          <w:lang w:eastAsia="ru-RU"/>
        </w:rPr>
        <w:t>ПП «Громадянська позиція»</w:t>
      </w:r>
    </w:p>
    <w:sectPr w:rsidR="008E278D" w:rsidRPr="000E6D67" w:rsidSect="009A136F">
      <w:pgSz w:w="16838" w:h="11906" w:orient="landscape"/>
      <w:pgMar w:top="568" w:right="1134"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BB0"/>
    <w:multiLevelType w:val="hybridMultilevel"/>
    <w:tmpl w:val="9F98F44A"/>
    <w:lvl w:ilvl="0" w:tplc="126642FE">
      <w:numFmt w:val="bullet"/>
      <w:lvlText w:val="-"/>
      <w:lvlJc w:val="left"/>
      <w:pPr>
        <w:ind w:left="927" w:hanging="360"/>
      </w:pPr>
      <w:rPr>
        <w:rFonts w:ascii="Cambria" w:eastAsia="Times New Roman" w:hAnsi="Cambria"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09617017"/>
    <w:multiLevelType w:val="hybridMultilevel"/>
    <w:tmpl w:val="7286107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FC330D7"/>
    <w:multiLevelType w:val="hybridMultilevel"/>
    <w:tmpl w:val="B0B6E8A8"/>
    <w:lvl w:ilvl="0" w:tplc="45648190">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C1F4FCE"/>
    <w:multiLevelType w:val="hybridMultilevel"/>
    <w:tmpl w:val="E794B65A"/>
    <w:lvl w:ilvl="0" w:tplc="6D7217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EC009D"/>
    <w:multiLevelType w:val="hybridMultilevel"/>
    <w:tmpl w:val="78F48D14"/>
    <w:lvl w:ilvl="0" w:tplc="45648190">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32D7B41"/>
    <w:multiLevelType w:val="hybridMultilevel"/>
    <w:tmpl w:val="29F87F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1661E3D"/>
    <w:multiLevelType w:val="hybridMultilevel"/>
    <w:tmpl w:val="22243184"/>
    <w:lvl w:ilvl="0" w:tplc="87A40E0C">
      <w:start w:val="11"/>
      <w:numFmt w:val="bullet"/>
      <w:lvlText w:val="-"/>
      <w:lvlJc w:val="left"/>
      <w:pPr>
        <w:ind w:left="927" w:hanging="360"/>
      </w:pPr>
      <w:rPr>
        <w:rFonts w:ascii="Cambria" w:eastAsia="Times New Roman" w:hAnsi="Cambria" w:cs="Segoe U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469E6DDA"/>
    <w:multiLevelType w:val="hybridMultilevel"/>
    <w:tmpl w:val="92E6E4B2"/>
    <w:lvl w:ilvl="0" w:tplc="4ECEB600">
      <w:start w:val="1"/>
      <w:numFmt w:val="bullet"/>
      <w:lvlText w:val="-"/>
      <w:lvlJc w:val="left"/>
      <w:pPr>
        <w:ind w:left="927" w:hanging="360"/>
      </w:pPr>
      <w:rPr>
        <w:rFonts w:ascii="Cambria" w:eastAsia="Times New Roman" w:hAnsi="Cambria" w:cs="Segoe U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490208A9"/>
    <w:multiLevelType w:val="hybridMultilevel"/>
    <w:tmpl w:val="1B8C3336"/>
    <w:lvl w:ilvl="0" w:tplc="76FCFBA2">
      <w:start w:val="11"/>
      <w:numFmt w:val="bullet"/>
      <w:lvlText w:val="-"/>
      <w:lvlJc w:val="left"/>
      <w:pPr>
        <w:ind w:left="927" w:hanging="360"/>
      </w:pPr>
      <w:rPr>
        <w:rFonts w:ascii="Calibri" w:eastAsiaTheme="minorHAnsi" w:hAnsi="Calibri" w:cstheme="minorBidi" w:hint="default"/>
        <w:sz w:val="22"/>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5C712BDC"/>
    <w:multiLevelType w:val="hybridMultilevel"/>
    <w:tmpl w:val="77603518"/>
    <w:lvl w:ilvl="0" w:tplc="45648190">
      <w:start w:val="1"/>
      <w:numFmt w:val="decimal"/>
      <w:lvlText w:val="%1."/>
      <w:lvlJc w:val="left"/>
      <w:pPr>
        <w:ind w:left="360" w:hanging="360"/>
      </w:pPr>
      <w:rPr>
        <w:b w:val="0"/>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5E041C03"/>
    <w:multiLevelType w:val="hybridMultilevel"/>
    <w:tmpl w:val="A5789ABE"/>
    <w:lvl w:ilvl="0" w:tplc="45648190">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2744145"/>
    <w:multiLevelType w:val="hybridMultilevel"/>
    <w:tmpl w:val="8C926314"/>
    <w:lvl w:ilvl="0" w:tplc="45648190">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B671A01"/>
    <w:multiLevelType w:val="hybridMultilevel"/>
    <w:tmpl w:val="A34E6AFC"/>
    <w:lvl w:ilvl="0" w:tplc="45648190">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6F156FD"/>
    <w:multiLevelType w:val="hybridMultilevel"/>
    <w:tmpl w:val="53460CF8"/>
    <w:lvl w:ilvl="0" w:tplc="C6FA20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3"/>
  </w:num>
  <w:num w:numId="5">
    <w:abstractNumId w:val="5"/>
  </w:num>
  <w:num w:numId="6">
    <w:abstractNumId w:val="9"/>
  </w:num>
  <w:num w:numId="7">
    <w:abstractNumId w:val="10"/>
  </w:num>
  <w:num w:numId="8">
    <w:abstractNumId w:val="2"/>
  </w:num>
  <w:num w:numId="9">
    <w:abstractNumId w:val="11"/>
  </w:num>
  <w:num w:numId="10">
    <w:abstractNumId w:val="12"/>
  </w:num>
  <w:num w:numId="11">
    <w:abstractNumId w:val="4"/>
  </w:num>
  <w:num w:numId="12">
    <w:abstractNumId w:val="1"/>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08"/>
  <w:hyphenationZone w:val="425"/>
  <w:drawingGridHorizontalSpacing w:val="110"/>
  <w:displayHorizontalDrawingGridEvery w:val="2"/>
  <w:characterSpacingControl w:val="doNotCompress"/>
  <w:compat/>
  <w:rsids>
    <w:rsidRoot w:val="00E14131"/>
    <w:rsid w:val="00026923"/>
    <w:rsid w:val="000316B0"/>
    <w:rsid w:val="00032F07"/>
    <w:rsid w:val="00052715"/>
    <w:rsid w:val="0009574B"/>
    <w:rsid w:val="000B5D81"/>
    <w:rsid w:val="000D4DB3"/>
    <w:rsid w:val="000E480D"/>
    <w:rsid w:val="000E4E78"/>
    <w:rsid w:val="000E6D67"/>
    <w:rsid w:val="001547A4"/>
    <w:rsid w:val="0017716D"/>
    <w:rsid w:val="0019227F"/>
    <w:rsid w:val="00196B85"/>
    <w:rsid w:val="001D051C"/>
    <w:rsid w:val="001E393E"/>
    <w:rsid w:val="002463D9"/>
    <w:rsid w:val="00262BB3"/>
    <w:rsid w:val="002903E3"/>
    <w:rsid w:val="002C084C"/>
    <w:rsid w:val="002D6D8B"/>
    <w:rsid w:val="002E1B6E"/>
    <w:rsid w:val="002E37B9"/>
    <w:rsid w:val="00311779"/>
    <w:rsid w:val="0031608C"/>
    <w:rsid w:val="00317FAB"/>
    <w:rsid w:val="00322A8A"/>
    <w:rsid w:val="00330772"/>
    <w:rsid w:val="003364DE"/>
    <w:rsid w:val="00354B72"/>
    <w:rsid w:val="00365CE4"/>
    <w:rsid w:val="00382ADC"/>
    <w:rsid w:val="003A3DFB"/>
    <w:rsid w:val="003B1667"/>
    <w:rsid w:val="003C2036"/>
    <w:rsid w:val="003C7FFD"/>
    <w:rsid w:val="003E7119"/>
    <w:rsid w:val="003F208A"/>
    <w:rsid w:val="004170DB"/>
    <w:rsid w:val="00434173"/>
    <w:rsid w:val="00473628"/>
    <w:rsid w:val="004C5D8B"/>
    <w:rsid w:val="004E1F49"/>
    <w:rsid w:val="00503521"/>
    <w:rsid w:val="00523A17"/>
    <w:rsid w:val="00533A03"/>
    <w:rsid w:val="00562FFC"/>
    <w:rsid w:val="00577331"/>
    <w:rsid w:val="00597447"/>
    <w:rsid w:val="005C4859"/>
    <w:rsid w:val="005D23CE"/>
    <w:rsid w:val="005F3C78"/>
    <w:rsid w:val="005F6934"/>
    <w:rsid w:val="00605E7D"/>
    <w:rsid w:val="00622F64"/>
    <w:rsid w:val="00650CA2"/>
    <w:rsid w:val="006841D9"/>
    <w:rsid w:val="006A4779"/>
    <w:rsid w:val="006D279B"/>
    <w:rsid w:val="006E768F"/>
    <w:rsid w:val="00700B0B"/>
    <w:rsid w:val="007121B9"/>
    <w:rsid w:val="00736865"/>
    <w:rsid w:val="007527BA"/>
    <w:rsid w:val="00757396"/>
    <w:rsid w:val="007B4134"/>
    <w:rsid w:val="007B47CF"/>
    <w:rsid w:val="007B7538"/>
    <w:rsid w:val="007E7395"/>
    <w:rsid w:val="007F7996"/>
    <w:rsid w:val="00826F8F"/>
    <w:rsid w:val="00837F3B"/>
    <w:rsid w:val="008626AC"/>
    <w:rsid w:val="00870241"/>
    <w:rsid w:val="00897B65"/>
    <w:rsid w:val="008A5A3F"/>
    <w:rsid w:val="008B1F68"/>
    <w:rsid w:val="008D6183"/>
    <w:rsid w:val="008E278D"/>
    <w:rsid w:val="008F1087"/>
    <w:rsid w:val="009060CB"/>
    <w:rsid w:val="00933F18"/>
    <w:rsid w:val="00933FAC"/>
    <w:rsid w:val="00953122"/>
    <w:rsid w:val="00977E70"/>
    <w:rsid w:val="0098213F"/>
    <w:rsid w:val="00990FE9"/>
    <w:rsid w:val="009912A3"/>
    <w:rsid w:val="009A136F"/>
    <w:rsid w:val="009C0C5F"/>
    <w:rsid w:val="009D5D89"/>
    <w:rsid w:val="00A02A93"/>
    <w:rsid w:val="00A11273"/>
    <w:rsid w:val="00A21E82"/>
    <w:rsid w:val="00A42E63"/>
    <w:rsid w:val="00A87F19"/>
    <w:rsid w:val="00A960F5"/>
    <w:rsid w:val="00A97353"/>
    <w:rsid w:val="00AB0158"/>
    <w:rsid w:val="00AB264B"/>
    <w:rsid w:val="00AE6579"/>
    <w:rsid w:val="00AF49BC"/>
    <w:rsid w:val="00B34424"/>
    <w:rsid w:val="00B35011"/>
    <w:rsid w:val="00B47AD1"/>
    <w:rsid w:val="00B8773F"/>
    <w:rsid w:val="00BA550D"/>
    <w:rsid w:val="00BD465E"/>
    <w:rsid w:val="00C107C1"/>
    <w:rsid w:val="00C30646"/>
    <w:rsid w:val="00C345F5"/>
    <w:rsid w:val="00C35A0C"/>
    <w:rsid w:val="00C40852"/>
    <w:rsid w:val="00C56B54"/>
    <w:rsid w:val="00C66A15"/>
    <w:rsid w:val="00C75DB7"/>
    <w:rsid w:val="00C8293F"/>
    <w:rsid w:val="00C900B4"/>
    <w:rsid w:val="00CF289B"/>
    <w:rsid w:val="00D218E9"/>
    <w:rsid w:val="00D366FF"/>
    <w:rsid w:val="00DD0058"/>
    <w:rsid w:val="00DD6224"/>
    <w:rsid w:val="00E14131"/>
    <w:rsid w:val="00E23D91"/>
    <w:rsid w:val="00E317B3"/>
    <w:rsid w:val="00E53192"/>
    <w:rsid w:val="00E70F67"/>
    <w:rsid w:val="00E85FBC"/>
    <w:rsid w:val="00E93840"/>
    <w:rsid w:val="00EA66A5"/>
    <w:rsid w:val="00ED6703"/>
    <w:rsid w:val="00EE2CAF"/>
    <w:rsid w:val="00F3482C"/>
    <w:rsid w:val="00F52D12"/>
    <w:rsid w:val="00F60119"/>
    <w:rsid w:val="00F80717"/>
    <w:rsid w:val="00F900D1"/>
    <w:rsid w:val="00FC7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779"/>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4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4131"/>
    <w:rPr>
      <w:b/>
      <w:bCs/>
    </w:rPr>
  </w:style>
  <w:style w:type="character" w:styleId="a5">
    <w:name w:val="Emphasis"/>
    <w:basedOn w:val="a0"/>
    <w:uiPriority w:val="20"/>
    <w:qFormat/>
    <w:rsid w:val="00E14131"/>
    <w:rPr>
      <w:i/>
      <w:iCs/>
    </w:rPr>
  </w:style>
  <w:style w:type="paragraph" w:customStyle="1" w:styleId="rvps2">
    <w:name w:val="rvps2"/>
    <w:basedOn w:val="a"/>
    <w:rsid w:val="007527B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9531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D6D8B"/>
    <w:pPr>
      <w:ind w:left="720"/>
      <w:contextualSpacing/>
    </w:pPr>
  </w:style>
  <w:style w:type="character" w:styleId="a8">
    <w:name w:val="Hyperlink"/>
    <w:basedOn w:val="a0"/>
    <w:uiPriority w:val="99"/>
    <w:semiHidden/>
    <w:unhideWhenUsed/>
    <w:rsid w:val="002E37B9"/>
    <w:rPr>
      <w:color w:val="0000FF"/>
      <w:u w:val="single"/>
    </w:rPr>
  </w:style>
  <w:style w:type="character" w:customStyle="1" w:styleId="apple-converted-space">
    <w:name w:val="apple-converted-space"/>
    <w:basedOn w:val="a0"/>
    <w:rsid w:val="00AE6579"/>
  </w:style>
</w:styles>
</file>

<file path=word/webSettings.xml><?xml version="1.0" encoding="utf-8"?>
<w:webSettings xmlns:r="http://schemas.openxmlformats.org/officeDocument/2006/relationships" xmlns:w="http://schemas.openxmlformats.org/wordprocessingml/2006/main">
  <w:divs>
    <w:div w:id="742332287">
      <w:bodyDiv w:val="1"/>
      <w:marLeft w:val="0"/>
      <w:marRight w:val="0"/>
      <w:marTop w:val="0"/>
      <w:marBottom w:val="0"/>
      <w:divBdr>
        <w:top w:val="none" w:sz="0" w:space="0" w:color="auto"/>
        <w:left w:val="none" w:sz="0" w:space="0" w:color="auto"/>
        <w:bottom w:val="none" w:sz="0" w:space="0" w:color="auto"/>
        <w:right w:val="none" w:sz="0" w:space="0" w:color="auto"/>
      </w:divBdr>
    </w:div>
    <w:div w:id="1335063478">
      <w:bodyDiv w:val="1"/>
      <w:marLeft w:val="0"/>
      <w:marRight w:val="0"/>
      <w:marTop w:val="0"/>
      <w:marBottom w:val="0"/>
      <w:divBdr>
        <w:top w:val="none" w:sz="0" w:space="0" w:color="auto"/>
        <w:left w:val="none" w:sz="0" w:space="0" w:color="auto"/>
        <w:bottom w:val="none" w:sz="0" w:space="0" w:color="auto"/>
        <w:right w:val="none" w:sz="0" w:space="0" w:color="auto"/>
      </w:divBdr>
    </w:div>
    <w:div w:id="1346714539">
      <w:bodyDiv w:val="1"/>
      <w:marLeft w:val="0"/>
      <w:marRight w:val="0"/>
      <w:marTop w:val="0"/>
      <w:marBottom w:val="0"/>
      <w:divBdr>
        <w:top w:val="none" w:sz="0" w:space="0" w:color="auto"/>
        <w:left w:val="none" w:sz="0" w:space="0" w:color="auto"/>
        <w:bottom w:val="none" w:sz="0" w:space="0" w:color="auto"/>
        <w:right w:val="none" w:sz="0" w:space="0" w:color="auto"/>
      </w:divBdr>
    </w:div>
    <w:div w:id="1693216281">
      <w:bodyDiv w:val="1"/>
      <w:marLeft w:val="0"/>
      <w:marRight w:val="0"/>
      <w:marTop w:val="0"/>
      <w:marBottom w:val="0"/>
      <w:divBdr>
        <w:top w:val="none" w:sz="0" w:space="0" w:color="auto"/>
        <w:left w:val="none" w:sz="0" w:space="0" w:color="auto"/>
        <w:bottom w:val="none" w:sz="0" w:space="0" w:color="auto"/>
        <w:right w:val="none" w:sz="0" w:space="0" w:color="auto"/>
      </w:divBdr>
      <w:divsChild>
        <w:div w:id="2020889081">
          <w:marLeft w:val="0"/>
          <w:marRight w:val="0"/>
          <w:marTop w:val="0"/>
          <w:marBottom w:val="0"/>
          <w:divBdr>
            <w:top w:val="none" w:sz="0" w:space="0" w:color="auto"/>
            <w:left w:val="none" w:sz="0" w:space="0" w:color="auto"/>
            <w:bottom w:val="none" w:sz="0" w:space="0" w:color="auto"/>
            <w:right w:val="none" w:sz="0" w:space="0" w:color="auto"/>
          </w:divBdr>
        </w:div>
        <w:div w:id="1649167089">
          <w:marLeft w:val="0"/>
          <w:marRight w:val="0"/>
          <w:marTop w:val="0"/>
          <w:marBottom w:val="0"/>
          <w:divBdr>
            <w:top w:val="none" w:sz="0" w:space="0" w:color="auto"/>
            <w:left w:val="none" w:sz="0" w:space="0" w:color="auto"/>
            <w:bottom w:val="none" w:sz="0" w:space="0" w:color="auto"/>
            <w:right w:val="none" w:sz="0" w:space="0" w:color="auto"/>
          </w:divBdr>
        </w:div>
        <w:div w:id="772167661">
          <w:marLeft w:val="0"/>
          <w:marRight w:val="0"/>
          <w:marTop w:val="0"/>
          <w:marBottom w:val="0"/>
          <w:divBdr>
            <w:top w:val="none" w:sz="0" w:space="0" w:color="auto"/>
            <w:left w:val="none" w:sz="0" w:space="0" w:color="auto"/>
            <w:bottom w:val="none" w:sz="0" w:space="0" w:color="auto"/>
            <w:right w:val="none" w:sz="0" w:space="0" w:color="auto"/>
          </w:divBdr>
        </w:div>
        <w:div w:id="810253336">
          <w:marLeft w:val="0"/>
          <w:marRight w:val="0"/>
          <w:marTop w:val="0"/>
          <w:marBottom w:val="0"/>
          <w:divBdr>
            <w:top w:val="none" w:sz="0" w:space="0" w:color="auto"/>
            <w:left w:val="none" w:sz="0" w:space="0" w:color="auto"/>
            <w:bottom w:val="none" w:sz="0" w:space="0" w:color="auto"/>
            <w:right w:val="none" w:sz="0" w:space="0" w:color="auto"/>
          </w:divBdr>
        </w:div>
      </w:divsChild>
    </w:div>
    <w:div w:id="1908684171">
      <w:bodyDiv w:val="1"/>
      <w:marLeft w:val="0"/>
      <w:marRight w:val="0"/>
      <w:marTop w:val="0"/>
      <w:marBottom w:val="0"/>
      <w:divBdr>
        <w:top w:val="none" w:sz="0" w:space="0" w:color="auto"/>
        <w:left w:val="none" w:sz="0" w:space="0" w:color="auto"/>
        <w:bottom w:val="none" w:sz="0" w:space="0" w:color="auto"/>
        <w:right w:val="none" w:sz="0" w:space="0" w:color="auto"/>
      </w:divBdr>
    </w:div>
    <w:div w:id="20630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lodymyrrada.golos.net.ua/?p=khronolohiya_zasidan&amp;sp=single&amp;id=2179" TargetMode="External"/><Relationship Id="rId13" Type="http://schemas.openxmlformats.org/officeDocument/2006/relationships/hyperlink" Target="http://volodymyrrada.golos.net.ua/?p=khronolohiya_zasidan&amp;sp=single&amp;id=2451" TargetMode="External"/><Relationship Id="rId18" Type="http://schemas.openxmlformats.org/officeDocument/2006/relationships/hyperlink" Target="http://volodymyrrada.golos.net.ua/?p=khronolohiya_zasidan&amp;sp=single&amp;id=2510" TargetMode="External"/><Relationship Id="rId3" Type="http://schemas.openxmlformats.org/officeDocument/2006/relationships/settings" Target="settings.xml"/><Relationship Id="rId21" Type="http://schemas.openxmlformats.org/officeDocument/2006/relationships/hyperlink" Target="http://volodymyrrada.golos.net.ua/?p=khronolohiya_zasidan&amp;sp=single&amp;id=2799" TargetMode="External"/><Relationship Id="rId7" Type="http://schemas.openxmlformats.org/officeDocument/2006/relationships/hyperlink" Target="http://volodymyrrada.golos.net.ua/?p=khronolohiya_zasidan&amp;sp=single&amp;id=2171" TargetMode="External"/><Relationship Id="rId12" Type="http://schemas.openxmlformats.org/officeDocument/2006/relationships/hyperlink" Target="http://volodymyrrada.golos.net.ua/?p=khronolohiya_zasidan&amp;sp=single&amp;id=2933" TargetMode="External"/><Relationship Id="rId17" Type="http://schemas.openxmlformats.org/officeDocument/2006/relationships/hyperlink" Target="http://volodymyrrada.golos.net.ua/?p=khronolohiya_zasidan&amp;sp=single&amp;id=2366" TargetMode="External"/><Relationship Id="rId2" Type="http://schemas.openxmlformats.org/officeDocument/2006/relationships/styles" Target="styles.xml"/><Relationship Id="rId16" Type="http://schemas.openxmlformats.org/officeDocument/2006/relationships/hyperlink" Target="http://volodymyrrada.golos.net.ua/?p=khronolohiya_zasidan&amp;sp=single&amp;id=2940" TargetMode="External"/><Relationship Id="rId20" Type="http://schemas.openxmlformats.org/officeDocument/2006/relationships/hyperlink" Target="http://volodymyrrada.golos.net.ua/?p=khronolohiya_zasidan&amp;sp=single&amp;id=2699" TargetMode="External"/><Relationship Id="rId1" Type="http://schemas.openxmlformats.org/officeDocument/2006/relationships/numbering" Target="numbering.xml"/><Relationship Id="rId6" Type="http://schemas.openxmlformats.org/officeDocument/2006/relationships/hyperlink" Target="http://volodymyrrada.golos.net.ua/?p=khronolohiya_zasidan&amp;sp=single&amp;id=2921" TargetMode="External"/><Relationship Id="rId11" Type="http://schemas.openxmlformats.org/officeDocument/2006/relationships/hyperlink" Target="http://volodymyrrada.golos.net.ua/?p=khronolohiya_zasidan&amp;sp=single&amp;id=2651" TargetMode="External"/><Relationship Id="rId5" Type="http://schemas.openxmlformats.org/officeDocument/2006/relationships/hyperlink" Target="https://zakon.rada.gov.ua/laws/show/93-15/paran116" TargetMode="External"/><Relationship Id="rId15" Type="http://schemas.openxmlformats.org/officeDocument/2006/relationships/hyperlink" Target="http://volodymyrrada.golos.net.ua/?p=khronolohiya_zasidan&amp;sp=single&amp;id=2774" TargetMode="External"/><Relationship Id="rId23" Type="http://schemas.openxmlformats.org/officeDocument/2006/relationships/theme" Target="theme/theme1.xml"/><Relationship Id="rId10" Type="http://schemas.openxmlformats.org/officeDocument/2006/relationships/hyperlink" Target="http://volodymyrrada.golos.net.ua/?p=khronolohiya_zasidan&amp;sp=single&amp;id=2644" TargetMode="External"/><Relationship Id="rId19" Type="http://schemas.openxmlformats.org/officeDocument/2006/relationships/hyperlink" Target="http://volodymyrrada.golos.net.ua/?p=khronolohiya_zasidan&amp;sp=single&amp;id=2668" TargetMode="External"/><Relationship Id="rId4" Type="http://schemas.openxmlformats.org/officeDocument/2006/relationships/webSettings" Target="webSettings.xml"/><Relationship Id="rId9" Type="http://schemas.openxmlformats.org/officeDocument/2006/relationships/hyperlink" Target="http://volodymyrrada.golos.net.ua/?p=khronolohiya_zasidan&amp;sp=single&amp;id=2647" TargetMode="External"/><Relationship Id="rId14" Type="http://schemas.openxmlformats.org/officeDocument/2006/relationships/hyperlink" Target="http://volodymyrrada.golos.net.ua/?p=khronolohiya_zasidan&amp;sp=single&amp;id=289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9</Pages>
  <Words>14104</Words>
  <Characters>8040</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виваль</dc:creator>
  <cp:lastModifiedBy>Admin</cp:lastModifiedBy>
  <cp:revision>23</cp:revision>
  <cp:lastPrinted>2021-09-11T10:56:00Z</cp:lastPrinted>
  <dcterms:created xsi:type="dcterms:W3CDTF">2022-02-13T14:31:00Z</dcterms:created>
  <dcterms:modified xsi:type="dcterms:W3CDTF">2022-11-10T07:47:00Z</dcterms:modified>
</cp:coreProperties>
</file>