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0E" w:rsidRPr="00A93B0E" w:rsidRDefault="00A93B0E" w:rsidP="00A93B0E">
      <w:pPr>
        <w:contextualSpacing/>
        <w:jc w:val="center"/>
        <w:rPr>
          <w:b/>
          <w:sz w:val="28"/>
          <w:szCs w:val="28"/>
          <w:lang w:val="uk-UA"/>
        </w:rPr>
      </w:pPr>
      <w:r w:rsidRPr="00A93B0E">
        <w:rPr>
          <w:b/>
          <w:sz w:val="28"/>
          <w:szCs w:val="28"/>
          <w:lang w:val="uk-UA"/>
        </w:rPr>
        <w:t>РІШЕННЯ № 2</w:t>
      </w:r>
    </w:p>
    <w:p w:rsidR="00987CBE" w:rsidRDefault="00A93B0E" w:rsidP="00A93B0E">
      <w:pPr>
        <w:contextualSpacing/>
        <w:jc w:val="center"/>
        <w:rPr>
          <w:b/>
          <w:sz w:val="28"/>
          <w:szCs w:val="28"/>
          <w:lang w:val="uk-UA"/>
        </w:rPr>
      </w:pPr>
      <w:r w:rsidRPr="00A93B0E">
        <w:rPr>
          <w:b/>
          <w:sz w:val="28"/>
          <w:szCs w:val="28"/>
          <w:lang w:val="uk-UA"/>
        </w:rPr>
        <w:t xml:space="preserve">міської конкурсної комісії </w:t>
      </w:r>
      <w:r w:rsidRPr="00A93B0E">
        <w:rPr>
          <w:b/>
          <w:snapToGrid w:val="0"/>
          <w:sz w:val="28"/>
          <w:szCs w:val="28"/>
          <w:lang w:val="uk-UA"/>
        </w:rPr>
        <w:t>з розгляду програм (проєктів, заходів),</w:t>
      </w:r>
      <w:r w:rsidRPr="00A93B0E">
        <w:rPr>
          <w:b/>
          <w:sz w:val="28"/>
          <w:szCs w:val="28"/>
          <w:lang w:val="uk-UA"/>
        </w:rPr>
        <w:t xml:space="preserve"> </w:t>
      </w:r>
    </w:p>
    <w:p w:rsidR="00987CBE" w:rsidRDefault="00A93B0E" w:rsidP="00A93B0E">
      <w:pPr>
        <w:contextualSpacing/>
        <w:jc w:val="center"/>
        <w:rPr>
          <w:b/>
          <w:snapToGrid w:val="0"/>
          <w:sz w:val="28"/>
          <w:szCs w:val="28"/>
          <w:lang w:val="uk-UA"/>
        </w:rPr>
      </w:pPr>
      <w:r w:rsidRPr="00A93B0E">
        <w:rPr>
          <w:b/>
          <w:snapToGrid w:val="0"/>
          <w:sz w:val="28"/>
          <w:szCs w:val="28"/>
          <w:lang w:val="uk-UA"/>
        </w:rPr>
        <w:t>розроблених інститутами громадянського суспільства стосовно дітей та молоді,</w:t>
      </w:r>
      <w:r w:rsidRPr="00A93B0E">
        <w:rPr>
          <w:b/>
          <w:sz w:val="28"/>
          <w:szCs w:val="28"/>
          <w:lang w:val="uk-UA"/>
        </w:rPr>
        <w:t xml:space="preserve"> </w:t>
      </w:r>
      <w:r w:rsidRPr="00A93B0E">
        <w:rPr>
          <w:b/>
          <w:snapToGrid w:val="0"/>
          <w:sz w:val="28"/>
          <w:szCs w:val="28"/>
          <w:lang w:val="uk-UA"/>
        </w:rPr>
        <w:t>для виконання (реалі</w:t>
      </w:r>
      <w:r w:rsidRPr="00A93B0E">
        <w:rPr>
          <w:b/>
          <w:snapToGrid w:val="0"/>
          <w:sz w:val="28"/>
          <w:szCs w:val="28"/>
          <w:lang w:val="uk-UA"/>
        </w:rPr>
        <w:t xml:space="preserve">зації) яких надається фінансова </w:t>
      </w:r>
      <w:r w:rsidRPr="00A93B0E">
        <w:rPr>
          <w:b/>
          <w:snapToGrid w:val="0"/>
          <w:sz w:val="28"/>
          <w:szCs w:val="28"/>
          <w:lang w:val="uk-UA"/>
        </w:rPr>
        <w:t>підтримка</w:t>
      </w:r>
    </w:p>
    <w:p w:rsidR="00A93B0E" w:rsidRDefault="00A93B0E" w:rsidP="00A93B0E">
      <w:pPr>
        <w:contextualSpacing/>
        <w:jc w:val="center"/>
        <w:rPr>
          <w:b/>
          <w:snapToGrid w:val="0"/>
          <w:sz w:val="28"/>
          <w:szCs w:val="28"/>
          <w:lang w:val="uk-UA"/>
        </w:rPr>
      </w:pPr>
      <w:r w:rsidRPr="00A93B0E">
        <w:rPr>
          <w:b/>
          <w:snapToGrid w:val="0"/>
          <w:sz w:val="28"/>
          <w:szCs w:val="28"/>
          <w:lang w:val="uk-UA"/>
        </w:rPr>
        <w:t xml:space="preserve"> з місцевого бюджету у 2022 році</w:t>
      </w:r>
    </w:p>
    <w:p w:rsidR="00851CED" w:rsidRDefault="00851CED" w:rsidP="00851CED">
      <w:pPr>
        <w:rPr>
          <w:b/>
          <w:sz w:val="28"/>
          <w:szCs w:val="28"/>
          <w:lang w:val="uk-UA"/>
        </w:rPr>
      </w:pPr>
    </w:p>
    <w:p w:rsidR="00987CBE" w:rsidRDefault="00987CBE" w:rsidP="00851CED">
      <w:pPr>
        <w:rPr>
          <w:b/>
          <w:sz w:val="28"/>
          <w:szCs w:val="28"/>
          <w:lang w:val="uk-UA"/>
        </w:rPr>
      </w:pPr>
    </w:p>
    <w:p w:rsidR="00A93B0E" w:rsidRPr="00851CED" w:rsidRDefault="00851CED" w:rsidP="00851CED">
      <w:pPr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24 грудня 2021 року                                                   </w:t>
      </w:r>
      <w:bookmarkStart w:id="0" w:name="_GoBack"/>
      <w:bookmarkEnd w:id="0"/>
      <w:r>
        <w:rPr>
          <w:snapToGrid w:val="0"/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м. Володимир-Волинський</w:t>
      </w:r>
    </w:p>
    <w:p w:rsidR="00A93B0E" w:rsidRDefault="00A93B0E" w:rsidP="00A93B0E">
      <w:pPr>
        <w:rPr>
          <w:snapToGrid w:val="0"/>
          <w:lang w:val="uk-UA"/>
        </w:rPr>
      </w:pPr>
      <w:r>
        <w:rPr>
          <w:snapToGrid w:val="0"/>
          <w:lang w:val="uk-UA"/>
        </w:rPr>
        <w:t xml:space="preserve"> </w:t>
      </w:r>
    </w:p>
    <w:p w:rsidR="00987CBE" w:rsidRDefault="00987CBE" w:rsidP="00A93B0E">
      <w:pPr>
        <w:rPr>
          <w:snapToGrid w:val="0"/>
          <w:lang w:val="uk-UA"/>
        </w:rPr>
      </w:pPr>
    </w:p>
    <w:p w:rsidR="00A93B0E" w:rsidRDefault="00A93B0E" w:rsidP="00A93B0E">
      <w:pPr>
        <w:jc w:val="center"/>
        <w:rPr>
          <w:b/>
          <w:snapToGrid w:val="0"/>
          <w:sz w:val="28"/>
          <w:szCs w:val="28"/>
          <w:lang w:val="uk-UA"/>
        </w:rPr>
      </w:pPr>
      <w:r w:rsidRPr="00A0337A">
        <w:rPr>
          <w:b/>
          <w:snapToGrid w:val="0"/>
          <w:sz w:val="28"/>
          <w:szCs w:val="28"/>
          <w:lang w:val="uk-UA"/>
        </w:rPr>
        <w:t xml:space="preserve">Перелік програм (проєктів, заходів), розроблених інститутами </w:t>
      </w:r>
    </w:p>
    <w:p w:rsidR="00A93B0E" w:rsidRDefault="00A93B0E" w:rsidP="00A93B0E">
      <w:pPr>
        <w:jc w:val="center"/>
        <w:rPr>
          <w:b/>
          <w:snapToGrid w:val="0"/>
          <w:sz w:val="28"/>
          <w:szCs w:val="28"/>
          <w:lang w:val="uk-UA"/>
        </w:rPr>
      </w:pPr>
      <w:r w:rsidRPr="00A0337A">
        <w:rPr>
          <w:b/>
          <w:snapToGrid w:val="0"/>
          <w:sz w:val="28"/>
          <w:szCs w:val="28"/>
          <w:lang w:val="uk-UA"/>
        </w:rPr>
        <w:t>громадянського суспільства, визнаних переможцями конкурсу на 2022 рік</w:t>
      </w:r>
    </w:p>
    <w:p w:rsidR="00A93B0E" w:rsidRPr="00A0337A" w:rsidRDefault="00A93B0E" w:rsidP="00A93B0E">
      <w:pPr>
        <w:jc w:val="center"/>
        <w:rPr>
          <w:b/>
          <w:snapToGrid w:val="0"/>
          <w:sz w:val="28"/>
          <w:szCs w:val="28"/>
          <w:lang w:val="uk-UA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977"/>
        <w:gridCol w:w="2551"/>
        <w:gridCol w:w="1276"/>
        <w:gridCol w:w="1843"/>
      </w:tblGrid>
      <w:tr w:rsidR="00A93B0E" w:rsidRPr="00A14857" w:rsidTr="00987CBE">
        <w:tc>
          <w:tcPr>
            <w:tcW w:w="568" w:type="dxa"/>
          </w:tcPr>
          <w:p w:rsidR="00A93B0E" w:rsidRPr="00A14857" w:rsidRDefault="00A93B0E" w:rsidP="000F62B9">
            <w:pPr>
              <w:ind w:right="-55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992" w:type="dxa"/>
          </w:tcPr>
          <w:p w:rsidR="00A93B0E" w:rsidRPr="00A14857" w:rsidRDefault="00A93B0E" w:rsidP="000F62B9">
            <w:pPr>
              <w:ind w:right="-55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Реєстраціний</w:t>
            </w:r>
            <w:proofErr w:type="spellEnd"/>
            <w:r>
              <w:rPr>
                <w:lang w:val="uk-UA"/>
              </w:rPr>
              <w:t xml:space="preserve"> номер  </w:t>
            </w:r>
          </w:p>
        </w:tc>
        <w:tc>
          <w:tcPr>
            <w:tcW w:w="2977" w:type="dxa"/>
          </w:tcPr>
          <w:p w:rsidR="00A93B0E" w:rsidRPr="00A14857" w:rsidRDefault="00A93B0E" w:rsidP="000F62B9">
            <w:pPr>
              <w:ind w:right="-55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інституту громадянського суспільства, що подав програму (проєкт, захід)</w:t>
            </w:r>
          </w:p>
        </w:tc>
        <w:tc>
          <w:tcPr>
            <w:tcW w:w="2551" w:type="dxa"/>
          </w:tcPr>
          <w:p w:rsidR="00A93B0E" w:rsidRDefault="00A93B0E" w:rsidP="000F62B9">
            <w:pPr>
              <w:ind w:right="-5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  <w:r w:rsidRPr="00A14857">
              <w:rPr>
                <w:lang w:val="uk-UA"/>
              </w:rPr>
              <w:t>програми</w:t>
            </w:r>
          </w:p>
          <w:p w:rsidR="00A93B0E" w:rsidRPr="00A14857" w:rsidRDefault="00A93B0E" w:rsidP="000F62B9">
            <w:pPr>
              <w:ind w:right="-55"/>
              <w:jc w:val="center"/>
              <w:rPr>
                <w:lang w:val="uk-UA"/>
              </w:rPr>
            </w:pPr>
            <w:r>
              <w:rPr>
                <w:lang w:val="uk-UA"/>
              </w:rPr>
              <w:t>(проєкту, заходу)</w:t>
            </w:r>
          </w:p>
        </w:tc>
        <w:tc>
          <w:tcPr>
            <w:tcW w:w="1276" w:type="dxa"/>
            <w:vAlign w:val="center"/>
          </w:tcPr>
          <w:p w:rsidR="00A93B0E" w:rsidRDefault="00A93B0E" w:rsidP="00987CBE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Загальний </w:t>
            </w:r>
          </w:p>
          <w:p w:rsidR="00A93B0E" w:rsidRPr="00A14857" w:rsidRDefault="00A93B0E" w:rsidP="000F62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</w:t>
            </w:r>
          </w:p>
        </w:tc>
        <w:tc>
          <w:tcPr>
            <w:tcW w:w="1843" w:type="dxa"/>
            <w:vAlign w:val="center"/>
          </w:tcPr>
          <w:p w:rsidR="00A93B0E" w:rsidRDefault="00A93B0E" w:rsidP="000F62B9">
            <w:pPr>
              <w:spacing w:after="160" w:line="259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Рекомендована конкурсною комісією сума коштів, грн</w:t>
            </w:r>
          </w:p>
          <w:p w:rsidR="00A93B0E" w:rsidRPr="00A14857" w:rsidRDefault="00A93B0E" w:rsidP="000F62B9">
            <w:pPr>
              <w:jc w:val="center"/>
              <w:rPr>
                <w:lang w:val="uk-UA"/>
              </w:rPr>
            </w:pPr>
          </w:p>
        </w:tc>
      </w:tr>
      <w:tr w:rsidR="00A93B0E" w:rsidRPr="00A14857" w:rsidTr="00987CBE">
        <w:tc>
          <w:tcPr>
            <w:tcW w:w="568" w:type="dxa"/>
            <w:vAlign w:val="center"/>
          </w:tcPr>
          <w:p w:rsidR="00A93B0E" w:rsidRPr="00A14857" w:rsidRDefault="00A93B0E" w:rsidP="000F62B9">
            <w:pPr>
              <w:rPr>
                <w:lang w:val="uk-UA"/>
              </w:rPr>
            </w:pPr>
            <w:r w:rsidRPr="00A14857">
              <w:rPr>
                <w:lang w:val="uk-UA"/>
              </w:rPr>
              <w:t xml:space="preserve"> 1</w:t>
            </w:r>
            <w:r>
              <w:rPr>
                <w:lang w:val="uk-UA"/>
              </w:rPr>
              <w:t>.</w:t>
            </w:r>
          </w:p>
          <w:p w:rsidR="00A93B0E" w:rsidRPr="00A14857" w:rsidRDefault="00A93B0E" w:rsidP="000F62B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A93B0E" w:rsidRPr="00A14857" w:rsidRDefault="00A93B0E" w:rsidP="000F62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93B0E" w:rsidRPr="00A14857" w:rsidRDefault="00A93B0E" w:rsidP="000F62B9">
            <w:pPr>
              <w:pStyle w:val="a3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14857">
              <w:rPr>
                <w:sz w:val="24"/>
                <w:szCs w:val="24"/>
                <w:lang w:val="uk-UA"/>
              </w:rPr>
              <w:t>Громадська ор</w:t>
            </w:r>
            <w:r>
              <w:rPr>
                <w:sz w:val="24"/>
                <w:szCs w:val="24"/>
                <w:lang w:val="uk-UA"/>
              </w:rPr>
              <w:t>ганізація «Зелений маяк</w:t>
            </w:r>
            <w:r w:rsidRPr="00A14857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  <w:vAlign w:val="center"/>
          </w:tcPr>
          <w:p w:rsidR="00A93B0E" w:rsidRPr="009A166A" w:rsidRDefault="00A93B0E" w:rsidP="000F62B9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642E4">
              <w:rPr>
                <w:sz w:val="24"/>
                <w:szCs w:val="24"/>
                <w:lang w:val="uk-UA"/>
              </w:rPr>
              <w:t xml:space="preserve">«Національно-патріотичний дитячий табір </w:t>
            </w:r>
            <w:r w:rsidRPr="003F1FB5">
              <w:rPr>
                <w:sz w:val="24"/>
                <w:szCs w:val="24"/>
                <w:lang w:val="ru-RU"/>
              </w:rPr>
              <w:t>“</w:t>
            </w:r>
            <w:proofErr w:type="spellStart"/>
            <w:r w:rsidRPr="000642E4">
              <w:rPr>
                <w:sz w:val="24"/>
                <w:szCs w:val="24"/>
                <w:lang w:val="uk-UA"/>
              </w:rPr>
              <w:t>Рейнджер</w:t>
            </w:r>
            <w:proofErr w:type="spellEnd"/>
            <w:r w:rsidRPr="000642E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42E4">
              <w:rPr>
                <w:sz w:val="24"/>
                <w:szCs w:val="24"/>
                <w:lang w:val="uk-UA"/>
              </w:rPr>
              <w:t>кемп</w:t>
            </w:r>
            <w:proofErr w:type="spellEnd"/>
            <w:r w:rsidRPr="000642E4">
              <w:rPr>
                <w:sz w:val="24"/>
                <w:szCs w:val="24"/>
                <w:lang w:val="uk-UA"/>
              </w:rPr>
              <w:t xml:space="preserve"> Україна</w:t>
            </w:r>
            <w:r w:rsidRPr="003F1FB5">
              <w:rPr>
                <w:sz w:val="24"/>
                <w:szCs w:val="24"/>
                <w:lang w:val="ru-RU"/>
              </w:rPr>
              <w:t>”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  <w:vAlign w:val="center"/>
          </w:tcPr>
          <w:p w:rsidR="00A93B0E" w:rsidRPr="00A14857" w:rsidRDefault="00A93B0E" w:rsidP="000F62B9">
            <w:pPr>
              <w:jc w:val="center"/>
              <w:rPr>
                <w:lang w:val="uk-UA"/>
              </w:rPr>
            </w:pPr>
            <w:r w:rsidRPr="00A14857">
              <w:rPr>
                <w:lang w:val="uk-UA"/>
              </w:rPr>
              <w:t>140</w:t>
            </w:r>
          </w:p>
        </w:tc>
        <w:tc>
          <w:tcPr>
            <w:tcW w:w="1843" w:type="dxa"/>
            <w:vAlign w:val="center"/>
          </w:tcPr>
          <w:p w:rsidR="00A93B0E" w:rsidRPr="00A14857" w:rsidRDefault="00A93B0E" w:rsidP="000F62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17 000,00</w:t>
            </w:r>
          </w:p>
        </w:tc>
      </w:tr>
      <w:tr w:rsidR="00A93B0E" w:rsidRPr="00A14857" w:rsidTr="00987CBE">
        <w:tc>
          <w:tcPr>
            <w:tcW w:w="568" w:type="dxa"/>
            <w:vAlign w:val="center"/>
          </w:tcPr>
          <w:p w:rsidR="00A93B0E" w:rsidRDefault="00A93B0E" w:rsidP="000F62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A93B0E" w:rsidRDefault="00A93B0E" w:rsidP="000F62B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A93B0E" w:rsidRDefault="00A93B0E" w:rsidP="000F62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A93B0E" w:rsidRPr="00A14857" w:rsidRDefault="00A93B0E" w:rsidP="000F62B9">
            <w:pPr>
              <w:pStyle w:val="a3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14857">
              <w:rPr>
                <w:sz w:val="24"/>
                <w:szCs w:val="24"/>
                <w:lang w:val="uk-UA"/>
              </w:rPr>
              <w:t>Гро</w:t>
            </w:r>
            <w:r>
              <w:rPr>
                <w:sz w:val="24"/>
                <w:szCs w:val="24"/>
                <w:lang w:val="uk-UA"/>
              </w:rPr>
              <w:t>мадська організація «Зелений маяк</w:t>
            </w:r>
            <w:r w:rsidRPr="00A14857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  <w:vAlign w:val="center"/>
          </w:tcPr>
          <w:p w:rsidR="00A93B0E" w:rsidRPr="000642E4" w:rsidRDefault="00A93B0E" w:rsidP="000F62B9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642E4">
              <w:rPr>
                <w:sz w:val="24"/>
                <w:szCs w:val="24"/>
                <w:lang w:val="uk-UA"/>
              </w:rPr>
              <w:t>«Школа організації здорового освітнього середовища»</w:t>
            </w:r>
          </w:p>
        </w:tc>
        <w:tc>
          <w:tcPr>
            <w:tcW w:w="1276" w:type="dxa"/>
            <w:vAlign w:val="center"/>
          </w:tcPr>
          <w:p w:rsidR="00A93B0E" w:rsidRPr="00A14857" w:rsidRDefault="00A93B0E" w:rsidP="000F62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843" w:type="dxa"/>
            <w:vAlign w:val="center"/>
          </w:tcPr>
          <w:p w:rsidR="00A93B0E" w:rsidRPr="00A14857" w:rsidRDefault="00A93B0E" w:rsidP="000F62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17 500,00</w:t>
            </w:r>
          </w:p>
        </w:tc>
      </w:tr>
    </w:tbl>
    <w:p w:rsidR="00A93B0E" w:rsidRDefault="00A93B0E" w:rsidP="00A93B0E">
      <w:r>
        <w:rPr>
          <w:snapToGrid w:val="0"/>
          <w:lang w:val="uk-UA"/>
        </w:rPr>
        <w:t xml:space="preserve">                                                             </w:t>
      </w:r>
    </w:p>
    <w:p w:rsidR="00A93B0E" w:rsidRDefault="00A93B0E" w:rsidP="00A93B0E">
      <w:pPr>
        <w:rPr>
          <w:sz w:val="28"/>
          <w:szCs w:val="28"/>
          <w:lang w:val="uk-UA"/>
        </w:rPr>
      </w:pPr>
    </w:p>
    <w:p w:rsidR="00A93B0E" w:rsidRPr="00345A2C" w:rsidRDefault="00A93B0E" w:rsidP="00A93B0E">
      <w:pPr>
        <w:rPr>
          <w:sz w:val="28"/>
          <w:szCs w:val="28"/>
          <w:lang w:val="uk-UA"/>
        </w:rPr>
      </w:pPr>
      <w:r w:rsidRPr="00345A2C">
        <w:rPr>
          <w:sz w:val="28"/>
          <w:szCs w:val="28"/>
          <w:lang w:val="uk-UA"/>
        </w:rPr>
        <w:t>Члени міської конкурсної комісії:</w:t>
      </w:r>
    </w:p>
    <w:p w:rsidR="00A93B0E" w:rsidRPr="00345A2C" w:rsidRDefault="00A93B0E" w:rsidP="00A93B0E">
      <w:pPr>
        <w:contextualSpacing/>
        <w:rPr>
          <w:sz w:val="28"/>
          <w:szCs w:val="28"/>
          <w:lang w:val="uk-UA"/>
        </w:rPr>
      </w:pPr>
    </w:p>
    <w:p w:rsidR="00A93B0E" w:rsidRPr="00345A2C" w:rsidRDefault="00A93B0E" w:rsidP="00A93B0E">
      <w:pPr>
        <w:contextualSpacing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Гудим Андрій Богданович</w:t>
      </w:r>
      <w:r w:rsidRPr="00345A2C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</w:t>
      </w:r>
      <w:r w:rsidRPr="00345A2C">
        <w:rPr>
          <w:sz w:val="28"/>
          <w:szCs w:val="28"/>
          <w:lang w:val="uk-UA"/>
        </w:rPr>
        <w:t>__________________________________</w:t>
      </w:r>
    </w:p>
    <w:p w:rsidR="00A93B0E" w:rsidRPr="00345A2C" w:rsidRDefault="00A93B0E" w:rsidP="00A93B0E">
      <w:pPr>
        <w:contextualSpacing/>
        <w:rPr>
          <w:sz w:val="28"/>
          <w:szCs w:val="28"/>
          <w:lang w:val="uk-UA"/>
        </w:rPr>
      </w:pPr>
    </w:p>
    <w:p w:rsidR="00A93B0E" w:rsidRPr="00345A2C" w:rsidRDefault="00A93B0E" w:rsidP="00A93B0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Диньковська Олена Леонідівна </w:t>
      </w:r>
      <w:r w:rsidRPr="00345A2C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</w:t>
      </w:r>
      <w:r w:rsidRPr="00345A2C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________________________________</w:t>
      </w:r>
    </w:p>
    <w:p w:rsidR="00A93B0E" w:rsidRPr="00345A2C" w:rsidRDefault="00A93B0E" w:rsidP="00A93B0E">
      <w:pPr>
        <w:contextualSpacing/>
        <w:rPr>
          <w:sz w:val="28"/>
          <w:szCs w:val="28"/>
          <w:lang w:val="uk-UA"/>
        </w:rPr>
      </w:pPr>
    </w:p>
    <w:p w:rsidR="00A93B0E" w:rsidRPr="00345A2C" w:rsidRDefault="00A93B0E" w:rsidP="00A93B0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Бігун Оксана Андріївна             </w:t>
      </w:r>
      <w:r w:rsidRPr="00345A2C">
        <w:rPr>
          <w:color w:val="000000"/>
          <w:sz w:val="28"/>
          <w:szCs w:val="28"/>
          <w:shd w:val="clear" w:color="auto" w:fill="FFFFFF"/>
          <w:lang w:val="uk-UA"/>
        </w:rPr>
        <w:t xml:space="preserve">     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Pr="00345A2C">
        <w:rPr>
          <w:color w:val="000000"/>
          <w:sz w:val="28"/>
          <w:szCs w:val="28"/>
          <w:shd w:val="clear" w:color="auto" w:fill="FFFFFF"/>
          <w:lang w:val="uk-UA"/>
        </w:rPr>
        <w:t>__________________________________</w:t>
      </w:r>
    </w:p>
    <w:p w:rsidR="00A93B0E" w:rsidRDefault="00A93B0E" w:rsidP="00A93B0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A93B0E" w:rsidRPr="00345A2C" w:rsidRDefault="00A93B0E" w:rsidP="00A93B0E">
      <w:pPr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22536">
        <w:rPr>
          <w:color w:val="000000"/>
          <w:sz w:val="28"/>
          <w:szCs w:val="28"/>
          <w:shd w:val="clear" w:color="auto" w:fill="FFFFFF"/>
        </w:rPr>
        <w:t>Дячок</w:t>
      </w:r>
      <w:proofErr w:type="spellEnd"/>
      <w:r w:rsidRPr="00622536">
        <w:rPr>
          <w:color w:val="000000"/>
          <w:sz w:val="28"/>
          <w:szCs w:val="28"/>
          <w:shd w:val="clear" w:color="auto" w:fill="FFFFFF"/>
        </w:rPr>
        <w:t xml:space="preserve"> Роман </w:t>
      </w:r>
      <w:proofErr w:type="spellStart"/>
      <w:r w:rsidRPr="00622536">
        <w:rPr>
          <w:color w:val="000000"/>
          <w:sz w:val="28"/>
          <w:szCs w:val="28"/>
          <w:shd w:val="clear" w:color="auto" w:fill="FFFFFF"/>
        </w:rPr>
        <w:t>Васильович</w:t>
      </w:r>
      <w:proofErr w:type="spellEnd"/>
      <w:r>
        <w:rPr>
          <w:bCs/>
          <w:sz w:val="28"/>
          <w:szCs w:val="28"/>
          <w:lang w:val="uk-UA"/>
        </w:rPr>
        <w:t xml:space="preserve">              </w:t>
      </w:r>
      <w:r w:rsidRPr="00C96495">
        <w:rPr>
          <w:color w:val="000000"/>
          <w:sz w:val="32"/>
          <w:szCs w:val="28"/>
          <w:shd w:val="clear" w:color="auto" w:fill="FFFFFF"/>
          <w:lang w:val="uk-UA"/>
        </w:rPr>
        <w:t xml:space="preserve">       </w:t>
      </w:r>
      <w:r>
        <w:rPr>
          <w:color w:val="000000"/>
          <w:sz w:val="32"/>
          <w:szCs w:val="28"/>
          <w:shd w:val="clear" w:color="auto" w:fill="FFFFFF"/>
          <w:lang w:val="uk-UA"/>
        </w:rPr>
        <w:t xml:space="preserve">      </w:t>
      </w:r>
      <w:r w:rsidRPr="00C96495">
        <w:rPr>
          <w:color w:val="000000"/>
          <w:sz w:val="32"/>
          <w:szCs w:val="28"/>
          <w:shd w:val="clear" w:color="auto" w:fill="FFFFFF"/>
          <w:lang w:val="uk-UA"/>
        </w:rPr>
        <w:t xml:space="preserve"> </w:t>
      </w:r>
      <w:r w:rsidRPr="00345A2C">
        <w:rPr>
          <w:color w:val="000000"/>
          <w:sz w:val="28"/>
          <w:szCs w:val="28"/>
          <w:shd w:val="clear" w:color="auto" w:fill="FFFFFF"/>
          <w:lang w:val="uk-UA"/>
        </w:rPr>
        <w:t>__________________________________</w:t>
      </w:r>
    </w:p>
    <w:p w:rsidR="00A93B0E" w:rsidRDefault="00A93B0E" w:rsidP="00A93B0E">
      <w:pPr>
        <w:contextualSpacing/>
        <w:rPr>
          <w:sz w:val="28"/>
          <w:lang w:val="uk-UA"/>
        </w:rPr>
      </w:pPr>
    </w:p>
    <w:p w:rsidR="00A93B0E" w:rsidRDefault="00A93B0E" w:rsidP="00A93B0E">
      <w:pPr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lang w:val="uk-UA"/>
        </w:rPr>
        <w:t xml:space="preserve">Зінкевич Костянтин Миколайович </w:t>
      </w:r>
      <w:r w:rsidRPr="00C96495">
        <w:rPr>
          <w:color w:val="000000"/>
          <w:sz w:val="32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32"/>
          <w:szCs w:val="28"/>
          <w:shd w:val="clear" w:color="auto" w:fill="FFFFFF"/>
          <w:lang w:val="uk-UA"/>
        </w:rPr>
        <w:t xml:space="preserve">           </w:t>
      </w:r>
      <w:r w:rsidRPr="00345A2C">
        <w:rPr>
          <w:color w:val="000000"/>
          <w:sz w:val="28"/>
          <w:szCs w:val="28"/>
          <w:shd w:val="clear" w:color="auto" w:fill="FFFFFF"/>
          <w:lang w:val="uk-UA"/>
        </w:rPr>
        <w:t>__________________________________</w:t>
      </w:r>
    </w:p>
    <w:p w:rsidR="00A93B0E" w:rsidRDefault="00A93B0E" w:rsidP="00A93B0E">
      <w:pPr>
        <w:contextualSpacing/>
        <w:rPr>
          <w:color w:val="000000"/>
          <w:sz w:val="28"/>
          <w:szCs w:val="28"/>
          <w:shd w:val="clear" w:color="auto" w:fill="FFFFFF"/>
          <w:lang w:val="uk-UA"/>
        </w:rPr>
      </w:pPr>
    </w:p>
    <w:p w:rsidR="00A93B0E" w:rsidRPr="00345A2C" w:rsidRDefault="00A93B0E" w:rsidP="00A93B0E">
      <w:pPr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Королюк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Надія Леонтіївна                           __________________________________</w:t>
      </w:r>
    </w:p>
    <w:p w:rsidR="00A93B0E" w:rsidRDefault="00A93B0E" w:rsidP="00A93B0E">
      <w:pPr>
        <w:contextualSpacing/>
        <w:rPr>
          <w:sz w:val="28"/>
          <w:lang w:val="uk-UA"/>
        </w:rPr>
      </w:pPr>
    </w:p>
    <w:p w:rsidR="00A93B0E" w:rsidRPr="00345A2C" w:rsidRDefault="00A93B0E" w:rsidP="00A93B0E">
      <w:pPr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54702C">
        <w:rPr>
          <w:sz w:val="28"/>
          <w:szCs w:val="28"/>
          <w:lang w:val="uk-UA"/>
        </w:rPr>
        <w:t>Кучерук</w:t>
      </w:r>
      <w:proofErr w:type="spellEnd"/>
      <w:r w:rsidRPr="0054702C">
        <w:rPr>
          <w:sz w:val="28"/>
          <w:szCs w:val="28"/>
          <w:lang w:val="uk-UA"/>
        </w:rPr>
        <w:t xml:space="preserve"> Галина Петрівна</w:t>
      </w:r>
      <w:r>
        <w:rPr>
          <w:sz w:val="28"/>
          <w:szCs w:val="28"/>
          <w:lang w:val="uk-UA"/>
        </w:rPr>
        <w:t xml:space="preserve">                             </w:t>
      </w:r>
      <w:r w:rsidRPr="00345A2C">
        <w:rPr>
          <w:color w:val="000000"/>
          <w:sz w:val="28"/>
          <w:szCs w:val="28"/>
          <w:shd w:val="clear" w:color="auto" w:fill="FFFFFF"/>
          <w:lang w:val="uk-UA"/>
        </w:rPr>
        <w:t>__________________________________</w:t>
      </w:r>
    </w:p>
    <w:p w:rsidR="00A93B0E" w:rsidRDefault="00A93B0E" w:rsidP="00A93B0E">
      <w:pPr>
        <w:ind w:right="-55"/>
        <w:contextualSpacing/>
        <w:rPr>
          <w:sz w:val="28"/>
          <w:lang w:val="uk-UA"/>
        </w:rPr>
      </w:pPr>
    </w:p>
    <w:p w:rsidR="00A93B0E" w:rsidRDefault="00A93B0E" w:rsidP="00A93B0E">
      <w:pPr>
        <w:ind w:right="-55"/>
        <w:contextualSpacing/>
        <w:rPr>
          <w:sz w:val="28"/>
          <w:lang w:val="uk-UA"/>
        </w:rPr>
      </w:pPr>
      <w:proofErr w:type="spellStart"/>
      <w:r>
        <w:rPr>
          <w:sz w:val="28"/>
          <w:szCs w:val="27"/>
        </w:rPr>
        <w:t>Омелюх</w:t>
      </w:r>
      <w:proofErr w:type="spellEnd"/>
      <w:r>
        <w:rPr>
          <w:sz w:val="28"/>
          <w:szCs w:val="27"/>
        </w:rPr>
        <w:t xml:space="preserve"> О</w:t>
      </w:r>
      <w:proofErr w:type="spellStart"/>
      <w:r>
        <w:rPr>
          <w:sz w:val="28"/>
          <w:szCs w:val="27"/>
          <w:lang w:val="uk-UA"/>
        </w:rPr>
        <w:t>лена</w:t>
      </w:r>
      <w:proofErr w:type="spellEnd"/>
      <w:r>
        <w:rPr>
          <w:sz w:val="28"/>
          <w:szCs w:val="27"/>
          <w:lang w:val="uk-UA"/>
        </w:rPr>
        <w:t xml:space="preserve"> Валеріївна                            </w:t>
      </w:r>
      <w:r w:rsidRPr="00345A2C">
        <w:rPr>
          <w:sz w:val="28"/>
          <w:szCs w:val="28"/>
          <w:lang w:val="uk-UA"/>
        </w:rPr>
        <w:t>__________________________________</w:t>
      </w:r>
    </w:p>
    <w:p w:rsidR="00A93B0E" w:rsidRDefault="00A93B0E" w:rsidP="00A93B0E">
      <w:pPr>
        <w:ind w:right="-55"/>
        <w:contextualSpacing/>
        <w:rPr>
          <w:sz w:val="28"/>
          <w:szCs w:val="28"/>
          <w:lang w:val="uk-UA"/>
        </w:rPr>
      </w:pPr>
    </w:p>
    <w:p w:rsidR="00A93B0E" w:rsidRDefault="00A93B0E" w:rsidP="00A93B0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Патаєва</w:t>
      </w:r>
      <w:proofErr w:type="spellEnd"/>
      <w:r>
        <w:rPr>
          <w:sz w:val="28"/>
          <w:szCs w:val="28"/>
          <w:lang w:val="uk-UA"/>
        </w:rPr>
        <w:t xml:space="preserve"> Інна Володимирівна   </w:t>
      </w:r>
      <w:r w:rsidRPr="00345A2C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</w:t>
      </w:r>
      <w:r w:rsidRPr="00345A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345A2C">
        <w:rPr>
          <w:sz w:val="28"/>
          <w:szCs w:val="28"/>
          <w:lang w:val="uk-UA"/>
        </w:rPr>
        <w:t xml:space="preserve">  __________________________________</w:t>
      </w:r>
    </w:p>
    <w:p w:rsidR="00A76CC9" w:rsidRDefault="00A76CC9"/>
    <w:sectPr w:rsidR="00A76CC9" w:rsidSect="00970D10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0E"/>
    <w:rsid w:val="00851CED"/>
    <w:rsid w:val="00987CBE"/>
    <w:rsid w:val="00A76CC9"/>
    <w:rsid w:val="00A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445A"/>
  <w15:chartTrackingRefBased/>
  <w15:docId w15:val="{F25659E3-7737-4070-A76D-39C7A9FC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3B0E"/>
    <w:pPr>
      <w:tabs>
        <w:tab w:val="center" w:pos="4153"/>
        <w:tab w:val="right" w:pos="8306"/>
      </w:tabs>
      <w:ind w:firstLine="964"/>
      <w:jc w:val="both"/>
    </w:pPr>
    <w:rPr>
      <w:sz w:val="28"/>
      <w:szCs w:val="20"/>
      <w:lang w:val="en-AU"/>
    </w:rPr>
  </w:style>
  <w:style w:type="character" w:customStyle="1" w:styleId="a4">
    <w:name w:val="Верхній колонтитул Знак"/>
    <w:basedOn w:val="a0"/>
    <w:link w:val="a3"/>
    <w:rsid w:val="00A93B0E"/>
    <w:rPr>
      <w:rFonts w:ascii="Times New Roman" w:eastAsia="Times New Roman" w:hAnsi="Times New Roman" w:cs="Times New Roman"/>
      <w:sz w:val="28"/>
      <w:szCs w:val="20"/>
      <w:lang w:val="en-A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CB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87CB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1</cp:revision>
  <cp:lastPrinted>2021-12-30T14:58:00Z</cp:lastPrinted>
  <dcterms:created xsi:type="dcterms:W3CDTF">2021-12-30T14:19:00Z</dcterms:created>
  <dcterms:modified xsi:type="dcterms:W3CDTF">2021-12-30T15:04:00Z</dcterms:modified>
</cp:coreProperties>
</file>