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304027">
      <w:pPr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E662D7">
      <w:pPr>
        <w:spacing w:line="276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9C1BF2" w:rsidRDefault="009C1BF2" w:rsidP="003E5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№ ____</w:t>
      </w:r>
    </w:p>
    <w:p w:rsidR="0042069C" w:rsidRPr="00395705" w:rsidRDefault="0042069C" w:rsidP="003E5602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Pr="00EC4874" w:rsidRDefault="00337BE5" w:rsidP="00337BE5"/>
    <w:tbl>
      <w:tblPr>
        <w:tblW w:w="7938" w:type="dxa"/>
        <w:tblLook w:val="01E0" w:firstRow="1" w:lastRow="1" w:firstColumn="1" w:lastColumn="1" w:noHBand="0" w:noVBand="0"/>
      </w:tblPr>
      <w:tblGrid>
        <w:gridCol w:w="7938"/>
      </w:tblGrid>
      <w:tr w:rsidR="00304027" w:rsidRPr="00304027" w:rsidTr="00304027">
        <w:tc>
          <w:tcPr>
            <w:tcW w:w="7938" w:type="dxa"/>
          </w:tcPr>
          <w:p w:rsidR="00304027" w:rsidRPr="00304027" w:rsidRDefault="00304027" w:rsidP="00254DD1">
            <w:pPr>
              <w:rPr>
                <w:rFonts w:ascii="Times New Roman" w:hAnsi="Times New Roman"/>
                <w:b/>
                <w:sz w:val="27"/>
                <w:szCs w:val="27"/>
              </w:rPr>
            </w:pPr>
            <w:bookmarkStart w:id="0" w:name="OLE_LINK17"/>
            <w:bookmarkStart w:id="1" w:name="OLE_LINK18"/>
            <w:bookmarkStart w:id="2" w:name="OLE_LINK19"/>
            <w:bookmarkStart w:id="3" w:name="OLE_LINK20"/>
            <w:r w:rsidRPr="00304027">
              <w:rPr>
                <w:rFonts w:ascii="Times New Roman" w:hAnsi="Times New Roman"/>
                <w:b/>
                <w:sz w:val="27"/>
                <w:szCs w:val="27"/>
              </w:rPr>
              <w:t xml:space="preserve">Про внесення змін до рішення виконавчого комітету міської ради від 10 вересня 2020р. за № 223 «Про </w:t>
            </w:r>
            <w:bookmarkStart w:id="4" w:name="_Hlk24437383"/>
            <w:r w:rsidRPr="00304027">
              <w:rPr>
                <w:rFonts w:ascii="Times New Roman" w:hAnsi="Times New Roman"/>
                <w:b/>
                <w:sz w:val="27"/>
                <w:szCs w:val="27"/>
              </w:rPr>
              <w:t xml:space="preserve">затвердження Порядку </w:t>
            </w:r>
            <w:bookmarkStart w:id="5" w:name="OLE_LINK2"/>
            <w:bookmarkStart w:id="6" w:name="OLE_LINK3"/>
            <w:bookmarkStart w:id="7" w:name="OLE_LINK4"/>
            <w:r w:rsidRPr="00304027">
              <w:rPr>
                <w:rFonts w:ascii="Times New Roman" w:hAnsi="Times New Roman"/>
                <w:b/>
                <w:sz w:val="27"/>
                <w:szCs w:val="27"/>
              </w:rPr>
              <w:t>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енергомодернізації багатоквартирних будинків «ЕНЕРГОДІМ» державної установи «Фонд енергоефективності», на 2020-2022 роки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30402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</w:tbl>
    <w:p w:rsidR="003348E2" w:rsidRPr="003348E2" w:rsidRDefault="003348E2" w:rsidP="003348E2">
      <w:pPr>
        <w:rPr>
          <w:rFonts w:ascii="Times New Roman" w:hAnsi="Times New Roman"/>
          <w:sz w:val="28"/>
          <w:szCs w:val="28"/>
        </w:rPr>
      </w:pPr>
    </w:p>
    <w:p w:rsidR="003348E2" w:rsidRPr="00304027" w:rsidRDefault="003348E2" w:rsidP="003348E2">
      <w:pPr>
        <w:pStyle w:val="aa"/>
        <w:tabs>
          <w:tab w:val="left" w:pos="540"/>
          <w:tab w:val="left" w:pos="1080"/>
        </w:tabs>
        <w:ind w:firstLine="709"/>
        <w:rPr>
          <w:color w:val="000000"/>
          <w:sz w:val="27"/>
          <w:szCs w:val="27"/>
        </w:rPr>
      </w:pPr>
      <w:r w:rsidRPr="00304027">
        <w:rPr>
          <w:sz w:val="27"/>
          <w:szCs w:val="27"/>
        </w:rPr>
        <w:t>З метою впровадження енергоефективних заходів у багатоквартирних будинках громади</w:t>
      </w:r>
      <w:r w:rsidR="009C1BF2" w:rsidRPr="00304027">
        <w:rPr>
          <w:sz w:val="27"/>
          <w:szCs w:val="27"/>
        </w:rPr>
        <w:t xml:space="preserve"> та зменшення фінансового навантаження на </w:t>
      </w:r>
      <w:r w:rsidRPr="00304027">
        <w:rPr>
          <w:sz w:val="27"/>
          <w:szCs w:val="27"/>
        </w:rPr>
        <w:t>співвласників багатоквартирних будинків, які беруть участь у Програмі підтримки енергомодернізації багатоквартирних будинків «ЕНЕРГОДІМ» державної установи «Фонд енергоефективності»</w:t>
      </w:r>
      <w:r w:rsidR="0007799B">
        <w:rPr>
          <w:sz w:val="27"/>
          <w:szCs w:val="27"/>
        </w:rPr>
        <w:t xml:space="preserve">, також враховуючи рекомендації </w:t>
      </w:r>
      <w:r w:rsidR="0007799B" w:rsidRPr="0007799B">
        <w:rPr>
          <w:bCs/>
          <w:sz w:val="26"/>
          <w:szCs w:val="26"/>
        </w:rPr>
        <w:t>п</w:t>
      </w:r>
      <w:r w:rsidR="0007799B">
        <w:rPr>
          <w:sz w:val="26"/>
          <w:szCs w:val="26"/>
        </w:rPr>
        <w:t xml:space="preserve">остійної комісії </w:t>
      </w:r>
      <w:r w:rsidR="0007799B" w:rsidRPr="0007799B">
        <w:rPr>
          <w:sz w:val="26"/>
          <w:szCs w:val="26"/>
        </w:rPr>
        <w:t>міської ради з питань власності та житлово-комунального господарства</w:t>
      </w:r>
      <w:r w:rsidRPr="00304027">
        <w:rPr>
          <w:color w:val="000000"/>
          <w:sz w:val="27"/>
          <w:szCs w:val="27"/>
        </w:rPr>
        <w:t>,</w:t>
      </w:r>
      <w:r w:rsidR="001F12E4" w:rsidRPr="00304027">
        <w:rPr>
          <w:color w:val="000000"/>
          <w:sz w:val="27"/>
          <w:szCs w:val="27"/>
        </w:rPr>
        <w:t xml:space="preserve"> відповідно до Законів України «Про енергозбереження», «Про Фонд енергоефективності», керуючись</w:t>
      </w:r>
      <w:r w:rsidR="001F12E4" w:rsidRPr="00304027">
        <w:rPr>
          <w:sz w:val="27"/>
          <w:szCs w:val="27"/>
        </w:rPr>
        <w:t xml:space="preserve"> </w:t>
      </w:r>
      <w:r w:rsidR="001F12E4" w:rsidRPr="00304027">
        <w:rPr>
          <w:color w:val="000000"/>
          <w:sz w:val="27"/>
          <w:szCs w:val="27"/>
        </w:rPr>
        <w:t>ст. 40 Закону України «Про місцеве самоврядування в Україні»,</w:t>
      </w:r>
      <w:r w:rsidRPr="00304027">
        <w:rPr>
          <w:color w:val="000000"/>
          <w:sz w:val="27"/>
          <w:szCs w:val="27"/>
        </w:rPr>
        <w:t xml:space="preserve"> виконавчий комітет</w:t>
      </w:r>
      <w:r w:rsidR="00FC1DE3" w:rsidRPr="00304027">
        <w:rPr>
          <w:color w:val="000000"/>
          <w:sz w:val="27"/>
          <w:szCs w:val="27"/>
        </w:rPr>
        <w:t xml:space="preserve"> міської ради</w:t>
      </w:r>
      <w:r w:rsidRPr="00304027">
        <w:rPr>
          <w:color w:val="000000"/>
          <w:sz w:val="27"/>
          <w:szCs w:val="27"/>
        </w:rPr>
        <w:t xml:space="preserve"> </w:t>
      </w:r>
    </w:p>
    <w:p w:rsidR="003348E2" w:rsidRPr="00304027" w:rsidRDefault="003348E2" w:rsidP="003348E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04027" w:rsidRPr="00304027" w:rsidRDefault="003348E2" w:rsidP="00304027">
      <w:pPr>
        <w:tabs>
          <w:tab w:val="left" w:pos="9214"/>
        </w:tabs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304027">
        <w:rPr>
          <w:rFonts w:ascii="Times New Roman" w:hAnsi="Times New Roman"/>
          <w:b/>
          <w:sz w:val="27"/>
          <w:szCs w:val="27"/>
        </w:rPr>
        <w:t>ВИРІШИВ:</w:t>
      </w:r>
    </w:p>
    <w:p w:rsidR="00304027" w:rsidRPr="00304027" w:rsidRDefault="00304027" w:rsidP="00304027">
      <w:pPr>
        <w:tabs>
          <w:tab w:val="left" w:pos="9214"/>
        </w:tabs>
        <w:ind w:right="-1"/>
        <w:jc w:val="center"/>
        <w:rPr>
          <w:rFonts w:ascii="Times New Roman" w:hAnsi="Times New Roman"/>
          <w:sz w:val="16"/>
          <w:szCs w:val="16"/>
        </w:rPr>
      </w:pPr>
    </w:p>
    <w:p w:rsidR="009C1BF2" w:rsidRPr="00304027" w:rsidRDefault="00254DD1" w:rsidP="00304027">
      <w:pPr>
        <w:pStyle w:val="a9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304027">
        <w:rPr>
          <w:rFonts w:ascii="Times New Roman" w:hAnsi="Times New Roman"/>
          <w:sz w:val="27"/>
          <w:szCs w:val="27"/>
        </w:rPr>
        <w:t xml:space="preserve">Внести зміни </w:t>
      </w:r>
      <w:r w:rsidR="009C1BF2" w:rsidRPr="00304027">
        <w:rPr>
          <w:rFonts w:ascii="Times New Roman" w:hAnsi="Times New Roman"/>
          <w:sz w:val="27"/>
          <w:szCs w:val="27"/>
        </w:rPr>
        <w:t>до Додатку 4 «</w:t>
      </w:r>
      <w:bookmarkStart w:id="8" w:name="_Hlk26700112"/>
      <w:r w:rsidR="009C1BF2" w:rsidRPr="00F32C52">
        <w:rPr>
          <w:rFonts w:ascii="Times New Roman" w:hAnsi="Times New Roman"/>
          <w:i/>
          <w:sz w:val="27"/>
          <w:szCs w:val="27"/>
        </w:rPr>
        <w:t>ТИПОВИЙ ДОГОВІР</w:t>
      </w:r>
      <w:r w:rsidR="009C1BF2" w:rsidRPr="00F32C52">
        <w:rPr>
          <w:rFonts w:ascii="Times New Roman" w:hAnsi="Times New Roman"/>
          <w:i/>
          <w:spacing w:val="-36"/>
          <w:sz w:val="27"/>
          <w:szCs w:val="27"/>
        </w:rPr>
        <w:t xml:space="preserve"> </w:t>
      </w:r>
      <w:r w:rsidR="009C1BF2" w:rsidRPr="00F32C52">
        <w:rPr>
          <w:rFonts w:ascii="Times New Roman" w:hAnsi="Times New Roman"/>
          <w:i/>
          <w:sz w:val="27"/>
          <w:szCs w:val="27"/>
        </w:rPr>
        <w:t>№__</w:t>
      </w:r>
      <w:r w:rsidR="00304027" w:rsidRPr="00F32C52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C1BF2" w:rsidRPr="00F32C52">
        <w:rPr>
          <w:rFonts w:ascii="Times New Roman" w:hAnsi="Times New Roman"/>
          <w:i/>
          <w:sz w:val="27"/>
          <w:szCs w:val="27"/>
        </w:rPr>
        <w:t xml:space="preserve">про відшкодування з </w:t>
      </w:r>
      <w:r w:rsidR="009C1BF2" w:rsidRPr="00F32C52">
        <w:rPr>
          <w:rFonts w:ascii="Times New Roman" w:hAnsi="Times New Roman"/>
          <w:i/>
          <w:iCs/>
          <w:sz w:val="27"/>
          <w:szCs w:val="27"/>
        </w:rPr>
        <w:t>міського</w:t>
      </w:r>
      <w:r w:rsidR="009C1BF2" w:rsidRPr="00F32C52">
        <w:rPr>
          <w:rFonts w:ascii="Times New Roman" w:hAnsi="Times New Roman"/>
          <w:i/>
          <w:color w:val="C00000"/>
          <w:sz w:val="27"/>
          <w:szCs w:val="27"/>
        </w:rPr>
        <w:t xml:space="preserve"> </w:t>
      </w:r>
      <w:r w:rsidR="009C1BF2" w:rsidRPr="00F32C52">
        <w:rPr>
          <w:rFonts w:ascii="Times New Roman" w:hAnsi="Times New Roman"/>
          <w:i/>
          <w:sz w:val="27"/>
          <w:szCs w:val="27"/>
        </w:rPr>
        <w:t>бюджету відсотків за кредитом, залученим об’єднанням співвласників багатоквартирних будинків, яке бере участь у Програмі підтримки енергомодернізації багатоквартирних будинків «ЕНЕРГОДІМ» державної установи «Фонд енергоефективності»</w:t>
      </w:r>
      <w:r w:rsidR="00304027" w:rsidRPr="00F32C52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C1BF2" w:rsidRPr="00F32C52">
        <w:rPr>
          <w:rFonts w:ascii="Times New Roman" w:hAnsi="Times New Roman"/>
          <w:i/>
          <w:sz w:val="27"/>
          <w:szCs w:val="27"/>
        </w:rPr>
        <w:t>на 2020-2022 роки</w:t>
      </w:r>
      <w:r w:rsidR="009C1BF2" w:rsidRPr="00304027">
        <w:rPr>
          <w:rFonts w:ascii="Times New Roman" w:hAnsi="Times New Roman"/>
          <w:sz w:val="27"/>
          <w:szCs w:val="27"/>
        </w:rPr>
        <w:t>»</w:t>
      </w:r>
      <w:r w:rsidR="00304027" w:rsidRPr="00304027">
        <w:rPr>
          <w:rFonts w:ascii="Times New Roman" w:hAnsi="Times New Roman"/>
          <w:sz w:val="27"/>
          <w:szCs w:val="27"/>
        </w:rPr>
        <w:t xml:space="preserve"> (далі Додаток)</w:t>
      </w:r>
      <w:r w:rsidR="009C1BF2" w:rsidRPr="00304027">
        <w:rPr>
          <w:rFonts w:ascii="Times New Roman" w:hAnsi="Times New Roman"/>
          <w:sz w:val="27"/>
          <w:szCs w:val="27"/>
        </w:rPr>
        <w:t xml:space="preserve"> Порядку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енергомодернізації багатоквартирних будинків «ЕНЕРГОДІМ» державної установи «Фонд енергоефективності», на 2020-2022 роки, затвердженого рішенням виконавчого комітету міської ради від 10.09.2020р. за № 223, а саме п. 2.1 Додатку викласти в новій редакції:</w:t>
      </w:r>
    </w:p>
    <w:p w:rsidR="009C1BF2" w:rsidRPr="00304027" w:rsidRDefault="009C1BF2" w:rsidP="00304027">
      <w:pPr>
        <w:pStyle w:val="a9"/>
        <w:numPr>
          <w:ilvl w:val="0"/>
          <w:numId w:val="6"/>
        </w:numPr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304027">
        <w:rPr>
          <w:rFonts w:ascii="Times New Roman" w:hAnsi="Times New Roman"/>
          <w:sz w:val="27"/>
          <w:szCs w:val="27"/>
        </w:rPr>
        <w:t xml:space="preserve">«2.1. </w:t>
      </w:r>
      <w:r w:rsidRPr="00304027">
        <w:rPr>
          <w:rFonts w:ascii="Times New Roman" w:hAnsi="Times New Roman"/>
          <w:bCs/>
          <w:sz w:val="27"/>
          <w:szCs w:val="27"/>
        </w:rPr>
        <w:t>За цим Договором ОСББ відшкодовується сума фактично сплачених ним згідно з кредитним договором відсотків, але не більше, ніж за 24</w:t>
      </w:r>
      <w:r w:rsidRPr="0030402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30402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(двадцять чотири) </w:t>
      </w:r>
      <w:r w:rsidRPr="00304027">
        <w:rPr>
          <w:rFonts w:ascii="Times New Roman" w:hAnsi="Times New Roman"/>
          <w:bCs/>
          <w:sz w:val="27"/>
          <w:szCs w:val="27"/>
        </w:rPr>
        <w:t>перших міс</w:t>
      </w:r>
      <w:bookmarkStart w:id="9" w:name="_GoBack"/>
      <w:bookmarkEnd w:id="9"/>
      <w:r w:rsidRPr="00304027">
        <w:rPr>
          <w:rFonts w:ascii="Times New Roman" w:hAnsi="Times New Roman"/>
          <w:bCs/>
          <w:sz w:val="27"/>
          <w:szCs w:val="27"/>
        </w:rPr>
        <w:t>яці користування кредитом</w:t>
      </w:r>
      <w:r w:rsidRPr="00304027">
        <w:rPr>
          <w:rFonts w:ascii="Times New Roman" w:hAnsi="Times New Roman"/>
          <w:sz w:val="27"/>
          <w:szCs w:val="27"/>
        </w:rPr>
        <w:t>»</w:t>
      </w:r>
      <w:r w:rsidR="00304027" w:rsidRPr="00304027">
        <w:rPr>
          <w:rFonts w:ascii="Times New Roman" w:hAnsi="Times New Roman"/>
          <w:sz w:val="27"/>
          <w:szCs w:val="27"/>
        </w:rPr>
        <w:t>.</w:t>
      </w:r>
    </w:p>
    <w:bookmarkEnd w:id="8"/>
    <w:p w:rsidR="003348E2" w:rsidRPr="00304027" w:rsidRDefault="00304027" w:rsidP="003040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04027">
        <w:rPr>
          <w:rFonts w:ascii="Times New Roman" w:hAnsi="Times New Roman"/>
          <w:sz w:val="27"/>
          <w:szCs w:val="27"/>
        </w:rPr>
        <w:t xml:space="preserve">2. </w:t>
      </w:r>
      <w:r w:rsidR="003348E2" w:rsidRPr="0007799B">
        <w:rPr>
          <w:rFonts w:ascii="Times New Roman" w:hAnsi="Times New Roman"/>
          <w:szCs w:val="26"/>
        </w:rPr>
        <w:t xml:space="preserve">Контроль за виконанням цього рішення покласти на </w:t>
      </w:r>
      <w:r w:rsidR="0007799B" w:rsidRPr="0007799B">
        <w:rPr>
          <w:rFonts w:ascii="Times New Roman" w:hAnsi="Times New Roman"/>
          <w:bCs/>
          <w:szCs w:val="26"/>
        </w:rPr>
        <w:t>п</w:t>
      </w:r>
      <w:r w:rsidR="0007799B" w:rsidRPr="0007799B">
        <w:rPr>
          <w:rFonts w:ascii="Times New Roman" w:hAnsi="Times New Roman"/>
          <w:szCs w:val="26"/>
        </w:rPr>
        <w:t>остійну комісію міської ради з питань власності та житлово-комунального господарства</w:t>
      </w:r>
      <w:r w:rsidR="003E1092" w:rsidRPr="00304027">
        <w:rPr>
          <w:rFonts w:ascii="Times New Roman" w:hAnsi="Times New Roman"/>
          <w:sz w:val="27"/>
          <w:szCs w:val="27"/>
        </w:rPr>
        <w:t>.</w:t>
      </w:r>
    </w:p>
    <w:p w:rsidR="00166C78" w:rsidRPr="00E662D7" w:rsidRDefault="00166C78" w:rsidP="007B7168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7B7168" w:rsidRPr="006C0678" w:rsidRDefault="007B7168" w:rsidP="003761C5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761C5">
        <w:rPr>
          <w:rFonts w:ascii="Times New Roman" w:hAnsi="Times New Roman"/>
          <w:b/>
          <w:sz w:val="28"/>
          <w:szCs w:val="28"/>
        </w:rPr>
        <w:t xml:space="preserve">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</w:t>
      </w:r>
      <w:r w:rsidR="00E662D7">
        <w:rPr>
          <w:rFonts w:ascii="Times New Roman" w:hAnsi="Times New Roman"/>
          <w:b/>
          <w:sz w:val="28"/>
          <w:szCs w:val="28"/>
        </w:rPr>
        <w:tab/>
      </w:r>
      <w:r w:rsidR="00E662D7">
        <w:rPr>
          <w:rFonts w:ascii="Times New Roman" w:hAnsi="Times New Roman"/>
          <w:b/>
          <w:sz w:val="28"/>
          <w:szCs w:val="28"/>
        </w:rPr>
        <w:tab/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</w:t>
      </w:r>
      <w:r w:rsidR="009C1BF2">
        <w:rPr>
          <w:rFonts w:ascii="Times New Roman" w:hAnsi="Times New Roman"/>
          <w:b/>
          <w:sz w:val="28"/>
          <w:szCs w:val="28"/>
        </w:rPr>
        <w:t>Ігор ПАЛЬОНКА</w:t>
      </w:r>
    </w:p>
    <w:p w:rsidR="007C1CCB" w:rsidRPr="00227521" w:rsidRDefault="009C1BF2" w:rsidP="0030402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Сергій Мамалига 38518</w:t>
      </w:r>
    </w:p>
    <w:sectPr w:rsidR="007C1CCB" w:rsidRPr="00227521" w:rsidSect="00F32C52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C5" w:rsidRDefault="00DB7CC5" w:rsidP="0042069C">
      <w:r>
        <w:separator/>
      </w:r>
    </w:p>
  </w:endnote>
  <w:endnote w:type="continuationSeparator" w:id="0">
    <w:p w:rsidR="00DB7CC5" w:rsidRDefault="00DB7CC5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C5" w:rsidRDefault="00DB7CC5" w:rsidP="0042069C">
      <w:r>
        <w:separator/>
      </w:r>
    </w:p>
  </w:footnote>
  <w:footnote w:type="continuationSeparator" w:id="0">
    <w:p w:rsidR="00DB7CC5" w:rsidRDefault="00DB7CC5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229"/>
    <w:multiLevelType w:val="hybridMultilevel"/>
    <w:tmpl w:val="9A9CB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B90"/>
    <w:multiLevelType w:val="hybridMultilevel"/>
    <w:tmpl w:val="A7167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FE3F0A"/>
    <w:multiLevelType w:val="hybridMultilevel"/>
    <w:tmpl w:val="8864F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3E7E81"/>
    <w:multiLevelType w:val="hybridMultilevel"/>
    <w:tmpl w:val="CD2CA416"/>
    <w:lvl w:ilvl="0" w:tplc="3C560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AE666F"/>
    <w:multiLevelType w:val="hybridMultilevel"/>
    <w:tmpl w:val="9E4C4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A1AA7"/>
    <w:multiLevelType w:val="hybridMultilevel"/>
    <w:tmpl w:val="A314BFB8"/>
    <w:lvl w:ilvl="0" w:tplc="9F76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52E18"/>
    <w:rsid w:val="0006395E"/>
    <w:rsid w:val="0007408F"/>
    <w:rsid w:val="0007799B"/>
    <w:rsid w:val="00086C87"/>
    <w:rsid w:val="000A3B63"/>
    <w:rsid w:val="000D32CC"/>
    <w:rsid w:val="000D3ABD"/>
    <w:rsid w:val="0010165F"/>
    <w:rsid w:val="00145EDC"/>
    <w:rsid w:val="00161FA3"/>
    <w:rsid w:val="00166C78"/>
    <w:rsid w:val="001A7119"/>
    <w:rsid w:val="001F12E4"/>
    <w:rsid w:val="00217855"/>
    <w:rsid w:val="00217FD4"/>
    <w:rsid w:val="0022034E"/>
    <w:rsid w:val="00227521"/>
    <w:rsid w:val="002543D0"/>
    <w:rsid w:val="00254DD1"/>
    <w:rsid w:val="002977EA"/>
    <w:rsid w:val="002B1B04"/>
    <w:rsid w:val="002C1F23"/>
    <w:rsid w:val="002D4182"/>
    <w:rsid w:val="002F12D5"/>
    <w:rsid w:val="00304027"/>
    <w:rsid w:val="00332CD9"/>
    <w:rsid w:val="003348E2"/>
    <w:rsid w:val="00337BE5"/>
    <w:rsid w:val="00347CBF"/>
    <w:rsid w:val="00363235"/>
    <w:rsid w:val="003761C5"/>
    <w:rsid w:val="00391173"/>
    <w:rsid w:val="003B48B7"/>
    <w:rsid w:val="003C1415"/>
    <w:rsid w:val="003E1092"/>
    <w:rsid w:val="003E1438"/>
    <w:rsid w:val="003E5602"/>
    <w:rsid w:val="004010CA"/>
    <w:rsid w:val="00411A68"/>
    <w:rsid w:val="0041364F"/>
    <w:rsid w:val="0042069C"/>
    <w:rsid w:val="00432E55"/>
    <w:rsid w:val="00467D26"/>
    <w:rsid w:val="00500E9D"/>
    <w:rsid w:val="00523DD8"/>
    <w:rsid w:val="005F3F40"/>
    <w:rsid w:val="00635A30"/>
    <w:rsid w:val="00682B7D"/>
    <w:rsid w:val="00683DDE"/>
    <w:rsid w:val="006A710A"/>
    <w:rsid w:val="006B5DF7"/>
    <w:rsid w:val="006C0678"/>
    <w:rsid w:val="006C257E"/>
    <w:rsid w:val="006D6FD7"/>
    <w:rsid w:val="006E41A1"/>
    <w:rsid w:val="00725BED"/>
    <w:rsid w:val="007469D7"/>
    <w:rsid w:val="00761B57"/>
    <w:rsid w:val="00771D27"/>
    <w:rsid w:val="007819D6"/>
    <w:rsid w:val="007B7168"/>
    <w:rsid w:val="007C1086"/>
    <w:rsid w:val="007C1CCB"/>
    <w:rsid w:val="007F5653"/>
    <w:rsid w:val="008001D1"/>
    <w:rsid w:val="00800A87"/>
    <w:rsid w:val="00825BD9"/>
    <w:rsid w:val="00873337"/>
    <w:rsid w:val="008733F3"/>
    <w:rsid w:val="00876370"/>
    <w:rsid w:val="00893179"/>
    <w:rsid w:val="008E4811"/>
    <w:rsid w:val="00921E10"/>
    <w:rsid w:val="009803B5"/>
    <w:rsid w:val="009C1BF2"/>
    <w:rsid w:val="009E0243"/>
    <w:rsid w:val="009F27B7"/>
    <w:rsid w:val="009F580A"/>
    <w:rsid w:val="00A22F22"/>
    <w:rsid w:val="00A37735"/>
    <w:rsid w:val="00A42DC8"/>
    <w:rsid w:val="00A570CA"/>
    <w:rsid w:val="00A74032"/>
    <w:rsid w:val="00A81B0D"/>
    <w:rsid w:val="00AA6DD2"/>
    <w:rsid w:val="00AD15AD"/>
    <w:rsid w:val="00AD2615"/>
    <w:rsid w:val="00AD3D1F"/>
    <w:rsid w:val="00B23F54"/>
    <w:rsid w:val="00B53E33"/>
    <w:rsid w:val="00BC1697"/>
    <w:rsid w:val="00BC44E2"/>
    <w:rsid w:val="00C0176B"/>
    <w:rsid w:val="00C03074"/>
    <w:rsid w:val="00C23067"/>
    <w:rsid w:val="00C4133A"/>
    <w:rsid w:val="00C54755"/>
    <w:rsid w:val="00C638B8"/>
    <w:rsid w:val="00C82F5B"/>
    <w:rsid w:val="00C97E03"/>
    <w:rsid w:val="00CC41B4"/>
    <w:rsid w:val="00CC7DCD"/>
    <w:rsid w:val="00CD16D8"/>
    <w:rsid w:val="00CD3147"/>
    <w:rsid w:val="00CD33EA"/>
    <w:rsid w:val="00CF3763"/>
    <w:rsid w:val="00D331B3"/>
    <w:rsid w:val="00D3367A"/>
    <w:rsid w:val="00D67468"/>
    <w:rsid w:val="00D72DC0"/>
    <w:rsid w:val="00D82BEB"/>
    <w:rsid w:val="00DB7CC5"/>
    <w:rsid w:val="00DC49F3"/>
    <w:rsid w:val="00DD7C4C"/>
    <w:rsid w:val="00E02CF1"/>
    <w:rsid w:val="00E03B1E"/>
    <w:rsid w:val="00E62742"/>
    <w:rsid w:val="00E662D7"/>
    <w:rsid w:val="00E92E96"/>
    <w:rsid w:val="00EC2CBA"/>
    <w:rsid w:val="00ED0CC4"/>
    <w:rsid w:val="00ED200C"/>
    <w:rsid w:val="00ED3308"/>
    <w:rsid w:val="00EE61B1"/>
    <w:rsid w:val="00F104ED"/>
    <w:rsid w:val="00F10D8B"/>
    <w:rsid w:val="00F1611B"/>
    <w:rsid w:val="00F32C52"/>
    <w:rsid w:val="00F33D05"/>
    <w:rsid w:val="00F50516"/>
    <w:rsid w:val="00F7190C"/>
    <w:rsid w:val="00F7704F"/>
    <w:rsid w:val="00FC1DE3"/>
    <w:rsid w:val="00FC6671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A462"/>
  <w15:docId w15:val="{260AF130-DF3D-42E8-A4B6-F0EE612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  <w:style w:type="paragraph" w:styleId="aa">
    <w:name w:val="Body Text Indent"/>
    <w:basedOn w:val="a"/>
    <w:link w:val="ab"/>
    <w:rsid w:val="003348E2"/>
    <w:pPr>
      <w:ind w:firstLine="567"/>
      <w:jc w:val="both"/>
    </w:pPr>
    <w:rPr>
      <w:rFonts w:ascii="Times New Roman" w:hAnsi="Times New Roman"/>
      <w:sz w:val="28"/>
      <w:lang w:eastAsia="x-none"/>
    </w:rPr>
  </w:style>
  <w:style w:type="character" w:customStyle="1" w:styleId="ab">
    <w:name w:val="Основний текст з відступом Знак"/>
    <w:basedOn w:val="a0"/>
    <w:link w:val="aa"/>
    <w:rsid w:val="003348E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c">
    <w:name w:val="Body Text"/>
    <w:basedOn w:val="a"/>
    <w:link w:val="ad"/>
    <w:uiPriority w:val="99"/>
    <w:semiHidden/>
    <w:unhideWhenUsed/>
    <w:rsid w:val="009C1BF2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9C1BF2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104E-3886-4A57-87F1-641DA413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5</cp:revision>
  <cp:lastPrinted>2021-06-07T13:17:00Z</cp:lastPrinted>
  <dcterms:created xsi:type="dcterms:W3CDTF">2021-06-07T13:06:00Z</dcterms:created>
  <dcterms:modified xsi:type="dcterms:W3CDTF">2021-06-09T08:12:00Z</dcterms:modified>
</cp:coreProperties>
</file>