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3" w:rsidRDefault="00903AA3" w:rsidP="0090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00" w:rsidRPr="00903AA3" w:rsidRDefault="00EA2000" w:rsidP="0090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03AA3" w:rsidRPr="00903AA3" w:rsidRDefault="00903AA3" w:rsidP="00903AA3">
      <w:pPr>
        <w:keepNext/>
        <w:spacing w:after="0" w:line="360" w:lineRule="auto"/>
        <w:jc w:val="center"/>
        <w:outlineLvl w:val="1"/>
        <w:rPr>
          <w:rFonts w:ascii="AcademyACTT" w:eastAsia="Times New Roman" w:hAnsi="AcademyACTT" w:cs="Arial"/>
          <w:b/>
          <w:sz w:val="28"/>
          <w:szCs w:val="20"/>
          <w:lang w:eastAsia="uk-UA"/>
        </w:rPr>
      </w:pPr>
      <w:r w:rsidRPr="00903AA3">
        <w:rPr>
          <w:rFonts w:ascii="AcademyACTT" w:eastAsia="Times New Roman" w:hAnsi="AcademyACTT" w:cs="Arial"/>
          <w:b/>
          <w:sz w:val="28"/>
          <w:szCs w:val="20"/>
          <w:lang w:eastAsia="uk-UA"/>
        </w:rPr>
        <w:t>ВОЛОДИМИР-ВОЛИНСЬКА МІСЬКА РАДА ВОЛИНСЬКОЇ ОБЛАСТІ</w:t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  <w:t>РОЗПОРЯДЖЕННЯ</w:t>
      </w:r>
    </w:p>
    <w:p w:rsidR="00903AA3" w:rsidRPr="00903AA3" w:rsidRDefault="009F5BB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F5BB3">
        <w:rPr>
          <w:rFonts w:ascii="Times New Roman" w:eastAsia="Times New Roman" w:hAnsi="Times New Roman" w:cs="Times New Roman"/>
          <w:sz w:val="28"/>
          <w:szCs w:val="16"/>
          <w:u w:val="single"/>
          <w:lang w:eastAsia="uk-UA"/>
        </w:rPr>
        <w:t>28.01.2020</w:t>
      </w:r>
      <w:r w:rsidR="00085F64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16"/>
          <w:u w:val="single"/>
          <w:lang w:eastAsia="uk-UA"/>
        </w:rPr>
        <w:t>3</w:t>
      </w:r>
      <w:r w:rsidR="00590BA5">
        <w:rPr>
          <w:rFonts w:ascii="Times New Roman" w:eastAsia="Times New Roman" w:hAnsi="Times New Roman" w:cs="Times New Roman"/>
          <w:sz w:val="28"/>
          <w:szCs w:val="16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16"/>
          <w:u w:val="single"/>
          <w:lang w:eastAsia="uk-UA"/>
        </w:rPr>
        <w:t xml:space="preserve"> р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proofErr w:type="spellStart"/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м.Володимир</w:t>
      </w:r>
      <w:proofErr w:type="spellEnd"/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-Волинський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Про   перевірку наявності та стану 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документів  з грифом  «Для   службового</w:t>
      </w:r>
    </w:p>
    <w:p w:rsid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користування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» </w:t>
      </w:r>
      <w:r w:rsidR="0003723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</w:p>
    <w:p w:rsidR="00F340FC" w:rsidRPr="00903AA3" w:rsidRDefault="00F340FC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ab/>
        <w:t>Відпов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ідно до пункту 108 Інструкції 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про порядок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ведення обліку, зберігання, використання і знищення  документів та інших матеріальних носіїв інформації, що містять  службову інформацію, затвердженої розпорядженням міського голови  від 01 лютого 2017 року № 30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р,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04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113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«Про внесення змін до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розпорядження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міського голови  від 01 лютого 2017 року № 30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«Про затвердження Інструкції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про порядок  ведення обліку, зберігання, використання і знищення  документів та інших матеріальних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носіїв інформації, що містять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службову інформацію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у виконавчому комітеті Володимир-Волинської міської ради», 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02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112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«П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ро експертну </w:t>
      </w:r>
      <w:r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</w:t>
      </w:r>
      <w:r w:rsidR="008368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лодимир-Волинської міської ради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 та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розпорядження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міського голови  </w:t>
      </w:r>
      <w:r w:rsidRPr="00362E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22 січня 2020 року </w:t>
      </w:r>
      <w:r w:rsid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№ 25 </w:t>
      </w:r>
      <w:r w:rsidRP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E67E8F" w:rsidRPr="00D3539F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02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112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«П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ро експертну </w:t>
      </w:r>
      <w:r w:rsidR="00E67E8F"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="00E67E8F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лодимир-Волинської міської ради»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Pr="00903AA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керуючись п. 20 ч. 4 ст. 42 Закону України „Про місцеве самоврядування в Україні”:</w:t>
      </w:r>
    </w:p>
    <w:p w:rsidR="00EA2000" w:rsidRDefault="00EA2000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A192B" w:rsidRDefault="009A192B" w:rsidP="009A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 </w:t>
      </w:r>
      <w:r w:rsid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1.</w:t>
      </w:r>
      <w:r w:rsid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Зобов</w:t>
      </w:r>
      <w:r w:rsidRPr="009A19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язую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ленів експертної комісії ( 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Ліщук І.С.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Антонюк Р.В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Атаманчук В.А., Мороз М.С., </w:t>
      </w:r>
      <w:proofErr w:type="spellStart"/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Шадура</w:t>
      </w:r>
      <w:proofErr w:type="spellEnd"/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Г.М.) з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дійснити перевірку наявності та стану документів з грифо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 «Для службового користування»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зареєстрованих у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590BA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загальному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відділі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Володимир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Волинської міської ради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p w:rsidR="00903AA3" w:rsidRPr="00903AA3" w:rsidRDefault="00362ECD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>Акт перевірки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подати на затвердження міському голові до </w:t>
      </w:r>
      <w:r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30</w:t>
      </w:r>
      <w:r w:rsidR="00903AA3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A192B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січня  20</w:t>
      </w:r>
      <w:r w:rsidR="00EA2000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20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року.</w:t>
      </w:r>
    </w:p>
    <w:p w:rsidR="00903AA3" w:rsidRPr="00903AA3" w:rsidRDefault="00362ECD" w:rsidP="0090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Контроль за виконанням цього розпорядження залишаю за собою.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Міський голова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="00C67DBB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    </w:t>
      </w:r>
      <w:r w:rsidR="00EA2000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П</w:t>
      </w:r>
      <w:r w:rsidR="00EA2000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етро </w:t>
      </w:r>
      <w:r w:rsidR="00C67DBB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САГАНЮК</w:t>
      </w:r>
    </w:p>
    <w:p w:rsidR="00903AA3" w:rsidRPr="00903AA3" w:rsidRDefault="00590BA5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uk-UA"/>
        </w:rPr>
        <w:t>Раїса Антонюк 35707</w:t>
      </w:r>
      <w:bookmarkStart w:id="0" w:name="_GoBack"/>
      <w:bookmarkEnd w:id="0"/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02FDE" w:rsidRDefault="00502FDE"/>
    <w:sectPr w:rsidR="00502FDE" w:rsidSect="00EA20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3426"/>
    <w:multiLevelType w:val="hybridMultilevel"/>
    <w:tmpl w:val="28FC9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6"/>
    <w:rsid w:val="0003723F"/>
    <w:rsid w:val="00065343"/>
    <w:rsid w:val="00085F64"/>
    <w:rsid w:val="001571F6"/>
    <w:rsid w:val="001F7614"/>
    <w:rsid w:val="002410D9"/>
    <w:rsid w:val="002A1F7B"/>
    <w:rsid w:val="00362ECD"/>
    <w:rsid w:val="004D361B"/>
    <w:rsid w:val="00502FDE"/>
    <w:rsid w:val="00590BA5"/>
    <w:rsid w:val="005B3376"/>
    <w:rsid w:val="00647A12"/>
    <w:rsid w:val="006A02E8"/>
    <w:rsid w:val="00816A69"/>
    <w:rsid w:val="00836816"/>
    <w:rsid w:val="00903AA3"/>
    <w:rsid w:val="0092627C"/>
    <w:rsid w:val="009A192B"/>
    <w:rsid w:val="009D490A"/>
    <w:rsid w:val="009F5BB3"/>
    <w:rsid w:val="00AB75A6"/>
    <w:rsid w:val="00C67DBB"/>
    <w:rsid w:val="00D240B6"/>
    <w:rsid w:val="00D3539F"/>
    <w:rsid w:val="00D8442A"/>
    <w:rsid w:val="00E67E8F"/>
    <w:rsid w:val="00EA2000"/>
    <w:rsid w:val="00EE1AC7"/>
    <w:rsid w:val="00F30D5F"/>
    <w:rsid w:val="00F3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62A"/>
  <w15:docId w15:val="{350DF111-75DB-468A-A8CB-58840ABF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cp:lastPrinted>2020-01-28T08:57:00Z</cp:lastPrinted>
  <dcterms:created xsi:type="dcterms:W3CDTF">2020-02-13T08:23:00Z</dcterms:created>
  <dcterms:modified xsi:type="dcterms:W3CDTF">2020-02-13T08:23:00Z</dcterms:modified>
</cp:coreProperties>
</file>