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2A" w:rsidRDefault="00D33F2A" w:rsidP="00D33F2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2A" w:rsidRDefault="00D33F2A" w:rsidP="00D33F2A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sz w:val="24"/>
        </w:rPr>
        <w:t>УКРАЇНА</w:t>
      </w:r>
    </w:p>
    <w:p w:rsidR="00D33F2A" w:rsidRPr="00D33F2A" w:rsidRDefault="00D33F2A" w:rsidP="00D33F2A">
      <w:pPr>
        <w:pStyle w:val="2"/>
        <w:spacing w:line="360" w:lineRule="auto"/>
        <w:rPr>
          <w:i/>
          <w:sz w:val="28"/>
          <w:szCs w:val="28"/>
        </w:rPr>
      </w:pPr>
      <w:r w:rsidRPr="00D33F2A">
        <w:rPr>
          <w:sz w:val="28"/>
          <w:szCs w:val="28"/>
        </w:rPr>
        <w:t>ВОЛОДИМИР-ВОЛИНСЬКА МІСЬКА РАДА ВОЛИНСЬКОЇ ОБЛАСТІ</w:t>
      </w:r>
    </w:p>
    <w:p w:rsidR="00D33F2A" w:rsidRPr="00D33F2A" w:rsidRDefault="00D33F2A" w:rsidP="00D33F2A">
      <w:pPr>
        <w:pStyle w:val="1"/>
        <w:spacing w:line="360" w:lineRule="auto"/>
        <w:rPr>
          <w:b/>
        </w:rPr>
      </w:pPr>
      <w:r w:rsidRPr="00D33F2A">
        <w:rPr>
          <w:b/>
        </w:rPr>
        <w:t>ВИКОНАВЧИЙ КОМІТЕТ</w:t>
      </w:r>
    </w:p>
    <w:p w:rsidR="00D33F2A" w:rsidRPr="00AA6DD2" w:rsidRDefault="00D33F2A" w:rsidP="00D33F2A">
      <w:pPr>
        <w:pStyle w:val="5"/>
        <w:spacing w:line="360" w:lineRule="auto"/>
        <w:rPr>
          <w:i/>
        </w:rPr>
      </w:pPr>
      <w:r w:rsidRPr="00395705">
        <w:t>РІШЕННЯ</w:t>
      </w:r>
    </w:p>
    <w:p w:rsidR="0046345C" w:rsidRDefault="0046345C" w:rsidP="0046345C">
      <w:pPr>
        <w:rPr>
          <w:lang w:val="uk-UA"/>
        </w:rPr>
      </w:pPr>
    </w:p>
    <w:p w:rsidR="0046345C" w:rsidRDefault="00FF47CF" w:rsidP="00FF47CF">
      <w:pPr>
        <w:rPr>
          <w:sz w:val="27"/>
          <w:szCs w:val="27"/>
          <w:lang w:val="uk-UA"/>
        </w:rPr>
      </w:pPr>
      <w:r>
        <w:rPr>
          <w:sz w:val="27"/>
          <w:szCs w:val="27"/>
          <w:lang w:val="ru-RU"/>
        </w:rPr>
        <w:t xml:space="preserve">      25.02.2016р.</w:t>
      </w:r>
      <w:r w:rsidR="0046345C">
        <w:rPr>
          <w:sz w:val="27"/>
          <w:szCs w:val="27"/>
          <w:lang w:val="ru-RU"/>
        </w:rPr>
        <w:t>№</w:t>
      </w:r>
      <w:r>
        <w:rPr>
          <w:sz w:val="27"/>
          <w:szCs w:val="27"/>
          <w:lang w:val="ru-RU"/>
        </w:rPr>
        <w:t>45</w:t>
      </w:r>
      <w:r w:rsidR="0046345C">
        <w:rPr>
          <w:sz w:val="27"/>
          <w:szCs w:val="27"/>
          <w:lang w:val="ru-RU"/>
        </w:rPr>
        <w:tab/>
      </w:r>
    </w:p>
    <w:p w:rsidR="0046345C" w:rsidRDefault="0046345C" w:rsidP="0046345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м. Володимир</w:t>
      </w:r>
      <w:r>
        <w:rPr>
          <w:sz w:val="27"/>
          <w:szCs w:val="27"/>
          <w:lang w:val="ru-RU"/>
        </w:rPr>
        <w:t xml:space="preserve"> – </w:t>
      </w:r>
      <w:r>
        <w:rPr>
          <w:sz w:val="27"/>
          <w:szCs w:val="27"/>
          <w:lang w:val="uk-UA"/>
        </w:rPr>
        <w:t>Волинський</w:t>
      </w:r>
    </w:p>
    <w:p w:rsidR="0046345C" w:rsidRDefault="0046345C" w:rsidP="0046345C">
      <w:pPr>
        <w:rPr>
          <w:b/>
          <w:bCs/>
          <w:sz w:val="27"/>
          <w:szCs w:val="27"/>
          <w:lang w:val="uk-UA"/>
        </w:rPr>
      </w:pPr>
    </w:p>
    <w:p w:rsidR="00087FC7" w:rsidRDefault="00087FC7" w:rsidP="00327D3E">
      <w:pPr>
        <w:pStyle w:val="a5"/>
        <w:rPr>
          <w:b/>
          <w:bCs/>
        </w:rPr>
      </w:pPr>
      <w:r>
        <w:rPr>
          <w:b/>
          <w:bCs/>
        </w:rPr>
        <w:t xml:space="preserve">Про </w:t>
      </w:r>
      <w:r w:rsidR="00327D3E">
        <w:rPr>
          <w:b/>
          <w:bCs/>
        </w:rPr>
        <w:t>встановлення додаткового</w:t>
      </w:r>
    </w:p>
    <w:p w:rsidR="00327D3E" w:rsidRDefault="00327D3E" w:rsidP="00327D3E">
      <w:pPr>
        <w:pStyle w:val="a5"/>
        <w:rPr>
          <w:b/>
          <w:bCs/>
        </w:rPr>
      </w:pPr>
      <w:r>
        <w:rPr>
          <w:b/>
          <w:bCs/>
        </w:rPr>
        <w:t xml:space="preserve">світлофорного модуля «зелений» </w:t>
      </w:r>
    </w:p>
    <w:p w:rsidR="00327D3E" w:rsidRDefault="00327D3E" w:rsidP="00327D3E">
      <w:pPr>
        <w:pStyle w:val="a5"/>
        <w:rPr>
          <w:b/>
          <w:bCs/>
        </w:rPr>
      </w:pPr>
      <w:r>
        <w:rPr>
          <w:b/>
          <w:bCs/>
        </w:rPr>
        <w:t xml:space="preserve">з покажчиком напрямку руху  </w:t>
      </w:r>
    </w:p>
    <w:p w:rsidR="00087FC7" w:rsidRDefault="00087FC7" w:rsidP="00087FC7">
      <w:pPr>
        <w:pStyle w:val="a5"/>
        <w:rPr>
          <w:b/>
          <w:bCs/>
        </w:rPr>
      </w:pPr>
    </w:p>
    <w:p w:rsidR="00087FC7" w:rsidRDefault="00087FC7" w:rsidP="00087FC7">
      <w:pPr>
        <w:pStyle w:val="a5"/>
        <w:rPr>
          <w:b/>
          <w:bCs/>
        </w:rPr>
      </w:pPr>
    </w:p>
    <w:p w:rsidR="00087FC7" w:rsidRDefault="00087FC7" w:rsidP="00087FC7">
      <w:pPr>
        <w:pStyle w:val="a5"/>
        <w:rPr>
          <w:b/>
          <w:bCs/>
        </w:rPr>
      </w:pPr>
    </w:p>
    <w:p w:rsidR="00087FC7" w:rsidRDefault="00087FC7" w:rsidP="00087FC7">
      <w:pPr>
        <w:pStyle w:val="a5"/>
        <w:rPr>
          <w:b/>
          <w:bCs/>
        </w:rPr>
      </w:pPr>
    </w:p>
    <w:p w:rsidR="00087FC7" w:rsidRDefault="00327D3E" w:rsidP="00087FC7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Розглянувши протокол п</w:t>
      </w:r>
      <w:r w:rsidRPr="00327D3E">
        <w:rPr>
          <w:szCs w:val="28"/>
        </w:rPr>
        <w:t>остійно</w:t>
      </w:r>
      <w:r>
        <w:rPr>
          <w:szCs w:val="28"/>
        </w:rPr>
        <w:t>ї депутатської</w:t>
      </w:r>
      <w:r w:rsidRPr="00327D3E">
        <w:rPr>
          <w:szCs w:val="28"/>
        </w:rPr>
        <w:t xml:space="preserve"> комісі</w:t>
      </w:r>
      <w:r>
        <w:rPr>
          <w:szCs w:val="28"/>
        </w:rPr>
        <w:t>ї</w:t>
      </w:r>
      <w:r w:rsidRPr="00327D3E">
        <w:rPr>
          <w:szCs w:val="28"/>
        </w:rPr>
        <w:t xml:space="preserve"> «З питань законності і правопорядку, депутатської діяльності, регламенту, зв’язків з громадськими організаціями та об’єднаннями громадян»</w:t>
      </w:r>
      <w:r>
        <w:rPr>
          <w:szCs w:val="28"/>
        </w:rPr>
        <w:t xml:space="preserve"> від 29 січня 2016 року</w:t>
      </w:r>
      <w:r w:rsidR="008906E6">
        <w:rPr>
          <w:szCs w:val="28"/>
        </w:rPr>
        <w:t xml:space="preserve"> в частині розгляду електронної петиції від 25.01.2016р. </w:t>
      </w:r>
      <w:r>
        <w:rPr>
          <w:szCs w:val="28"/>
        </w:rPr>
        <w:t>, к</w:t>
      </w:r>
      <w:r w:rsidR="00087FC7">
        <w:rPr>
          <w:szCs w:val="28"/>
        </w:rPr>
        <w:t xml:space="preserve">еруючись ст. </w:t>
      </w:r>
      <w:r>
        <w:rPr>
          <w:szCs w:val="28"/>
        </w:rPr>
        <w:t>40</w:t>
      </w:r>
      <w:r w:rsidR="00087FC7">
        <w:rPr>
          <w:szCs w:val="28"/>
        </w:rPr>
        <w:t xml:space="preserve"> Закону України «Про місцеве самоврядування в Україні», виконавчий комітет  міської ради</w:t>
      </w:r>
    </w:p>
    <w:p w:rsidR="00087FC7" w:rsidRDefault="00087FC7" w:rsidP="00087FC7">
      <w:pPr>
        <w:pStyle w:val="a5"/>
        <w:ind w:firstLine="708"/>
        <w:jc w:val="both"/>
        <w:rPr>
          <w:szCs w:val="28"/>
        </w:rPr>
      </w:pPr>
    </w:p>
    <w:p w:rsidR="00087FC7" w:rsidRDefault="00087FC7" w:rsidP="00087FC7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И Р І Ш И В :</w:t>
      </w:r>
    </w:p>
    <w:p w:rsidR="00087FC7" w:rsidRDefault="00087FC7" w:rsidP="00087FC7">
      <w:pPr>
        <w:pStyle w:val="a5"/>
        <w:ind w:firstLine="708"/>
        <w:jc w:val="center"/>
        <w:rPr>
          <w:szCs w:val="28"/>
        </w:rPr>
      </w:pPr>
    </w:p>
    <w:p w:rsidR="00087FC7" w:rsidRDefault="00087FC7" w:rsidP="00087FC7">
      <w:pPr>
        <w:pStyle w:val="a5"/>
        <w:ind w:firstLine="708"/>
        <w:jc w:val="center"/>
        <w:rPr>
          <w:szCs w:val="28"/>
        </w:rPr>
      </w:pPr>
    </w:p>
    <w:p w:rsidR="00087FC7" w:rsidRDefault="00327D3E" w:rsidP="00087FC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Встановити на перехресті вулиць Ковельська – Луцька – Данила Галицького додаткові світлофорні модулі «зелені» з покажчиками напрямку руху 3 (три) штуки.</w:t>
      </w:r>
    </w:p>
    <w:p w:rsidR="00087FC7" w:rsidRDefault="00327D3E" w:rsidP="00087FC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Роботи </w:t>
      </w:r>
      <w:r w:rsidR="00B4292E">
        <w:rPr>
          <w:szCs w:val="28"/>
        </w:rPr>
        <w:t>по встановленню провести силами КП «Полігон» (Козичко О.І.) за рахунок коштів міс</w:t>
      </w:r>
      <w:r w:rsidR="0067152B">
        <w:rPr>
          <w:szCs w:val="28"/>
        </w:rPr>
        <w:t>ького</w:t>
      </w:r>
      <w:r w:rsidR="00B4292E">
        <w:rPr>
          <w:szCs w:val="28"/>
        </w:rPr>
        <w:t xml:space="preserve"> бюджету.</w:t>
      </w:r>
    </w:p>
    <w:p w:rsidR="00087FC7" w:rsidRDefault="00087FC7" w:rsidP="00087FC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Контроль за виконанням цього р</w:t>
      </w:r>
      <w:r w:rsidR="004278BC">
        <w:rPr>
          <w:szCs w:val="28"/>
        </w:rPr>
        <w:t>ішення</w:t>
      </w:r>
      <w:r>
        <w:rPr>
          <w:szCs w:val="28"/>
        </w:rPr>
        <w:t xml:space="preserve"> покласти на начальника управління житлово-комунального господарства і будівництва Фіщука В.С.  </w:t>
      </w:r>
    </w:p>
    <w:p w:rsidR="00087FC7" w:rsidRDefault="00087FC7" w:rsidP="00087FC7">
      <w:pPr>
        <w:pStyle w:val="a5"/>
        <w:ind w:firstLine="708"/>
        <w:jc w:val="both"/>
        <w:rPr>
          <w:szCs w:val="28"/>
        </w:rPr>
      </w:pPr>
    </w:p>
    <w:p w:rsidR="00087FC7" w:rsidRDefault="00087FC7" w:rsidP="00087FC7">
      <w:pPr>
        <w:pStyle w:val="a5"/>
        <w:ind w:firstLine="708"/>
        <w:jc w:val="both"/>
      </w:pPr>
    </w:p>
    <w:p w:rsidR="00087FC7" w:rsidRDefault="00087FC7" w:rsidP="00087FC7">
      <w:pPr>
        <w:pStyle w:val="a5"/>
        <w:ind w:firstLine="708"/>
        <w:jc w:val="both"/>
      </w:pPr>
    </w:p>
    <w:p w:rsidR="00087FC7" w:rsidRDefault="00087FC7" w:rsidP="00087FC7">
      <w:pPr>
        <w:pStyle w:val="a5"/>
        <w:ind w:firstLine="708"/>
        <w:jc w:val="both"/>
      </w:pPr>
    </w:p>
    <w:p w:rsidR="00087FC7" w:rsidRDefault="00087FC7" w:rsidP="00087FC7">
      <w:pPr>
        <w:pStyle w:val="a5"/>
        <w:ind w:firstLine="708"/>
        <w:jc w:val="both"/>
      </w:pPr>
    </w:p>
    <w:p w:rsidR="00087FC7" w:rsidRPr="006E1448" w:rsidRDefault="00087FC7" w:rsidP="00087FC7">
      <w:pPr>
        <w:pStyle w:val="a5"/>
        <w:jc w:val="both"/>
        <w:rPr>
          <w:b/>
        </w:rPr>
      </w:pPr>
      <w:r>
        <w:t xml:space="preserve">            </w:t>
      </w:r>
      <w:r>
        <w:rPr>
          <w:b/>
        </w:rPr>
        <w:t xml:space="preserve">Міський голова                                                   П.Д.Саганюк </w:t>
      </w:r>
    </w:p>
    <w:p w:rsidR="00087FC7" w:rsidRDefault="00087FC7" w:rsidP="00087FC7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Фіщук 38518</w:t>
      </w:r>
    </w:p>
    <w:sectPr w:rsidR="00087FC7" w:rsidSect="0046345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137A"/>
    <w:multiLevelType w:val="hybridMultilevel"/>
    <w:tmpl w:val="C352D152"/>
    <w:lvl w:ilvl="0" w:tplc="8F88C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45C"/>
    <w:rsid w:val="00087FC7"/>
    <w:rsid w:val="00327D3E"/>
    <w:rsid w:val="003365B3"/>
    <w:rsid w:val="004278BC"/>
    <w:rsid w:val="0046345C"/>
    <w:rsid w:val="004B2B67"/>
    <w:rsid w:val="0067152B"/>
    <w:rsid w:val="006B7A06"/>
    <w:rsid w:val="006C6E5C"/>
    <w:rsid w:val="006D21DF"/>
    <w:rsid w:val="00753FDC"/>
    <w:rsid w:val="008906E6"/>
    <w:rsid w:val="008A3F81"/>
    <w:rsid w:val="00917015"/>
    <w:rsid w:val="00B014D5"/>
    <w:rsid w:val="00B4292E"/>
    <w:rsid w:val="00B43BEE"/>
    <w:rsid w:val="00C34944"/>
    <w:rsid w:val="00D33F2A"/>
    <w:rsid w:val="00E375E6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1">
    <w:name w:val="heading 1"/>
    <w:basedOn w:val="a"/>
    <w:next w:val="a"/>
    <w:link w:val="10"/>
    <w:uiPriority w:val="99"/>
    <w:qFormat/>
    <w:rsid w:val="0046345C"/>
    <w:pPr>
      <w:keepNext/>
      <w:jc w:val="center"/>
      <w:outlineLvl w:val="0"/>
    </w:pPr>
    <w:rPr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345C"/>
    <w:pPr>
      <w:keepNext/>
      <w:jc w:val="center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63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345C"/>
    <w:pPr>
      <w:keepNext/>
      <w:jc w:val="center"/>
      <w:outlineLvl w:val="4"/>
    </w:pPr>
    <w:rPr>
      <w:b/>
      <w:bCs/>
      <w:sz w:val="40"/>
      <w:szCs w:val="4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4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63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6345C"/>
    <w:rPr>
      <w:rFonts w:ascii="Times New Roman" w:eastAsia="Times New Roman" w:hAnsi="Times New Roman" w:cs="Times New Roman"/>
      <w:b/>
      <w:bCs/>
      <w:sz w:val="28"/>
      <w:szCs w:val="28"/>
      <w:lang w:val="it-IT"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46345C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5C"/>
    <w:rPr>
      <w:rFonts w:ascii="Tahoma" w:eastAsia="Times New Roman" w:hAnsi="Tahoma" w:cs="Tahoma"/>
      <w:sz w:val="16"/>
      <w:szCs w:val="16"/>
      <w:lang w:val="it-IT" w:eastAsia="uk-UA"/>
    </w:rPr>
  </w:style>
  <w:style w:type="paragraph" w:styleId="a5">
    <w:name w:val="Body Text"/>
    <w:basedOn w:val="a"/>
    <w:link w:val="a6"/>
    <w:rsid w:val="00087FC7"/>
    <w:rPr>
      <w:sz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087FC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2016-02-22T07:09:00Z</cp:lastPrinted>
  <dcterms:created xsi:type="dcterms:W3CDTF">2016-02-02T12:32:00Z</dcterms:created>
  <dcterms:modified xsi:type="dcterms:W3CDTF">2016-02-29T06:46:00Z</dcterms:modified>
</cp:coreProperties>
</file>