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64" w:rsidRPr="0009467E" w:rsidRDefault="001B7A64" w:rsidP="001B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09467E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1B5B9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1B7A64" w:rsidRPr="0009467E" w:rsidRDefault="001B7A64" w:rsidP="001B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з питань торгівлі, послуг, розвитку підприємництва та інвестицій </w:t>
      </w:r>
    </w:p>
    <w:p w:rsidR="001B7A64" w:rsidRPr="0009467E" w:rsidRDefault="001B7A64" w:rsidP="001B7A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67E">
        <w:rPr>
          <w:rFonts w:ascii="Times New Roman" w:hAnsi="Times New Roman" w:cs="Times New Roman"/>
          <w:b/>
          <w:sz w:val="28"/>
          <w:szCs w:val="28"/>
          <w:lang w:val="uk-UA"/>
        </w:rPr>
        <w:t>Володимир-Волинської міської ради VIII скликання</w:t>
      </w:r>
    </w:p>
    <w:p w:rsidR="001B7A64" w:rsidRDefault="001B5B96" w:rsidP="000946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9467E">
        <w:rPr>
          <w:rFonts w:ascii="Times New Roman" w:hAnsi="Times New Roman" w:cs="Times New Roman"/>
          <w:sz w:val="28"/>
          <w:szCs w:val="28"/>
          <w:lang w:val="uk-UA"/>
        </w:rPr>
        <w:t xml:space="preserve">.01.2021р.                                                           </w:t>
      </w:r>
      <w:r w:rsidR="00420D3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46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9467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9467E">
        <w:rPr>
          <w:rFonts w:ascii="Times New Roman" w:hAnsi="Times New Roman" w:cs="Times New Roman"/>
          <w:sz w:val="28"/>
          <w:szCs w:val="28"/>
          <w:lang w:val="uk-UA"/>
        </w:rPr>
        <w:t>0 год</w:t>
      </w:r>
    </w:p>
    <w:p w:rsidR="0009467E" w:rsidRPr="009363B2" w:rsidRDefault="0009467E" w:rsidP="00094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67E"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09467E" w:rsidRDefault="0009467E" w:rsidP="000946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46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орошкевич П.В.</w:t>
      </w:r>
      <w:r w:rsidR="005F7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7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1B7A64" w:rsidRDefault="0009467E" w:rsidP="000946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9467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9467E">
        <w:rPr>
          <w:rFonts w:ascii="Times New Roman" w:hAnsi="Times New Roman" w:cs="Times New Roman"/>
          <w:sz w:val="28"/>
          <w:szCs w:val="28"/>
        </w:rPr>
        <w:t xml:space="preserve">ідерський О.М.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F7441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голови комісії</w:t>
      </w:r>
    </w:p>
    <w:p w:rsidR="005F7441" w:rsidRDefault="005F7441" w:rsidP="005F74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467E">
        <w:rPr>
          <w:rFonts w:ascii="Times New Roman" w:hAnsi="Times New Roman" w:cs="Times New Roman"/>
          <w:sz w:val="28"/>
          <w:szCs w:val="28"/>
        </w:rPr>
        <w:t xml:space="preserve">Крижановська </w:t>
      </w:r>
      <w:r>
        <w:rPr>
          <w:rFonts w:ascii="Times New Roman" w:hAnsi="Times New Roman" w:cs="Times New Roman"/>
          <w:sz w:val="28"/>
          <w:szCs w:val="28"/>
          <w:lang w:val="uk-UA"/>
        </w:rPr>
        <w:t>Ю.А. -  секретар комі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ії</w:t>
      </w:r>
    </w:p>
    <w:p w:rsidR="0009467E" w:rsidRPr="0009467E" w:rsidRDefault="0009467E" w:rsidP="00094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67E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</w:t>
      </w:r>
      <w:r w:rsidRPr="0009467E">
        <w:rPr>
          <w:rFonts w:ascii="Times New Roman" w:hAnsi="Times New Roman" w:cs="Times New Roman"/>
          <w:b/>
          <w:sz w:val="28"/>
          <w:szCs w:val="28"/>
        </w:rPr>
        <w:t>:</w:t>
      </w:r>
    </w:p>
    <w:p w:rsidR="0009467E" w:rsidRDefault="0009467E" w:rsidP="000946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46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анасю</w:t>
      </w:r>
      <w:r w:rsidRPr="0009467E">
        <w:rPr>
          <w:rFonts w:ascii="Times New Roman" w:hAnsi="Times New Roman" w:cs="Times New Roman"/>
          <w:sz w:val="28"/>
          <w:szCs w:val="28"/>
        </w:rPr>
        <w:t>к О.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член комі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ії</w:t>
      </w:r>
    </w:p>
    <w:p w:rsidR="0009467E" w:rsidRPr="0009467E" w:rsidRDefault="0009467E" w:rsidP="000946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467E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Юхимюк І.М., </w:t>
      </w:r>
      <w:r w:rsidR="001B5B96">
        <w:rPr>
          <w:rFonts w:ascii="Times New Roman" w:hAnsi="Times New Roman" w:cs="Times New Roman"/>
          <w:sz w:val="28"/>
          <w:szCs w:val="28"/>
          <w:lang w:val="uk-UA"/>
        </w:rPr>
        <w:t>Виваль О.С.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5B96">
        <w:rPr>
          <w:rFonts w:ascii="Times New Roman" w:hAnsi="Times New Roman" w:cs="Times New Roman"/>
          <w:sz w:val="28"/>
          <w:szCs w:val="28"/>
          <w:lang w:val="uk-UA"/>
        </w:rPr>
        <w:t xml:space="preserve"> Гнатюк А.В.,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Лазар Н.П.</w:t>
      </w:r>
    </w:p>
    <w:p w:rsidR="00444A1A" w:rsidRDefault="00444A1A" w:rsidP="000946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467E" w:rsidRDefault="00444A1A" w:rsidP="00FE7118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4A1A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444A1A" w:rsidRPr="001B5B96" w:rsidRDefault="00444A1A" w:rsidP="001B5B96">
      <w:pPr>
        <w:pStyle w:val="a3"/>
        <w:numPr>
          <w:ilvl w:val="0"/>
          <w:numId w:val="10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B9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B5B96" w:rsidRPr="001B5B96">
        <w:rPr>
          <w:rFonts w:ascii="Times New Roman" w:hAnsi="Times New Roman" w:cs="Times New Roman"/>
          <w:sz w:val="28"/>
          <w:szCs w:val="28"/>
          <w:lang w:val="uk-UA"/>
        </w:rPr>
        <w:t>необхідність запровадження мораторію на зростання ціни природного газу та електроенергії</w:t>
      </w:r>
      <w:r w:rsidR="00462168" w:rsidRPr="001B5B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A1A" w:rsidRPr="001B5B96" w:rsidRDefault="001F19E1" w:rsidP="001B5B96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B96">
        <w:rPr>
          <w:rFonts w:ascii="Times New Roman" w:hAnsi="Times New Roman" w:cs="Times New Roman"/>
          <w:sz w:val="28"/>
          <w:szCs w:val="28"/>
          <w:lang w:val="uk-UA"/>
        </w:rPr>
        <w:t>Інформу</w:t>
      </w:r>
      <w:r w:rsidR="00444A1A" w:rsidRPr="001B5B96">
        <w:rPr>
          <w:rFonts w:ascii="Times New Roman" w:hAnsi="Times New Roman" w:cs="Times New Roman"/>
          <w:sz w:val="28"/>
          <w:szCs w:val="28"/>
          <w:lang w:val="uk-UA"/>
        </w:rPr>
        <w:t xml:space="preserve">є:  </w:t>
      </w:r>
      <w:r w:rsidR="001B5B96" w:rsidRPr="001B5B96">
        <w:rPr>
          <w:rFonts w:ascii="Times New Roman" w:hAnsi="Times New Roman" w:cs="Times New Roman"/>
          <w:sz w:val="28"/>
          <w:szCs w:val="28"/>
          <w:lang w:val="uk-UA"/>
        </w:rPr>
        <w:t>Свідерський О.М.</w:t>
      </w:r>
    </w:p>
    <w:p w:rsidR="001B5B96" w:rsidRPr="001B5B96" w:rsidRDefault="001B5B96" w:rsidP="001B5B9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B96">
        <w:rPr>
          <w:rFonts w:ascii="Times New Roman" w:hAnsi="Times New Roman" w:cs="Times New Roman"/>
          <w:sz w:val="28"/>
          <w:szCs w:val="28"/>
          <w:lang w:val="uk-UA"/>
        </w:rPr>
        <w:t>Про звернення до Президента України, Голови Верховної Ради України та Кабінету Міністрів України щодо необхідності запровадження мораторію на зростання ціни природного газу та електроенергії.</w:t>
      </w:r>
    </w:p>
    <w:p w:rsidR="001B5B96" w:rsidRPr="001B5B96" w:rsidRDefault="001B5B96" w:rsidP="001B5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B96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Pr="001B5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B96">
        <w:rPr>
          <w:rFonts w:ascii="Times New Roman" w:hAnsi="Times New Roman" w:cs="Times New Roman"/>
          <w:sz w:val="28"/>
          <w:szCs w:val="28"/>
        </w:rPr>
        <w:t>Гнатюк А.В.</w:t>
      </w:r>
    </w:p>
    <w:p w:rsidR="001F19E1" w:rsidRPr="001B5B96" w:rsidRDefault="001F19E1" w:rsidP="001B5B96">
      <w:pPr>
        <w:pStyle w:val="a3"/>
        <w:numPr>
          <w:ilvl w:val="0"/>
          <w:numId w:val="10"/>
        </w:num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B96">
        <w:rPr>
          <w:rFonts w:ascii="Times New Roman" w:hAnsi="Times New Roman" w:cs="Times New Roman"/>
          <w:sz w:val="28"/>
          <w:szCs w:val="28"/>
          <w:lang w:val="uk-UA"/>
        </w:rPr>
        <w:t xml:space="preserve">Різне. </w:t>
      </w:r>
    </w:p>
    <w:p w:rsidR="005F7441" w:rsidRDefault="005F7441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9E1" w:rsidRPr="005F7441" w:rsidRDefault="00090CB2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74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5F74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90CB2" w:rsidRDefault="00090CB2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</w:rPr>
        <w:t xml:space="preserve">Голову </w:t>
      </w: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 w:rsidR="00936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Горошкевича</w:t>
      </w:r>
      <w:proofErr w:type="spellEnd"/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П.В</w:t>
      </w:r>
      <w:r>
        <w:rPr>
          <w:rFonts w:ascii="Times New Roman" w:hAnsi="Times New Roman" w:cs="Times New Roman"/>
          <w:sz w:val="28"/>
          <w:szCs w:val="28"/>
          <w:lang w:val="uk-UA"/>
        </w:rPr>
        <w:t>. щодо порядку денного засідання комі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ії.</w:t>
      </w:r>
    </w:p>
    <w:p w:rsidR="001B5B96" w:rsidRDefault="005F7441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A7157A">
        <w:rPr>
          <w:rFonts w:ascii="Times New Roman" w:hAnsi="Times New Roman" w:cs="Times New Roman"/>
          <w:b/>
          <w:sz w:val="28"/>
          <w:szCs w:val="28"/>
        </w:rPr>
        <w:t>:</w:t>
      </w:r>
      <w:r w:rsidRPr="005F7441">
        <w:rPr>
          <w:rFonts w:ascii="Times New Roman" w:hAnsi="Times New Roman" w:cs="Times New Roman"/>
          <w:sz w:val="28"/>
          <w:szCs w:val="28"/>
        </w:rPr>
        <w:t xml:space="preserve">  </w:t>
      </w:r>
      <w:r w:rsidR="001B5B96" w:rsidRPr="00505F16">
        <w:rPr>
          <w:rFonts w:ascii="Times New Roman" w:hAnsi="Times New Roman" w:cs="Times New Roman"/>
          <w:sz w:val="28"/>
          <w:szCs w:val="28"/>
          <w:lang w:val="uk-UA"/>
        </w:rPr>
        <w:t>за погодження порядку денного.</w:t>
      </w:r>
      <w:r w:rsidR="001B5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7441" w:rsidRDefault="00A7157A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3</w:t>
      </w:r>
    </w:p>
    <w:p w:rsidR="00A7157A" w:rsidRDefault="00A7157A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:rsidR="00A7157A" w:rsidRDefault="00A7157A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«УТРИМАЛИСЯ» 0</w:t>
      </w:r>
    </w:p>
    <w:p w:rsidR="00A7157A" w:rsidRDefault="00A7157A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A7157A" w:rsidRPr="00462168" w:rsidRDefault="00A7157A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 </w:t>
      </w:r>
      <w:r w:rsidR="001B5B96">
        <w:rPr>
          <w:rFonts w:ascii="Times New Roman" w:hAnsi="Times New Roman" w:cs="Times New Roman"/>
          <w:sz w:val="28"/>
          <w:szCs w:val="28"/>
          <w:lang w:val="uk-UA"/>
        </w:rPr>
        <w:t>затвердити порядок денний</w:t>
      </w:r>
      <w:r w:rsidRPr="004621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57A" w:rsidRDefault="00A7157A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B96" w:rsidRPr="00A87313" w:rsidRDefault="001B5B96" w:rsidP="00CF2040">
      <w:pPr>
        <w:pStyle w:val="a3"/>
        <w:numPr>
          <w:ilvl w:val="0"/>
          <w:numId w:val="1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7313">
        <w:rPr>
          <w:rFonts w:ascii="Times New Roman" w:hAnsi="Times New Roman" w:cs="Times New Roman"/>
          <w:b/>
          <w:sz w:val="28"/>
          <w:szCs w:val="28"/>
          <w:lang w:val="uk-UA"/>
        </w:rPr>
        <w:t>Про необхідність запровадження мораторію на зростання ціни природного газу та електроенергії.</w:t>
      </w:r>
    </w:p>
    <w:p w:rsidR="00A87313" w:rsidRPr="00A87313" w:rsidRDefault="00A87313" w:rsidP="00A8731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7313">
        <w:rPr>
          <w:rFonts w:ascii="Times New Roman" w:hAnsi="Times New Roman" w:cs="Times New Roman"/>
          <w:b/>
          <w:sz w:val="28"/>
          <w:szCs w:val="28"/>
          <w:lang w:val="uk-UA"/>
        </w:rPr>
        <w:t>Про звернення до Президента України, Голови Верховної Ради України та Кабінету Міністрів України щодо необхідності запровадження мораторію на зростання ціни природного газу та електроенергії.</w:t>
      </w:r>
    </w:p>
    <w:p w:rsidR="00A87313" w:rsidRPr="00CF2040" w:rsidRDefault="00A87313" w:rsidP="00A87313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57A" w:rsidRDefault="00FE7118" w:rsidP="00FE711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</w:t>
      </w:r>
      <w:r w:rsidR="00A7157A">
        <w:rPr>
          <w:rFonts w:ascii="Times New Roman" w:hAnsi="Times New Roman" w:cs="Times New Roman"/>
          <w:b/>
          <w:sz w:val="28"/>
          <w:szCs w:val="28"/>
          <w:lang w:val="uk-UA"/>
        </w:rPr>
        <w:t>ХАЛИ:</w:t>
      </w:r>
    </w:p>
    <w:p w:rsidR="009363B2" w:rsidRDefault="009363B2" w:rsidP="00CF2040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Свідерськ</w:t>
      </w:r>
      <w:r w:rsidR="00CF2040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О.М., </w:t>
      </w:r>
      <w:r w:rsidR="00CF2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2040" w:rsidRPr="00CF2040">
        <w:rPr>
          <w:rFonts w:ascii="Times New Roman" w:hAnsi="Times New Roman" w:cs="Times New Roman"/>
          <w:sz w:val="28"/>
          <w:szCs w:val="28"/>
          <w:lang w:val="uk-UA"/>
        </w:rPr>
        <w:t>з інформацією</w:t>
      </w:r>
      <w:r w:rsidR="00CF2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F2040" w:rsidRPr="00CF204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F2040" w:rsidRPr="001B5B96">
        <w:rPr>
          <w:rFonts w:ascii="Times New Roman" w:hAnsi="Times New Roman" w:cs="Times New Roman"/>
          <w:sz w:val="28"/>
          <w:szCs w:val="28"/>
          <w:lang w:val="uk-UA"/>
        </w:rPr>
        <w:t>необхідність запровадження мораторію на зростання ціни природного газу та електроенергії</w:t>
      </w:r>
      <w:r w:rsidR="00CF20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040" w:rsidRPr="001B5B96" w:rsidRDefault="00CF2040" w:rsidP="00CF20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0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Гнатюка А.В. </w:t>
      </w:r>
      <w:r w:rsidRPr="00CF2040">
        <w:rPr>
          <w:rFonts w:ascii="Times New Roman" w:hAnsi="Times New Roman" w:cs="Times New Roman"/>
          <w:sz w:val="28"/>
          <w:szCs w:val="28"/>
          <w:lang w:val="uk-UA"/>
        </w:rPr>
        <w:t>з інформацією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F204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1B5B96">
        <w:rPr>
          <w:rFonts w:ascii="Times New Roman" w:hAnsi="Times New Roman" w:cs="Times New Roman"/>
          <w:sz w:val="28"/>
          <w:szCs w:val="28"/>
          <w:lang w:val="uk-UA"/>
        </w:rPr>
        <w:t>необхідність</w:t>
      </w:r>
      <w:r w:rsidRPr="00CF2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B96">
        <w:rPr>
          <w:rFonts w:ascii="Times New Roman" w:hAnsi="Times New Roman" w:cs="Times New Roman"/>
          <w:sz w:val="28"/>
          <w:szCs w:val="28"/>
          <w:lang w:val="uk-UA"/>
        </w:rPr>
        <w:t>звернення до Президента України, Голови Верховної Ради України та Кабінету Міністрів України щодо необхідності запровадження мораторію на зростання ціни природного газу та електроенергії.</w:t>
      </w:r>
    </w:p>
    <w:p w:rsidR="009504D1" w:rsidRDefault="009504D1" w:rsidP="009504D1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441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9363B2">
        <w:rPr>
          <w:rFonts w:ascii="Times New Roman" w:hAnsi="Times New Roman" w:cs="Times New Roman"/>
          <w:b/>
          <w:sz w:val="28"/>
          <w:szCs w:val="28"/>
        </w:rPr>
        <w:t>:</w:t>
      </w:r>
    </w:p>
    <w:p w:rsidR="00DC1B73" w:rsidRPr="003C43FC" w:rsidRDefault="00CF2040" w:rsidP="00CF20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Горошкевич П.В</w:t>
      </w:r>
      <w:r w:rsidR="009504D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74BB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FB09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04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04D1" w:rsidRPr="009504D1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FB0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запропонував об’єднати два проєкти</w:t>
      </w:r>
      <w:r w:rsidR="00A435BB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 одне  та направити </w:t>
      </w:r>
      <w:r w:rsidR="00420D3C" w:rsidRPr="001B5B96">
        <w:rPr>
          <w:rFonts w:ascii="Times New Roman" w:hAnsi="Times New Roman" w:cs="Times New Roman"/>
          <w:sz w:val="28"/>
          <w:szCs w:val="28"/>
          <w:lang w:val="uk-UA"/>
        </w:rPr>
        <w:t>до Президента України, Голови Верховної Ради України та Кабінету Міністрів України</w:t>
      </w:r>
      <w:r w:rsidR="00420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за підписом голови </w:t>
      </w:r>
      <w:r w:rsidR="00420D3C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депутатського корпусу. Також запропонував слово «мораторій» </w:t>
      </w:r>
      <w:r w:rsidR="003C43FC">
        <w:rPr>
          <w:rFonts w:ascii="Times New Roman" w:hAnsi="Times New Roman" w:cs="Times New Roman"/>
          <w:sz w:val="28"/>
          <w:szCs w:val="28"/>
          <w:lang w:val="uk-UA"/>
        </w:rPr>
        <w:t xml:space="preserve">видалити із </w:t>
      </w:r>
      <w:r w:rsidR="003C43FC" w:rsidRPr="003C43FC">
        <w:rPr>
          <w:rFonts w:ascii="Times New Roman" w:hAnsi="Times New Roman" w:cs="Times New Roman"/>
          <w:sz w:val="28"/>
          <w:szCs w:val="28"/>
          <w:lang w:val="uk-UA"/>
        </w:rPr>
        <w:t xml:space="preserve">тексту звернення.  </w:t>
      </w:r>
    </w:p>
    <w:p w:rsidR="003C43FC" w:rsidRPr="003C43FC" w:rsidRDefault="003C43FC" w:rsidP="00CF20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3FC">
        <w:rPr>
          <w:rFonts w:ascii="Times New Roman" w:hAnsi="Times New Roman" w:cs="Times New Roman"/>
          <w:b/>
          <w:sz w:val="28"/>
          <w:szCs w:val="28"/>
          <w:lang w:val="uk-UA"/>
        </w:rPr>
        <w:t>Виваль О.С.,</w:t>
      </w:r>
      <w:r w:rsidRPr="003C43FC">
        <w:rPr>
          <w:rFonts w:ascii="Times New Roman" w:hAnsi="Times New Roman" w:cs="Times New Roman"/>
          <w:sz w:val="28"/>
          <w:szCs w:val="28"/>
          <w:lang w:val="uk-UA"/>
        </w:rPr>
        <w:t xml:space="preserve">  яка запропонувала виключити із </w:t>
      </w:r>
      <w:proofErr w:type="spellStart"/>
      <w:r w:rsidRPr="003C43FC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Pr="003C43FC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  згадування про  </w:t>
      </w:r>
      <w:proofErr w:type="spellStart"/>
      <w:r w:rsidRPr="003C43FC">
        <w:rPr>
          <w:rFonts w:ascii="Times New Roman" w:hAnsi="Times New Roman" w:cs="Times New Roman"/>
          <w:color w:val="000000"/>
          <w:sz w:val="28"/>
          <w:szCs w:val="28"/>
        </w:rPr>
        <w:t>народн</w:t>
      </w:r>
      <w:r w:rsidRPr="003C43F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proofErr w:type="spellEnd"/>
      <w:r w:rsidRPr="003C43FC">
        <w:rPr>
          <w:rFonts w:ascii="Times New Roman" w:hAnsi="Times New Roman" w:cs="Times New Roman"/>
          <w:color w:val="000000"/>
          <w:sz w:val="28"/>
          <w:szCs w:val="28"/>
        </w:rPr>
        <w:t xml:space="preserve"> депутат</w:t>
      </w:r>
      <w:r w:rsidRPr="003C43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3C43FC">
        <w:rPr>
          <w:rFonts w:ascii="Times New Roman" w:hAnsi="Times New Roman" w:cs="Times New Roman"/>
          <w:color w:val="000000"/>
          <w:sz w:val="28"/>
          <w:szCs w:val="28"/>
        </w:rPr>
        <w:t xml:space="preserve"> України </w:t>
      </w:r>
      <w:proofErr w:type="spellStart"/>
      <w:r w:rsidRPr="003C43FC">
        <w:rPr>
          <w:rFonts w:ascii="Times New Roman" w:hAnsi="Times New Roman" w:cs="Times New Roman"/>
          <w:color w:val="000000"/>
          <w:sz w:val="28"/>
          <w:szCs w:val="28"/>
        </w:rPr>
        <w:t>Юлі</w:t>
      </w:r>
      <w:proofErr w:type="spellEnd"/>
      <w:r w:rsidRPr="003C43FC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3C43FC">
        <w:rPr>
          <w:rFonts w:ascii="Times New Roman" w:hAnsi="Times New Roman" w:cs="Times New Roman"/>
          <w:color w:val="000000"/>
          <w:sz w:val="28"/>
          <w:szCs w:val="28"/>
        </w:rPr>
        <w:t xml:space="preserve"> Тимошенко</w:t>
      </w:r>
      <w:r w:rsidRPr="003C43F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C43FC" w:rsidRPr="003C43FC" w:rsidRDefault="003C43FC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Свідерський О.М.,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 доповнити текст звернення  </w:t>
      </w:r>
      <w:r w:rsidR="00420D3C">
        <w:rPr>
          <w:rFonts w:ascii="Times New Roman" w:hAnsi="Times New Roman" w:cs="Times New Roman"/>
          <w:sz w:val="28"/>
          <w:szCs w:val="28"/>
          <w:lang w:val="uk-UA"/>
        </w:rPr>
        <w:t xml:space="preserve">наступним </w:t>
      </w:r>
      <w:r>
        <w:rPr>
          <w:rFonts w:ascii="Times New Roman" w:hAnsi="Times New Roman" w:cs="Times New Roman"/>
          <w:sz w:val="28"/>
          <w:szCs w:val="28"/>
          <w:lang w:val="uk-UA"/>
        </w:rPr>
        <w:t>пун</w:t>
      </w:r>
      <w:r w:rsidRPr="003C43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том:</w:t>
      </w:r>
      <w:r w:rsidRPr="003C4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спрямувати на потреби населення газ власного видобутку за собівартістю, що дозволить зменшити тариф на природний газ для населення. </w:t>
      </w:r>
    </w:p>
    <w:p w:rsidR="00A87313" w:rsidRPr="00F85E37" w:rsidRDefault="00A87313" w:rsidP="00A87313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A7157A">
        <w:rPr>
          <w:rFonts w:ascii="Times New Roman" w:hAnsi="Times New Roman" w:cs="Times New Roman"/>
          <w:b/>
          <w:sz w:val="28"/>
          <w:szCs w:val="28"/>
        </w:rPr>
        <w:t>:</w:t>
      </w:r>
      <w:r w:rsidRPr="005F74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підтримку  проєкту рішення з запропонованими змінами та доповненнями. </w:t>
      </w:r>
    </w:p>
    <w:p w:rsidR="00FE7118" w:rsidRDefault="00FE7118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3</w:t>
      </w:r>
    </w:p>
    <w:p w:rsidR="00FE7118" w:rsidRDefault="00FE7118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:rsidR="00FE7118" w:rsidRDefault="00FE7118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«УТРИМАЛИСЯ» 0</w:t>
      </w:r>
    </w:p>
    <w:p w:rsidR="00FE7118" w:rsidRDefault="00FE7118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571D6C" w:rsidRDefault="00571D6C" w:rsidP="00571D6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 </w:t>
      </w:r>
      <w:r w:rsidRPr="00571D6C">
        <w:rPr>
          <w:rFonts w:ascii="Times New Roman" w:hAnsi="Times New Roman" w:cs="Times New Roman"/>
          <w:sz w:val="28"/>
          <w:szCs w:val="28"/>
          <w:lang w:val="uk-UA"/>
        </w:rPr>
        <w:t>підтримати проєкт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71D6C">
        <w:rPr>
          <w:rFonts w:ascii="Times New Roman" w:hAnsi="Times New Roman" w:cs="Times New Roman"/>
          <w:sz w:val="28"/>
          <w:szCs w:val="28"/>
          <w:lang w:val="uk-UA"/>
        </w:rPr>
        <w:t>шення</w:t>
      </w:r>
      <w:r w:rsidR="00420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D3C" w:rsidRPr="00420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D3C">
        <w:rPr>
          <w:rFonts w:ascii="Times New Roman" w:hAnsi="Times New Roman" w:cs="Times New Roman"/>
          <w:sz w:val="28"/>
          <w:szCs w:val="28"/>
          <w:lang w:val="uk-UA"/>
        </w:rPr>
        <w:t>з запропонованими змінами та доповненнями.</w:t>
      </w:r>
    </w:p>
    <w:p w:rsidR="00D0638B" w:rsidRDefault="00D0638B" w:rsidP="00571D6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554" w:rsidRDefault="00E20C87" w:rsidP="00E20C87">
      <w:pPr>
        <w:pStyle w:val="a3"/>
        <w:numPr>
          <w:ilvl w:val="0"/>
          <w:numId w:val="7"/>
        </w:numPr>
        <w:tabs>
          <w:tab w:val="left" w:pos="3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C87"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</w:p>
    <w:p w:rsidR="00E20C87" w:rsidRDefault="00E20C87" w:rsidP="00E20C87">
      <w:pPr>
        <w:pStyle w:val="a3"/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C87">
        <w:rPr>
          <w:rFonts w:ascii="Times New Roman" w:hAnsi="Times New Roman" w:cs="Times New Roman"/>
          <w:sz w:val="28"/>
          <w:szCs w:val="28"/>
          <w:lang w:val="uk-UA"/>
        </w:rPr>
        <w:t>У різному запитань та пропозицій не надходило.</w:t>
      </w:r>
    </w:p>
    <w:p w:rsidR="00E20C87" w:rsidRPr="00E20C87" w:rsidRDefault="00E20C87" w:rsidP="00E20C87">
      <w:pPr>
        <w:pStyle w:val="a3"/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C87" w:rsidRDefault="00E20C87" w:rsidP="00E20C87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                                                 Павло ГОРОШКЕВИЧ</w:t>
      </w:r>
    </w:p>
    <w:p w:rsidR="00E20C87" w:rsidRPr="00E20C87" w:rsidRDefault="00E20C87" w:rsidP="00E20C87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                                                         Юлія КРИЖАНОВСЬКА</w:t>
      </w:r>
    </w:p>
    <w:p w:rsidR="00E20C87" w:rsidRPr="00E20C87" w:rsidRDefault="00E20C87" w:rsidP="00E20C87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1D6C" w:rsidRPr="00922FD7" w:rsidRDefault="00571D6C" w:rsidP="00571D6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157A" w:rsidRPr="006E708E" w:rsidRDefault="00A7157A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157A" w:rsidRPr="006E708E" w:rsidSect="00A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99A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63775D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4DA"/>
    <w:multiLevelType w:val="hybridMultilevel"/>
    <w:tmpl w:val="217A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E2F32"/>
    <w:multiLevelType w:val="hybridMultilevel"/>
    <w:tmpl w:val="A7DE7EE6"/>
    <w:lvl w:ilvl="0" w:tplc="22E29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8291B86"/>
    <w:multiLevelType w:val="hybridMultilevel"/>
    <w:tmpl w:val="A74ED4BA"/>
    <w:lvl w:ilvl="0" w:tplc="E87A3D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4330267"/>
    <w:multiLevelType w:val="hybridMultilevel"/>
    <w:tmpl w:val="A69E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357A7"/>
    <w:multiLevelType w:val="hybridMultilevel"/>
    <w:tmpl w:val="3C94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17BBC"/>
    <w:multiLevelType w:val="hybridMultilevel"/>
    <w:tmpl w:val="89A29E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871E4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856E6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D45B5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64"/>
    <w:rsid w:val="00014D58"/>
    <w:rsid w:val="00075156"/>
    <w:rsid w:val="00090CB2"/>
    <w:rsid w:val="0009467E"/>
    <w:rsid w:val="000A2965"/>
    <w:rsid w:val="000D6DDF"/>
    <w:rsid w:val="000E1793"/>
    <w:rsid w:val="001002CB"/>
    <w:rsid w:val="00152CB8"/>
    <w:rsid w:val="001B5B96"/>
    <w:rsid w:val="001B7A64"/>
    <w:rsid w:val="001D60F9"/>
    <w:rsid w:val="001F19E1"/>
    <w:rsid w:val="002136F2"/>
    <w:rsid w:val="002574C5"/>
    <w:rsid w:val="0027547F"/>
    <w:rsid w:val="002B62AB"/>
    <w:rsid w:val="002D1052"/>
    <w:rsid w:val="003C43FC"/>
    <w:rsid w:val="003D5573"/>
    <w:rsid w:val="00420D3C"/>
    <w:rsid w:val="00444A1A"/>
    <w:rsid w:val="00452AF9"/>
    <w:rsid w:val="00462168"/>
    <w:rsid w:val="004B2F68"/>
    <w:rsid w:val="00556955"/>
    <w:rsid w:val="00571D6C"/>
    <w:rsid w:val="005B3774"/>
    <w:rsid w:val="005F7441"/>
    <w:rsid w:val="006E708E"/>
    <w:rsid w:val="007823F3"/>
    <w:rsid w:val="007B7845"/>
    <w:rsid w:val="00874BBB"/>
    <w:rsid w:val="00887755"/>
    <w:rsid w:val="0089006F"/>
    <w:rsid w:val="008B261C"/>
    <w:rsid w:val="00902356"/>
    <w:rsid w:val="00922FD7"/>
    <w:rsid w:val="009363B2"/>
    <w:rsid w:val="009504D1"/>
    <w:rsid w:val="00986962"/>
    <w:rsid w:val="00A06554"/>
    <w:rsid w:val="00A13A57"/>
    <w:rsid w:val="00A310EA"/>
    <w:rsid w:val="00A435BB"/>
    <w:rsid w:val="00A660B7"/>
    <w:rsid w:val="00A7157A"/>
    <w:rsid w:val="00A87313"/>
    <w:rsid w:val="00A93089"/>
    <w:rsid w:val="00AE0788"/>
    <w:rsid w:val="00C37869"/>
    <w:rsid w:val="00C803B8"/>
    <w:rsid w:val="00CB1BE3"/>
    <w:rsid w:val="00CF2040"/>
    <w:rsid w:val="00CF25FC"/>
    <w:rsid w:val="00D0638B"/>
    <w:rsid w:val="00D46E1C"/>
    <w:rsid w:val="00DB55DD"/>
    <w:rsid w:val="00DC1B73"/>
    <w:rsid w:val="00E20C87"/>
    <w:rsid w:val="00E524C9"/>
    <w:rsid w:val="00E91475"/>
    <w:rsid w:val="00F85E37"/>
    <w:rsid w:val="00FB0963"/>
    <w:rsid w:val="00FB7381"/>
    <w:rsid w:val="00FC1C52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1A"/>
    <w:pPr>
      <w:ind w:left="720"/>
      <w:contextualSpacing/>
    </w:pPr>
  </w:style>
  <w:style w:type="character" w:styleId="a4">
    <w:name w:val="Emphasis"/>
    <w:basedOn w:val="a0"/>
    <w:qFormat/>
    <w:rsid w:val="003D55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1A"/>
    <w:pPr>
      <w:ind w:left="720"/>
      <w:contextualSpacing/>
    </w:pPr>
  </w:style>
  <w:style w:type="character" w:styleId="a4">
    <w:name w:val="Emphasis"/>
    <w:basedOn w:val="a0"/>
    <w:qFormat/>
    <w:rsid w:val="003D55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007</cp:lastModifiedBy>
  <cp:revision>2</cp:revision>
  <cp:lastPrinted>2021-01-12T07:51:00Z</cp:lastPrinted>
  <dcterms:created xsi:type="dcterms:W3CDTF">2021-01-15T12:18:00Z</dcterms:created>
  <dcterms:modified xsi:type="dcterms:W3CDTF">2021-01-15T12:18:00Z</dcterms:modified>
</cp:coreProperties>
</file>