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65" w:rsidRDefault="00314D65" w:rsidP="00AD74C9">
      <w:pPr>
        <w:tabs>
          <w:tab w:val="left" w:pos="1080"/>
          <w:tab w:val="left" w:pos="3600"/>
        </w:tabs>
      </w:pPr>
    </w:p>
    <w:p w:rsidR="00583BE6" w:rsidRDefault="00583BE6" w:rsidP="00583BE6">
      <w:pPr>
        <w:tabs>
          <w:tab w:val="left" w:pos="1080"/>
          <w:tab w:val="left" w:pos="3600"/>
        </w:tabs>
        <w:jc w:val="center"/>
      </w:pPr>
      <w:r>
        <w:rPr>
          <w:noProof/>
          <w:lang w:val="uk-UA" w:eastAsia="uk-UA"/>
        </w:rPr>
        <w:drawing>
          <wp:inline distT="0" distB="0" distL="0" distR="0">
            <wp:extent cx="619125"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583BE6" w:rsidRPr="00731215" w:rsidRDefault="00583BE6" w:rsidP="00583BE6">
      <w:pPr>
        <w:pStyle w:val="1"/>
        <w:tabs>
          <w:tab w:val="left" w:pos="1080"/>
          <w:tab w:val="left" w:pos="3600"/>
        </w:tabs>
        <w:spacing w:line="360" w:lineRule="auto"/>
        <w:jc w:val="center"/>
        <w:rPr>
          <w:rFonts w:ascii="AcademyACTT" w:hAnsi="AcademyACTT"/>
          <w:sz w:val="24"/>
          <w:szCs w:val="24"/>
        </w:rPr>
      </w:pPr>
    </w:p>
    <w:p w:rsidR="00583BE6" w:rsidRDefault="00583BE6" w:rsidP="00583BE6">
      <w:pPr>
        <w:pStyle w:val="2"/>
        <w:tabs>
          <w:tab w:val="left" w:pos="1080"/>
          <w:tab w:val="left" w:pos="3600"/>
        </w:tabs>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583BE6" w:rsidRDefault="009B3319" w:rsidP="00583BE6">
      <w:pPr>
        <w:tabs>
          <w:tab w:val="left" w:pos="1080"/>
          <w:tab w:val="left" w:pos="3600"/>
        </w:tabs>
        <w:jc w:val="center"/>
        <w:rPr>
          <w:b/>
          <w:bCs/>
          <w:sz w:val="28"/>
          <w:lang w:val="uk-UA"/>
        </w:rPr>
      </w:pPr>
      <w:r>
        <w:rPr>
          <w:b/>
          <w:bCs/>
          <w:sz w:val="28"/>
          <w:lang w:val="uk-UA"/>
        </w:rPr>
        <w:t>ВОСЬМЕ</w:t>
      </w:r>
      <w:r w:rsidR="00583BE6">
        <w:rPr>
          <w:b/>
          <w:bCs/>
          <w:sz w:val="28"/>
          <w:lang w:val="uk-UA"/>
        </w:rPr>
        <w:t xml:space="preserve">   СКЛИКАННЯ</w:t>
      </w:r>
    </w:p>
    <w:p w:rsidR="00583BE6" w:rsidRPr="00203E99" w:rsidRDefault="00583BE6" w:rsidP="00583BE6">
      <w:pPr>
        <w:pStyle w:val="5"/>
        <w:tabs>
          <w:tab w:val="left" w:pos="1080"/>
          <w:tab w:val="left" w:pos="3600"/>
        </w:tabs>
        <w:rPr>
          <w:i w:val="0"/>
          <w:sz w:val="40"/>
          <w:szCs w:val="40"/>
        </w:rPr>
      </w:pPr>
      <w:r w:rsidRPr="00203E99">
        <w:rPr>
          <w:i w:val="0"/>
          <w:sz w:val="40"/>
          <w:szCs w:val="40"/>
        </w:rPr>
        <w:t>РІШЕННЯ</w:t>
      </w:r>
    </w:p>
    <w:p w:rsidR="00583BE6" w:rsidRDefault="00583BE6" w:rsidP="00583BE6">
      <w:pPr>
        <w:tabs>
          <w:tab w:val="left" w:pos="1080"/>
          <w:tab w:val="left" w:pos="3600"/>
        </w:tabs>
        <w:rPr>
          <w:lang w:val="uk-UA"/>
        </w:rPr>
      </w:pPr>
    </w:p>
    <w:p w:rsidR="00583BE6" w:rsidRDefault="00583BE6" w:rsidP="00583BE6">
      <w:pPr>
        <w:tabs>
          <w:tab w:val="left" w:pos="1080"/>
          <w:tab w:val="left" w:pos="3600"/>
        </w:tabs>
        <w:spacing w:line="360" w:lineRule="auto"/>
        <w:rPr>
          <w:sz w:val="28"/>
          <w:szCs w:val="28"/>
          <w:lang w:val="uk-UA"/>
        </w:rPr>
      </w:pPr>
      <w:r>
        <w:rPr>
          <w:sz w:val="28"/>
          <w:szCs w:val="28"/>
          <w:lang w:val="uk-UA"/>
        </w:rPr>
        <w:t>від ___________ № ______</w:t>
      </w:r>
    </w:p>
    <w:p w:rsidR="00583BE6" w:rsidRDefault="00583BE6" w:rsidP="00583BE6">
      <w:pPr>
        <w:tabs>
          <w:tab w:val="left" w:pos="1080"/>
          <w:tab w:val="left" w:pos="3600"/>
        </w:tabs>
        <w:spacing w:line="360" w:lineRule="auto"/>
        <w:rPr>
          <w:sz w:val="28"/>
          <w:szCs w:val="28"/>
          <w:lang w:val="uk-UA"/>
        </w:rPr>
      </w:pPr>
      <w:r>
        <w:rPr>
          <w:sz w:val="28"/>
          <w:szCs w:val="28"/>
          <w:lang w:val="uk-UA"/>
        </w:rPr>
        <w:t>м. Володимир-Волинський</w:t>
      </w:r>
    </w:p>
    <w:p w:rsidR="00583BE6" w:rsidRPr="00583BE6" w:rsidRDefault="00583BE6" w:rsidP="00583BE6">
      <w:pPr>
        <w:tabs>
          <w:tab w:val="left" w:pos="3640"/>
        </w:tabs>
        <w:rPr>
          <w:b/>
          <w:bCs/>
          <w:sz w:val="28"/>
          <w:szCs w:val="28"/>
          <w:lang w:val="uk-UA"/>
        </w:rPr>
      </w:pPr>
      <w:r w:rsidRPr="00583BE6">
        <w:rPr>
          <w:b/>
          <w:bCs/>
          <w:sz w:val="28"/>
          <w:szCs w:val="28"/>
          <w:lang w:val="uk-UA"/>
        </w:rPr>
        <w:t xml:space="preserve">Про Програму безпеки дорожнього руху </w:t>
      </w:r>
    </w:p>
    <w:p w:rsidR="00583BE6" w:rsidRPr="00583BE6" w:rsidRDefault="00583BE6" w:rsidP="00583BE6">
      <w:pPr>
        <w:tabs>
          <w:tab w:val="left" w:pos="3640"/>
        </w:tabs>
        <w:rPr>
          <w:b/>
          <w:bCs/>
          <w:sz w:val="28"/>
          <w:szCs w:val="28"/>
          <w:lang w:val="uk-UA"/>
        </w:rPr>
      </w:pPr>
      <w:r w:rsidRPr="00583BE6">
        <w:rPr>
          <w:b/>
          <w:bCs/>
          <w:sz w:val="28"/>
          <w:szCs w:val="28"/>
          <w:lang w:val="uk-UA"/>
        </w:rPr>
        <w:t xml:space="preserve">та безпеки громадян у </w:t>
      </w:r>
    </w:p>
    <w:p w:rsidR="00365274" w:rsidRDefault="00771B55" w:rsidP="00583BE6">
      <w:pPr>
        <w:tabs>
          <w:tab w:val="left" w:pos="3640"/>
        </w:tabs>
        <w:rPr>
          <w:b/>
          <w:bCs/>
          <w:sz w:val="28"/>
          <w:szCs w:val="28"/>
          <w:lang w:val="uk-UA"/>
        </w:rPr>
      </w:pPr>
      <w:r>
        <w:rPr>
          <w:b/>
          <w:bCs/>
          <w:sz w:val="28"/>
          <w:szCs w:val="28"/>
          <w:lang w:val="uk-UA"/>
        </w:rPr>
        <w:t>Волод</w:t>
      </w:r>
      <w:r w:rsidR="00FD5BD7">
        <w:rPr>
          <w:b/>
          <w:bCs/>
          <w:sz w:val="28"/>
          <w:szCs w:val="28"/>
          <w:lang w:val="uk-UA"/>
        </w:rPr>
        <w:t xml:space="preserve">имир-Волинській </w:t>
      </w:r>
      <w:r w:rsidR="001D4618">
        <w:rPr>
          <w:b/>
          <w:bCs/>
          <w:sz w:val="28"/>
          <w:szCs w:val="28"/>
          <w:lang w:val="uk-UA"/>
        </w:rPr>
        <w:t>міській</w:t>
      </w:r>
    </w:p>
    <w:p w:rsidR="00583BE6" w:rsidRPr="00583BE6" w:rsidRDefault="0089314F" w:rsidP="00583BE6">
      <w:pPr>
        <w:tabs>
          <w:tab w:val="left" w:pos="3640"/>
        </w:tabs>
        <w:rPr>
          <w:b/>
          <w:bCs/>
          <w:sz w:val="28"/>
          <w:szCs w:val="28"/>
          <w:lang w:val="uk-UA"/>
        </w:rPr>
      </w:pPr>
      <w:r>
        <w:rPr>
          <w:b/>
          <w:bCs/>
          <w:sz w:val="28"/>
          <w:szCs w:val="28"/>
          <w:lang w:val="uk-UA"/>
        </w:rPr>
        <w:t>т</w:t>
      </w:r>
      <w:r w:rsidR="00365274">
        <w:rPr>
          <w:b/>
          <w:bCs/>
          <w:sz w:val="28"/>
          <w:szCs w:val="28"/>
          <w:lang w:val="uk-UA"/>
        </w:rPr>
        <w:t>ериторіальній громаді</w:t>
      </w:r>
      <w:r w:rsidR="00B04E92">
        <w:rPr>
          <w:b/>
          <w:bCs/>
          <w:sz w:val="28"/>
          <w:szCs w:val="28"/>
          <w:lang w:val="uk-UA"/>
        </w:rPr>
        <w:t xml:space="preserve"> на 2021 - 2023</w:t>
      </w:r>
      <w:r w:rsidR="00583BE6" w:rsidRPr="00583BE6">
        <w:rPr>
          <w:b/>
          <w:bCs/>
          <w:sz w:val="28"/>
          <w:szCs w:val="28"/>
          <w:lang w:val="uk-UA"/>
        </w:rPr>
        <w:t xml:space="preserve"> роки</w:t>
      </w:r>
    </w:p>
    <w:p w:rsidR="00583BE6" w:rsidRPr="00B8646C" w:rsidRDefault="00583BE6" w:rsidP="00583BE6">
      <w:pPr>
        <w:tabs>
          <w:tab w:val="left" w:pos="1080"/>
          <w:tab w:val="left" w:pos="3600"/>
        </w:tabs>
        <w:jc w:val="both"/>
        <w:rPr>
          <w:b/>
          <w:bCs/>
          <w:sz w:val="28"/>
          <w:szCs w:val="28"/>
          <w:lang w:val="uk-UA"/>
        </w:rPr>
      </w:pPr>
    </w:p>
    <w:p w:rsidR="00583BE6" w:rsidRPr="00583BE6" w:rsidRDefault="00583BE6" w:rsidP="00583BE6">
      <w:pPr>
        <w:pStyle w:val="21"/>
        <w:tabs>
          <w:tab w:val="left" w:pos="1080"/>
          <w:tab w:val="left" w:pos="3600"/>
        </w:tabs>
        <w:rPr>
          <w:i w:val="0"/>
        </w:rPr>
      </w:pPr>
      <w:r>
        <w:tab/>
      </w:r>
      <w:r w:rsidRPr="00583BE6">
        <w:rPr>
          <w:i w:val="0"/>
        </w:rPr>
        <w:t xml:space="preserve">У зв’язку з закінченням термінів дії «Програми </w:t>
      </w:r>
      <w:r w:rsidR="00FD5BD7">
        <w:rPr>
          <w:i w:val="0"/>
        </w:rPr>
        <w:t>б</w:t>
      </w:r>
      <w:r>
        <w:rPr>
          <w:i w:val="0"/>
        </w:rPr>
        <w:t>езпеки дорожнього руху</w:t>
      </w:r>
      <w:r w:rsidR="00314D65">
        <w:rPr>
          <w:i w:val="0"/>
        </w:rPr>
        <w:t xml:space="preserve"> у місті Володимирі</w:t>
      </w:r>
      <w:r w:rsidRPr="00583BE6">
        <w:rPr>
          <w:i w:val="0"/>
        </w:rPr>
        <w:t xml:space="preserve">-Волинському на </w:t>
      </w:r>
      <w:r w:rsidR="009B3319">
        <w:rPr>
          <w:i w:val="0"/>
        </w:rPr>
        <w:t>2018-2020</w:t>
      </w:r>
      <w:r w:rsidRPr="00583BE6">
        <w:rPr>
          <w:i w:val="0"/>
        </w:rPr>
        <w:t xml:space="preserve"> роки», затвердженої рішенням міської ради від </w:t>
      </w:r>
      <w:r w:rsidR="009B3319">
        <w:rPr>
          <w:i w:val="0"/>
        </w:rPr>
        <w:t>21.12.2017 року № 22</w:t>
      </w:r>
      <w:r w:rsidR="009B3319" w:rsidRPr="009B3319">
        <w:rPr>
          <w:i w:val="0"/>
        </w:rPr>
        <w:t>/12</w:t>
      </w:r>
      <w:r w:rsidRPr="00583BE6">
        <w:rPr>
          <w:i w:val="0"/>
        </w:rPr>
        <w:t xml:space="preserve">, відповідно до </w:t>
      </w:r>
      <w:r w:rsidR="00977791" w:rsidRPr="00977791">
        <w:rPr>
          <w:rStyle w:val="FontStyle36"/>
          <w:i w:val="0"/>
          <w:sz w:val="28"/>
          <w:szCs w:val="28"/>
        </w:rPr>
        <w:t xml:space="preserve">Закону України </w:t>
      </w:r>
      <w:r w:rsidR="00771444">
        <w:rPr>
          <w:rStyle w:val="FontStyle36"/>
          <w:i w:val="0"/>
          <w:sz w:val="28"/>
          <w:szCs w:val="28"/>
        </w:rPr>
        <w:t>«</w:t>
      </w:r>
      <w:r w:rsidR="00977791" w:rsidRPr="00977791">
        <w:rPr>
          <w:rStyle w:val="FontStyle36"/>
          <w:i w:val="0"/>
          <w:sz w:val="28"/>
          <w:szCs w:val="28"/>
        </w:rPr>
        <w:t>Про дорожній рух</w:t>
      </w:r>
      <w:r w:rsidR="00771444">
        <w:rPr>
          <w:rStyle w:val="FontStyle36"/>
          <w:i w:val="0"/>
          <w:sz w:val="28"/>
          <w:szCs w:val="28"/>
        </w:rPr>
        <w:t>»</w:t>
      </w:r>
      <w:r w:rsidRPr="00583BE6">
        <w:rPr>
          <w:i w:val="0"/>
        </w:rPr>
        <w:t>,</w:t>
      </w:r>
      <w:r w:rsidR="00771444">
        <w:rPr>
          <w:i w:val="0"/>
        </w:rPr>
        <w:t xml:space="preserve"> на виконання Розпорядження КМУ </w:t>
      </w:r>
      <w:r w:rsidR="009B3319">
        <w:rPr>
          <w:bCs/>
          <w:i w:val="0"/>
          <w:color w:val="000000"/>
        </w:rPr>
        <w:t>від 21 жовтня 2020 року</w:t>
      </w:r>
      <w:r w:rsidR="00771444" w:rsidRPr="00771444">
        <w:rPr>
          <w:bCs/>
          <w:i w:val="0"/>
          <w:color w:val="000000"/>
        </w:rPr>
        <w:t xml:space="preserve"> № </w:t>
      </w:r>
      <w:r w:rsidR="009B3319">
        <w:rPr>
          <w:bCs/>
          <w:i w:val="0"/>
          <w:color w:val="000000"/>
        </w:rPr>
        <w:t>1360</w:t>
      </w:r>
      <w:r w:rsidR="00771444" w:rsidRPr="00771444">
        <w:rPr>
          <w:bCs/>
          <w:i w:val="0"/>
          <w:color w:val="000000"/>
        </w:rPr>
        <w:t>-р</w:t>
      </w:r>
      <w:bookmarkStart w:id="0" w:name="n3"/>
      <w:bookmarkEnd w:id="0"/>
      <w:r w:rsidR="00771444">
        <w:rPr>
          <w:bCs/>
          <w:i w:val="0"/>
          <w:color w:val="000000"/>
        </w:rPr>
        <w:t xml:space="preserve"> «</w:t>
      </w:r>
      <w:r w:rsidR="00771444" w:rsidRPr="00771444">
        <w:rPr>
          <w:bCs/>
          <w:i w:val="0"/>
          <w:color w:val="000000"/>
        </w:rPr>
        <w:t>Про схвалення Стратегії підвищення рівня безпеки дорожнього руху в Украї</w:t>
      </w:r>
      <w:r w:rsidR="009B3319">
        <w:rPr>
          <w:bCs/>
          <w:i w:val="0"/>
          <w:color w:val="000000"/>
        </w:rPr>
        <w:t>ні на період до 2024</w:t>
      </w:r>
      <w:r w:rsidR="00771444" w:rsidRPr="00771444">
        <w:rPr>
          <w:bCs/>
          <w:i w:val="0"/>
          <w:color w:val="000000"/>
        </w:rPr>
        <w:t xml:space="preserve"> року</w:t>
      </w:r>
      <w:r w:rsidR="00771444">
        <w:rPr>
          <w:bCs/>
          <w:i w:val="0"/>
          <w:color w:val="000000"/>
        </w:rPr>
        <w:t>»</w:t>
      </w:r>
      <w:r w:rsidRPr="00583BE6">
        <w:rPr>
          <w:i w:val="0"/>
        </w:rPr>
        <w:t xml:space="preserve"> керуючись частиною 1 ст. 59, п. 22 ч. 1 ст. 26 Закону України “Про місцеве самоврядування в Україні” міська рада</w:t>
      </w:r>
    </w:p>
    <w:p w:rsidR="00583BE6" w:rsidRPr="00583BE6" w:rsidRDefault="00583BE6" w:rsidP="00583BE6">
      <w:pPr>
        <w:pStyle w:val="21"/>
        <w:tabs>
          <w:tab w:val="left" w:pos="1080"/>
          <w:tab w:val="left" w:pos="3600"/>
        </w:tabs>
        <w:jc w:val="center"/>
        <w:rPr>
          <w:b/>
          <w:bCs/>
          <w:i w:val="0"/>
        </w:rPr>
      </w:pPr>
      <w:r w:rsidRPr="00583BE6">
        <w:rPr>
          <w:b/>
          <w:bCs/>
          <w:i w:val="0"/>
        </w:rPr>
        <w:t>В И Р І Ш И Л А :</w:t>
      </w:r>
    </w:p>
    <w:p w:rsidR="00583BE6" w:rsidRPr="009F6C0C" w:rsidRDefault="00583BE6" w:rsidP="00583BE6">
      <w:pPr>
        <w:jc w:val="both"/>
        <w:rPr>
          <w:bCs/>
          <w:sz w:val="28"/>
          <w:lang w:val="uk-UA"/>
        </w:rPr>
      </w:pPr>
      <w:r>
        <w:rPr>
          <w:lang w:val="uk-UA"/>
        </w:rPr>
        <w:tab/>
        <w:t xml:space="preserve">     </w:t>
      </w:r>
      <w:r w:rsidRPr="008F13E9">
        <w:rPr>
          <w:b/>
          <w:sz w:val="28"/>
          <w:szCs w:val="28"/>
        </w:rPr>
        <w:t>1</w:t>
      </w:r>
      <w:r w:rsidRPr="003513AB">
        <w:rPr>
          <w:sz w:val="28"/>
          <w:szCs w:val="28"/>
        </w:rPr>
        <w:t>.</w:t>
      </w:r>
      <w:r>
        <w:rPr>
          <w:sz w:val="28"/>
          <w:szCs w:val="28"/>
          <w:lang w:val="uk-UA"/>
        </w:rPr>
        <w:t xml:space="preserve"> </w:t>
      </w:r>
      <w:proofErr w:type="spellStart"/>
      <w:r w:rsidRPr="003513AB">
        <w:rPr>
          <w:sz w:val="28"/>
          <w:szCs w:val="28"/>
        </w:rPr>
        <w:t>Затвердити</w:t>
      </w:r>
      <w:proofErr w:type="spellEnd"/>
      <w:r w:rsidRPr="003513AB">
        <w:rPr>
          <w:sz w:val="28"/>
          <w:szCs w:val="28"/>
        </w:rPr>
        <w:t xml:space="preserve"> </w:t>
      </w:r>
      <w:r>
        <w:rPr>
          <w:sz w:val="28"/>
          <w:szCs w:val="28"/>
          <w:lang w:val="uk-UA"/>
        </w:rPr>
        <w:t>П</w:t>
      </w:r>
      <w:proofErr w:type="spellStart"/>
      <w:r w:rsidRPr="003513AB">
        <w:rPr>
          <w:sz w:val="28"/>
          <w:szCs w:val="28"/>
        </w:rPr>
        <w:t>рограму</w:t>
      </w:r>
      <w:proofErr w:type="spellEnd"/>
      <w:r w:rsidRPr="003513AB">
        <w:rPr>
          <w:sz w:val="28"/>
          <w:szCs w:val="28"/>
        </w:rPr>
        <w:t xml:space="preserve"> </w:t>
      </w:r>
      <w:r>
        <w:rPr>
          <w:sz w:val="28"/>
          <w:szCs w:val="28"/>
          <w:lang w:val="uk-UA"/>
        </w:rPr>
        <w:t>безпеки дорожнього руху та безпеки громадян</w:t>
      </w:r>
      <w:r w:rsidRPr="003513AB">
        <w:rPr>
          <w:sz w:val="28"/>
          <w:szCs w:val="28"/>
        </w:rPr>
        <w:t xml:space="preserve"> </w:t>
      </w:r>
      <w:r w:rsidR="00FD5BD7">
        <w:rPr>
          <w:sz w:val="28"/>
          <w:szCs w:val="28"/>
          <w:lang w:val="uk-UA"/>
        </w:rPr>
        <w:t>у Володимир-Волинській</w:t>
      </w:r>
      <w:r w:rsidR="00365274">
        <w:rPr>
          <w:sz w:val="28"/>
          <w:szCs w:val="28"/>
          <w:lang w:val="uk-UA"/>
        </w:rPr>
        <w:t xml:space="preserve"> </w:t>
      </w:r>
      <w:r w:rsidR="001D4618">
        <w:rPr>
          <w:sz w:val="28"/>
          <w:szCs w:val="28"/>
          <w:lang w:val="uk-UA"/>
        </w:rPr>
        <w:t xml:space="preserve">міській </w:t>
      </w:r>
      <w:r w:rsidR="00365274">
        <w:rPr>
          <w:sz w:val="28"/>
          <w:szCs w:val="28"/>
          <w:lang w:val="uk-UA"/>
        </w:rPr>
        <w:t>територі</w:t>
      </w:r>
      <w:r w:rsidR="00F148D3">
        <w:rPr>
          <w:sz w:val="28"/>
          <w:szCs w:val="28"/>
          <w:lang w:val="uk-UA"/>
        </w:rPr>
        <w:t>а</w:t>
      </w:r>
      <w:r w:rsidR="00365274">
        <w:rPr>
          <w:sz w:val="28"/>
          <w:szCs w:val="28"/>
          <w:lang w:val="uk-UA"/>
        </w:rPr>
        <w:t xml:space="preserve">льній громаді </w:t>
      </w:r>
      <w:r w:rsidR="00B04E92">
        <w:rPr>
          <w:sz w:val="28"/>
          <w:szCs w:val="28"/>
        </w:rPr>
        <w:t>на 2021</w:t>
      </w:r>
      <w:r w:rsidRPr="003513AB">
        <w:rPr>
          <w:sz w:val="28"/>
          <w:szCs w:val="28"/>
        </w:rPr>
        <w:t xml:space="preserve"> </w:t>
      </w:r>
      <w:r>
        <w:rPr>
          <w:sz w:val="28"/>
          <w:szCs w:val="28"/>
        </w:rPr>
        <w:t>–</w:t>
      </w:r>
      <w:r w:rsidRPr="003513AB">
        <w:rPr>
          <w:sz w:val="28"/>
          <w:szCs w:val="28"/>
        </w:rPr>
        <w:t xml:space="preserve"> 2</w:t>
      </w:r>
      <w:r w:rsidR="00B04E92">
        <w:rPr>
          <w:sz w:val="28"/>
          <w:szCs w:val="28"/>
          <w:lang w:val="uk-UA"/>
        </w:rPr>
        <w:t>023</w:t>
      </w:r>
      <w:r w:rsidRPr="003513AB">
        <w:rPr>
          <w:sz w:val="28"/>
          <w:szCs w:val="28"/>
        </w:rPr>
        <w:t xml:space="preserve"> роки  (</w:t>
      </w:r>
      <w:proofErr w:type="spellStart"/>
      <w:r w:rsidRPr="003513AB">
        <w:rPr>
          <w:sz w:val="28"/>
          <w:szCs w:val="28"/>
        </w:rPr>
        <w:t>додається</w:t>
      </w:r>
      <w:proofErr w:type="spellEnd"/>
      <w:r w:rsidRPr="003513AB">
        <w:rPr>
          <w:sz w:val="28"/>
          <w:szCs w:val="28"/>
        </w:rPr>
        <w:t>)</w:t>
      </w:r>
      <w:r w:rsidRPr="009F6C0C">
        <w:rPr>
          <w:bCs/>
          <w:sz w:val="28"/>
          <w:lang w:val="uk-UA"/>
        </w:rPr>
        <w:t>, з загальн</w:t>
      </w:r>
      <w:r w:rsidR="00B04E92">
        <w:rPr>
          <w:bCs/>
          <w:sz w:val="28"/>
          <w:lang w:val="uk-UA"/>
        </w:rPr>
        <w:t xml:space="preserve">им обсягом фінансових ресурсів </w:t>
      </w:r>
      <w:r w:rsidRPr="009F6C0C">
        <w:rPr>
          <w:bCs/>
          <w:sz w:val="28"/>
          <w:lang w:val="uk-UA"/>
        </w:rPr>
        <w:t xml:space="preserve"> </w:t>
      </w:r>
      <w:r w:rsidR="00964611">
        <w:rPr>
          <w:color w:val="000000" w:themeColor="text1"/>
          <w:sz w:val="28"/>
          <w:szCs w:val="28"/>
          <w:lang w:val="uk-UA"/>
        </w:rPr>
        <w:t>372703</w:t>
      </w:r>
      <w:r w:rsidR="00964611" w:rsidRPr="00324B6D">
        <w:rPr>
          <w:color w:val="000000" w:themeColor="text1"/>
          <w:sz w:val="28"/>
          <w:szCs w:val="28"/>
          <w:lang w:val="uk-UA"/>
        </w:rPr>
        <w:t>,</w:t>
      </w:r>
      <w:r w:rsidR="00964611">
        <w:rPr>
          <w:color w:val="000000" w:themeColor="text1"/>
          <w:sz w:val="28"/>
          <w:szCs w:val="28"/>
          <w:lang w:val="uk-UA"/>
        </w:rPr>
        <w:t xml:space="preserve">36 </w:t>
      </w:r>
      <w:bookmarkStart w:id="1" w:name="_GoBack"/>
      <w:bookmarkEnd w:id="1"/>
      <w:r w:rsidR="005C383A">
        <w:rPr>
          <w:color w:val="000000" w:themeColor="text1"/>
          <w:sz w:val="28"/>
          <w:szCs w:val="28"/>
          <w:lang w:val="uk-UA"/>
        </w:rPr>
        <w:t>тис.грн.</w:t>
      </w:r>
      <w:r w:rsidR="005C383A">
        <w:rPr>
          <w:bCs/>
          <w:sz w:val="28"/>
          <w:lang w:val="uk-UA"/>
        </w:rPr>
        <w:t xml:space="preserve"> </w:t>
      </w:r>
    </w:p>
    <w:p w:rsidR="00583BE6" w:rsidRPr="00654AF7" w:rsidRDefault="00583BE6" w:rsidP="00583BE6">
      <w:pPr>
        <w:widowControl w:val="0"/>
        <w:tabs>
          <w:tab w:val="left" w:pos="1080"/>
          <w:tab w:val="left" w:pos="3600"/>
        </w:tabs>
        <w:overflowPunct w:val="0"/>
        <w:autoSpaceDE w:val="0"/>
        <w:autoSpaceDN w:val="0"/>
        <w:adjustRightInd w:val="0"/>
        <w:ind w:right="10" w:firstLine="1068"/>
        <w:jc w:val="both"/>
        <w:rPr>
          <w:sz w:val="28"/>
          <w:szCs w:val="28"/>
          <w:lang w:val="uk-UA"/>
        </w:rPr>
      </w:pPr>
      <w:r>
        <w:rPr>
          <w:b/>
          <w:sz w:val="28"/>
          <w:szCs w:val="28"/>
          <w:lang w:val="uk-UA"/>
        </w:rPr>
        <w:t>2</w:t>
      </w:r>
      <w:r w:rsidRPr="00FD5BD7">
        <w:rPr>
          <w:lang w:val="uk-UA"/>
        </w:rPr>
        <w:t>.</w:t>
      </w:r>
      <w:r w:rsidRPr="003513AB">
        <w:rPr>
          <w:sz w:val="28"/>
          <w:szCs w:val="28"/>
          <w:lang w:val="uk-UA"/>
        </w:rPr>
        <w:t xml:space="preserve"> </w:t>
      </w:r>
      <w:r w:rsidRPr="00654AF7">
        <w:rPr>
          <w:sz w:val="28"/>
          <w:szCs w:val="28"/>
          <w:lang w:val="uk-UA"/>
        </w:rPr>
        <w:t>Управлінню житлово-комунального господарства і будівництва (</w:t>
      </w:r>
      <w:proofErr w:type="spellStart"/>
      <w:r w:rsidRPr="00654AF7">
        <w:rPr>
          <w:sz w:val="28"/>
          <w:szCs w:val="28"/>
          <w:lang w:val="uk-UA"/>
        </w:rPr>
        <w:t>Фіщук</w:t>
      </w:r>
      <w:proofErr w:type="spellEnd"/>
      <w:r w:rsidRPr="00654AF7">
        <w:rPr>
          <w:sz w:val="28"/>
          <w:szCs w:val="28"/>
          <w:lang w:val="uk-UA"/>
        </w:rPr>
        <w:t xml:space="preserve"> В.С.) щорічно передбачати видатки на реалізацію даної Програми, виходяч</w:t>
      </w:r>
      <w:r w:rsidR="00FD5BD7">
        <w:rPr>
          <w:sz w:val="28"/>
          <w:szCs w:val="28"/>
          <w:lang w:val="uk-UA"/>
        </w:rPr>
        <w:t xml:space="preserve">и з реальної можливості </w:t>
      </w:r>
      <w:r w:rsidRPr="00654AF7">
        <w:rPr>
          <w:sz w:val="28"/>
          <w:szCs w:val="28"/>
          <w:lang w:val="uk-UA"/>
        </w:rPr>
        <w:t xml:space="preserve"> бюджету</w:t>
      </w:r>
      <w:r w:rsidR="00FD5BD7">
        <w:rPr>
          <w:sz w:val="28"/>
          <w:szCs w:val="28"/>
          <w:lang w:val="uk-UA"/>
        </w:rPr>
        <w:t xml:space="preserve"> Володимир-Волинської міської територіальної громади</w:t>
      </w:r>
      <w:r w:rsidRPr="00654AF7">
        <w:rPr>
          <w:sz w:val="28"/>
          <w:szCs w:val="28"/>
          <w:lang w:val="uk-UA"/>
        </w:rPr>
        <w:t>.</w:t>
      </w:r>
    </w:p>
    <w:p w:rsidR="00583BE6" w:rsidRPr="00654AF7" w:rsidRDefault="00583BE6" w:rsidP="00583BE6">
      <w:pPr>
        <w:widowControl w:val="0"/>
        <w:numPr>
          <w:ilvl w:val="0"/>
          <w:numId w:val="21"/>
        </w:numPr>
        <w:tabs>
          <w:tab w:val="left" w:pos="1080"/>
          <w:tab w:val="left" w:pos="3600"/>
        </w:tabs>
        <w:overflowPunct w:val="0"/>
        <w:autoSpaceDE w:val="0"/>
        <w:autoSpaceDN w:val="0"/>
        <w:adjustRightInd w:val="0"/>
        <w:ind w:left="0" w:right="10" w:firstLine="1080"/>
        <w:jc w:val="both"/>
        <w:rPr>
          <w:sz w:val="28"/>
          <w:szCs w:val="28"/>
          <w:lang w:val="uk-UA"/>
        </w:rPr>
      </w:pPr>
      <w:r w:rsidRPr="00654AF7">
        <w:rPr>
          <w:sz w:val="28"/>
          <w:szCs w:val="28"/>
          <w:lang w:val="uk-UA"/>
        </w:rPr>
        <w:t>Фінансовому управлінню (</w:t>
      </w:r>
      <w:proofErr w:type="spellStart"/>
      <w:r w:rsidRPr="00654AF7">
        <w:rPr>
          <w:sz w:val="28"/>
          <w:szCs w:val="28"/>
          <w:lang w:val="uk-UA"/>
        </w:rPr>
        <w:t>Шибирин</w:t>
      </w:r>
      <w:proofErr w:type="spellEnd"/>
      <w:r w:rsidRPr="00654AF7">
        <w:rPr>
          <w:sz w:val="28"/>
          <w:szCs w:val="28"/>
          <w:lang w:val="uk-UA"/>
        </w:rPr>
        <w:t xml:space="preserve"> Т.В.) забезпечити фінансування Програми в м</w:t>
      </w:r>
      <w:r w:rsidR="004F2ACB">
        <w:rPr>
          <w:sz w:val="28"/>
          <w:szCs w:val="28"/>
          <w:lang w:val="uk-UA"/>
        </w:rPr>
        <w:t>е</w:t>
      </w:r>
      <w:r w:rsidR="006A25C2">
        <w:rPr>
          <w:sz w:val="28"/>
          <w:szCs w:val="28"/>
          <w:lang w:val="uk-UA"/>
        </w:rPr>
        <w:t>жах бюджетних призначень на 2021</w:t>
      </w:r>
      <w:r w:rsidRPr="00654AF7">
        <w:rPr>
          <w:sz w:val="28"/>
          <w:szCs w:val="28"/>
          <w:lang w:val="uk-UA"/>
        </w:rPr>
        <w:t>-2</w:t>
      </w:r>
      <w:r w:rsidR="004F2ACB">
        <w:rPr>
          <w:sz w:val="28"/>
          <w:szCs w:val="28"/>
          <w:lang w:val="uk-UA"/>
        </w:rPr>
        <w:t>023</w:t>
      </w:r>
      <w:r w:rsidRPr="00654AF7">
        <w:rPr>
          <w:sz w:val="28"/>
          <w:szCs w:val="28"/>
          <w:lang w:val="uk-UA"/>
        </w:rPr>
        <w:t xml:space="preserve"> роки.</w:t>
      </w:r>
    </w:p>
    <w:p w:rsidR="00583BE6" w:rsidRPr="00654AF7" w:rsidRDefault="00583BE6" w:rsidP="00583BE6">
      <w:pPr>
        <w:widowControl w:val="0"/>
        <w:tabs>
          <w:tab w:val="left" w:pos="1080"/>
          <w:tab w:val="left" w:pos="3600"/>
        </w:tabs>
        <w:overflowPunct w:val="0"/>
        <w:autoSpaceDE w:val="0"/>
        <w:autoSpaceDN w:val="0"/>
        <w:adjustRightInd w:val="0"/>
        <w:ind w:right="10" w:firstLine="1074"/>
        <w:jc w:val="both"/>
        <w:rPr>
          <w:sz w:val="28"/>
          <w:szCs w:val="28"/>
          <w:lang w:val="uk-UA"/>
        </w:rPr>
      </w:pPr>
      <w:r w:rsidRPr="008C718F">
        <w:rPr>
          <w:b/>
          <w:sz w:val="28"/>
          <w:szCs w:val="28"/>
          <w:lang w:val="uk-UA"/>
        </w:rPr>
        <w:t>4.</w:t>
      </w:r>
      <w:r w:rsidRPr="00654AF7">
        <w:rPr>
          <w:sz w:val="28"/>
          <w:szCs w:val="28"/>
          <w:lang w:val="uk-UA"/>
        </w:rPr>
        <w:t xml:space="preserve"> Координацію роботи по виконанню Програми покласти на управління житлово-комунального господарства і будівництва (</w:t>
      </w:r>
      <w:proofErr w:type="spellStart"/>
      <w:r w:rsidRPr="00654AF7">
        <w:rPr>
          <w:sz w:val="28"/>
          <w:szCs w:val="28"/>
          <w:lang w:val="uk-UA"/>
        </w:rPr>
        <w:t>Фіщук</w:t>
      </w:r>
      <w:proofErr w:type="spellEnd"/>
      <w:r w:rsidRPr="00654AF7">
        <w:rPr>
          <w:sz w:val="28"/>
          <w:szCs w:val="28"/>
          <w:lang w:val="uk-UA"/>
        </w:rPr>
        <w:t xml:space="preserve"> В.С.).</w:t>
      </w:r>
    </w:p>
    <w:p w:rsidR="00583BE6" w:rsidRPr="009F6C0C" w:rsidRDefault="00583BE6" w:rsidP="00583BE6">
      <w:pPr>
        <w:ind w:firstLine="1074"/>
        <w:jc w:val="both"/>
        <w:rPr>
          <w:bCs/>
          <w:sz w:val="28"/>
          <w:lang w:val="uk-UA"/>
        </w:rPr>
      </w:pPr>
      <w:r w:rsidRPr="008C718F">
        <w:rPr>
          <w:b/>
          <w:bCs/>
          <w:sz w:val="28"/>
          <w:lang w:val="uk-UA"/>
        </w:rPr>
        <w:t>5.</w:t>
      </w:r>
      <w:r w:rsidRPr="009F6C0C">
        <w:rPr>
          <w:bCs/>
          <w:sz w:val="28"/>
          <w:lang w:val="uk-UA"/>
        </w:rPr>
        <w:t xml:space="preserve"> </w:t>
      </w:r>
      <w:r w:rsidRPr="00654AF7">
        <w:rPr>
          <w:sz w:val="28"/>
          <w:szCs w:val="28"/>
          <w:lang w:val="uk-UA"/>
        </w:rPr>
        <w:t xml:space="preserve">Управлінню житлово-комунального господарства і будівництва </w:t>
      </w:r>
      <w:r w:rsidRPr="009F6C0C">
        <w:rPr>
          <w:bCs/>
          <w:sz w:val="28"/>
          <w:lang w:val="uk-UA"/>
        </w:rPr>
        <w:t>(</w:t>
      </w:r>
      <w:proofErr w:type="spellStart"/>
      <w:r>
        <w:rPr>
          <w:bCs/>
          <w:sz w:val="28"/>
          <w:lang w:val="uk-UA"/>
        </w:rPr>
        <w:t>Фіщук</w:t>
      </w:r>
      <w:proofErr w:type="spellEnd"/>
      <w:r>
        <w:rPr>
          <w:bCs/>
          <w:sz w:val="28"/>
          <w:lang w:val="uk-UA"/>
        </w:rPr>
        <w:t xml:space="preserve"> В.С</w:t>
      </w:r>
      <w:r w:rsidRPr="009F6C0C">
        <w:rPr>
          <w:bCs/>
          <w:sz w:val="28"/>
          <w:lang w:val="uk-UA"/>
        </w:rPr>
        <w:t>.):</w:t>
      </w:r>
    </w:p>
    <w:p w:rsidR="00583BE6" w:rsidRPr="009F6C0C" w:rsidRDefault="00583BE6" w:rsidP="00583BE6">
      <w:pPr>
        <w:ind w:firstLine="708"/>
        <w:jc w:val="both"/>
        <w:rPr>
          <w:bCs/>
          <w:sz w:val="28"/>
          <w:lang w:val="uk-UA"/>
        </w:rPr>
      </w:pPr>
      <w:r w:rsidRPr="00F13190">
        <w:rPr>
          <w:b/>
          <w:bCs/>
          <w:sz w:val="28"/>
          <w:lang w:val="uk-UA"/>
        </w:rPr>
        <w:t>5.1.</w:t>
      </w:r>
      <w:r w:rsidRPr="009F6C0C">
        <w:rPr>
          <w:bCs/>
          <w:sz w:val="28"/>
          <w:lang w:val="uk-UA"/>
        </w:rPr>
        <w:t xml:space="preserve"> Забезпечити виконання Програми в межах кош</w:t>
      </w:r>
      <w:r w:rsidR="00FD5BD7">
        <w:rPr>
          <w:bCs/>
          <w:sz w:val="28"/>
          <w:lang w:val="uk-UA"/>
        </w:rPr>
        <w:t>тів передбачених в бюджеті громади</w:t>
      </w:r>
      <w:r w:rsidRPr="009F6C0C">
        <w:rPr>
          <w:bCs/>
          <w:sz w:val="28"/>
          <w:lang w:val="uk-UA"/>
        </w:rPr>
        <w:t>;</w:t>
      </w:r>
    </w:p>
    <w:p w:rsidR="00583BE6" w:rsidRPr="00EA46AC" w:rsidRDefault="00583BE6" w:rsidP="00583BE6">
      <w:pPr>
        <w:ind w:firstLine="708"/>
        <w:jc w:val="both"/>
        <w:rPr>
          <w:bCs/>
          <w:sz w:val="28"/>
          <w:szCs w:val="28"/>
          <w:lang w:val="uk-UA"/>
        </w:rPr>
      </w:pPr>
      <w:r w:rsidRPr="00F13190">
        <w:rPr>
          <w:b/>
          <w:bCs/>
          <w:sz w:val="28"/>
          <w:szCs w:val="28"/>
          <w:lang w:val="uk-UA"/>
        </w:rPr>
        <w:t>5.2.</w:t>
      </w:r>
      <w:r w:rsidRPr="00EA46AC">
        <w:rPr>
          <w:bCs/>
          <w:sz w:val="28"/>
          <w:szCs w:val="28"/>
          <w:lang w:val="uk-UA"/>
        </w:rPr>
        <w:t xml:space="preserve"> Щокварталу до 10 числа наступного місяця подавати інформацію про використання коштів на виконання Програми фінансовому управлінню (</w:t>
      </w:r>
      <w:proofErr w:type="spellStart"/>
      <w:r w:rsidRPr="00EA46AC">
        <w:rPr>
          <w:bCs/>
          <w:sz w:val="28"/>
          <w:szCs w:val="28"/>
          <w:lang w:val="uk-UA"/>
        </w:rPr>
        <w:t>Шибирин</w:t>
      </w:r>
      <w:proofErr w:type="spellEnd"/>
      <w:r w:rsidRPr="00EA46AC">
        <w:rPr>
          <w:bCs/>
          <w:sz w:val="28"/>
          <w:szCs w:val="28"/>
          <w:lang w:val="uk-UA"/>
        </w:rPr>
        <w:t xml:space="preserve"> Т.В.) та щорічно за підсумками року надавати звіт про виконання Програми управлінню економічного розвитку та інвестицій (</w:t>
      </w:r>
      <w:proofErr w:type="spellStart"/>
      <w:r w:rsidRPr="00EA46AC">
        <w:rPr>
          <w:bCs/>
          <w:sz w:val="28"/>
          <w:szCs w:val="28"/>
          <w:lang w:val="uk-UA"/>
        </w:rPr>
        <w:t>Субицька</w:t>
      </w:r>
      <w:proofErr w:type="spellEnd"/>
      <w:r w:rsidRPr="00EA46AC">
        <w:rPr>
          <w:bCs/>
          <w:sz w:val="28"/>
          <w:szCs w:val="28"/>
          <w:lang w:val="uk-UA"/>
        </w:rPr>
        <w:t xml:space="preserve"> О.М.).</w:t>
      </w:r>
    </w:p>
    <w:p w:rsidR="00583BE6" w:rsidRPr="00EA46AC" w:rsidRDefault="00583BE6" w:rsidP="00583BE6">
      <w:pPr>
        <w:ind w:firstLine="708"/>
        <w:jc w:val="both"/>
        <w:rPr>
          <w:sz w:val="28"/>
          <w:szCs w:val="28"/>
          <w:lang w:val="uk-UA"/>
        </w:rPr>
      </w:pPr>
      <w:r w:rsidRPr="00F13190">
        <w:rPr>
          <w:b/>
          <w:bCs/>
          <w:sz w:val="28"/>
          <w:lang w:val="uk-UA"/>
        </w:rPr>
        <w:lastRenderedPageBreak/>
        <w:t>5.3.</w:t>
      </w:r>
      <w:r w:rsidRPr="009F6C0C">
        <w:rPr>
          <w:bCs/>
          <w:sz w:val="28"/>
          <w:lang w:val="uk-UA"/>
        </w:rPr>
        <w:t xml:space="preserve"> </w:t>
      </w:r>
      <w:r w:rsidRPr="009F6C0C">
        <w:rPr>
          <w:bCs/>
          <w:sz w:val="28"/>
          <w:szCs w:val="28"/>
          <w:lang w:val="uk-UA"/>
        </w:rPr>
        <w:t>Щорічно звіт про виконання Про</w:t>
      </w:r>
      <w:r>
        <w:rPr>
          <w:bCs/>
          <w:sz w:val="28"/>
          <w:szCs w:val="28"/>
          <w:lang w:val="uk-UA"/>
        </w:rPr>
        <w:t>грами розглядати до 1 лютого на</w:t>
      </w:r>
      <w:r w:rsidRPr="00EA46AC">
        <w:rPr>
          <w:bCs/>
          <w:sz w:val="28"/>
          <w:szCs w:val="28"/>
          <w:lang w:val="uk-UA"/>
        </w:rPr>
        <w:t xml:space="preserve">       </w:t>
      </w:r>
      <w:r w:rsidR="00F148D3">
        <w:rPr>
          <w:sz w:val="28"/>
          <w:szCs w:val="28"/>
          <w:lang w:val="uk-UA"/>
        </w:rPr>
        <w:t>постійних</w:t>
      </w:r>
      <w:r w:rsidRPr="00EA46AC">
        <w:rPr>
          <w:sz w:val="28"/>
          <w:szCs w:val="28"/>
          <w:lang w:val="uk-UA"/>
        </w:rPr>
        <w:t xml:space="preserve"> депу</w:t>
      </w:r>
      <w:r w:rsidR="002B1980">
        <w:rPr>
          <w:sz w:val="28"/>
          <w:szCs w:val="28"/>
          <w:lang w:val="uk-UA"/>
        </w:rPr>
        <w:t>татських комісіях міської ради.</w:t>
      </w:r>
    </w:p>
    <w:p w:rsidR="00583BE6" w:rsidRPr="00583BE6" w:rsidRDefault="00F44440" w:rsidP="00F44440">
      <w:pPr>
        <w:pStyle w:val="21"/>
        <w:tabs>
          <w:tab w:val="left" w:pos="1080"/>
          <w:tab w:val="left" w:pos="3600"/>
        </w:tabs>
        <w:rPr>
          <w:i w:val="0"/>
          <w:sz w:val="24"/>
        </w:rPr>
      </w:pPr>
      <w:r>
        <w:rPr>
          <w:b/>
          <w:i w:val="0"/>
        </w:rPr>
        <w:t xml:space="preserve">          </w:t>
      </w:r>
      <w:r w:rsidR="00693C05">
        <w:rPr>
          <w:b/>
          <w:i w:val="0"/>
        </w:rPr>
        <w:t xml:space="preserve">  </w:t>
      </w:r>
      <w:r w:rsidR="00583BE6" w:rsidRPr="00583BE6">
        <w:rPr>
          <w:b/>
          <w:i w:val="0"/>
        </w:rPr>
        <w:t>6.</w:t>
      </w:r>
      <w:r w:rsidR="00583BE6" w:rsidRPr="00583BE6">
        <w:rPr>
          <w:i w:val="0"/>
        </w:rPr>
        <w:t xml:space="preserve"> Контроль за виконанням цього рішення покласти на</w:t>
      </w:r>
      <w:r w:rsidR="00D873C4">
        <w:rPr>
          <w:i w:val="0"/>
        </w:rPr>
        <w:t xml:space="preserve"> постійні комісії міської ради.</w:t>
      </w:r>
      <w:r w:rsidR="00583BE6" w:rsidRPr="00583BE6">
        <w:rPr>
          <w:i w:val="0"/>
        </w:rPr>
        <w:t xml:space="preserve"> </w:t>
      </w:r>
    </w:p>
    <w:p w:rsidR="00583BE6" w:rsidRDefault="00583BE6" w:rsidP="00583BE6">
      <w:pPr>
        <w:pStyle w:val="21"/>
        <w:tabs>
          <w:tab w:val="left" w:pos="1080"/>
          <w:tab w:val="left" w:pos="3600"/>
        </w:tabs>
        <w:jc w:val="center"/>
        <w:rPr>
          <w:b/>
          <w:bCs/>
          <w:sz w:val="24"/>
        </w:rPr>
      </w:pPr>
    </w:p>
    <w:p w:rsidR="00583BE6" w:rsidRPr="00583BE6" w:rsidRDefault="004F2ACB" w:rsidP="00583BE6">
      <w:pPr>
        <w:pStyle w:val="21"/>
        <w:tabs>
          <w:tab w:val="left" w:pos="1080"/>
          <w:tab w:val="left" w:pos="3600"/>
        </w:tabs>
        <w:jc w:val="center"/>
        <w:rPr>
          <w:b/>
          <w:bCs/>
          <w:i w:val="0"/>
        </w:rPr>
      </w:pPr>
      <w:r>
        <w:rPr>
          <w:b/>
          <w:bCs/>
          <w:i w:val="0"/>
        </w:rPr>
        <w:t>Міський голова</w:t>
      </w:r>
      <w:r>
        <w:rPr>
          <w:b/>
          <w:bCs/>
          <w:i w:val="0"/>
        </w:rPr>
        <w:tab/>
      </w:r>
      <w:r>
        <w:rPr>
          <w:b/>
          <w:bCs/>
          <w:i w:val="0"/>
        </w:rPr>
        <w:tab/>
      </w:r>
      <w:r>
        <w:rPr>
          <w:b/>
          <w:bCs/>
          <w:i w:val="0"/>
        </w:rPr>
        <w:tab/>
      </w:r>
      <w:r>
        <w:rPr>
          <w:b/>
          <w:bCs/>
          <w:i w:val="0"/>
        </w:rPr>
        <w:tab/>
      </w:r>
      <w:r>
        <w:rPr>
          <w:b/>
          <w:bCs/>
          <w:i w:val="0"/>
        </w:rPr>
        <w:tab/>
      </w:r>
      <w:r>
        <w:rPr>
          <w:b/>
          <w:bCs/>
          <w:i w:val="0"/>
        </w:rPr>
        <w:tab/>
        <w:t xml:space="preserve"> Ігор ПАЛЬОНКА</w:t>
      </w:r>
    </w:p>
    <w:p w:rsidR="00583BE6" w:rsidRPr="004F2ACB" w:rsidRDefault="00287E9C" w:rsidP="00583BE6">
      <w:pPr>
        <w:pStyle w:val="21"/>
        <w:tabs>
          <w:tab w:val="left" w:pos="1080"/>
          <w:tab w:val="left" w:pos="3600"/>
        </w:tabs>
        <w:rPr>
          <w:i w:val="0"/>
          <w:sz w:val="20"/>
          <w:szCs w:val="20"/>
        </w:rPr>
      </w:pPr>
      <w:r>
        <w:rPr>
          <w:i w:val="0"/>
        </w:rPr>
        <w:t xml:space="preserve">     </w:t>
      </w:r>
      <w:r w:rsidR="004F2ACB">
        <w:rPr>
          <w:i w:val="0"/>
        </w:rPr>
        <w:t xml:space="preserve">  </w:t>
      </w:r>
      <w:r w:rsidR="00583BE6" w:rsidRPr="00583BE6">
        <w:rPr>
          <w:i w:val="0"/>
        </w:rPr>
        <w:t xml:space="preserve"> </w:t>
      </w:r>
      <w:r w:rsidR="004F2ACB" w:rsidRPr="004F2ACB">
        <w:rPr>
          <w:i w:val="0"/>
          <w:sz w:val="20"/>
          <w:szCs w:val="20"/>
        </w:rPr>
        <w:t>Віктор</w:t>
      </w:r>
      <w:r w:rsidR="00583BE6" w:rsidRPr="004F2ACB">
        <w:rPr>
          <w:i w:val="0"/>
          <w:sz w:val="20"/>
          <w:szCs w:val="20"/>
        </w:rPr>
        <w:t xml:space="preserve"> </w:t>
      </w:r>
      <w:proofErr w:type="spellStart"/>
      <w:r w:rsidR="00583BE6" w:rsidRPr="004F2ACB">
        <w:rPr>
          <w:i w:val="0"/>
          <w:sz w:val="20"/>
          <w:szCs w:val="20"/>
        </w:rPr>
        <w:t>Фіщук</w:t>
      </w:r>
      <w:proofErr w:type="spellEnd"/>
      <w:r w:rsidR="00583BE6" w:rsidRPr="004F2ACB">
        <w:rPr>
          <w:i w:val="0"/>
          <w:sz w:val="20"/>
          <w:szCs w:val="20"/>
        </w:rPr>
        <w:t xml:space="preserve"> 38518</w:t>
      </w:r>
    </w:p>
    <w:p w:rsidR="00583BE6" w:rsidRDefault="00583BE6" w:rsidP="00583BE6">
      <w:pPr>
        <w:tabs>
          <w:tab w:val="left" w:pos="1080"/>
          <w:tab w:val="left" w:pos="3600"/>
        </w:tabs>
        <w:rPr>
          <w:sz w:val="28"/>
          <w:szCs w:val="28"/>
          <w:lang w:val="uk-UA"/>
        </w:rPr>
      </w:pPr>
      <w:r>
        <w:rPr>
          <w:sz w:val="28"/>
          <w:szCs w:val="28"/>
          <w:lang w:val="uk-UA"/>
        </w:rPr>
        <w:t xml:space="preserve">          </w:t>
      </w:r>
      <w:r w:rsidRPr="005B33CC">
        <w:rPr>
          <w:sz w:val="28"/>
          <w:szCs w:val="28"/>
        </w:rPr>
        <w:t xml:space="preserve">                                                                         </w:t>
      </w:r>
    </w:p>
    <w:p w:rsidR="00583BE6" w:rsidRDefault="00583BE6" w:rsidP="00583BE6">
      <w:pPr>
        <w:tabs>
          <w:tab w:val="left" w:pos="1080"/>
          <w:tab w:val="left" w:pos="3600"/>
        </w:tabs>
        <w:rPr>
          <w:sz w:val="28"/>
          <w:szCs w:val="28"/>
          <w:lang w:val="uk-UA"/>
        </w:rPr>
      </w:pPr>
    </w:p>
    <w:p w:rsidR="00075F72" w:rsidRDefault="00075F72" w:rsidP="004A38B5">
      <w:pPr>
        <w:rPr>
          <w:b/>
          <w:bCs/>
          <w:sz w:val="28"/>
          <w:lang w:val="uk-UA"/>
        </w:rPr>
      </w:pPr>
    </w:p>
    <w:p w:rsidR="00B01D8F" w:rsidRDefault="005E0BB3" w:rsidP="004A38B5">
      <w:pPr>
        <w:rPr>
          <w:b/>
          <w:bCs/>
          <w:sz w:val="28"/>
          <w:lang w:val="uk-UA"/>
        </w:rPr>
      </w:pPr>
      <w:r>
        <w:rPr>
          <w:b/>
          <w:bCs/>
          <w:sz w:val="28"/>
          <w:lang w:val="uk-UA"/>
        </w:rPr>
        <w:t xml:space="preserve">   </w:t>
      </w:r>
      <w:r w:rsidR="00075F72">
        <w:rPr>
          <w:b/>
          <w:bCs/>
          <w:sz w:val="28"/>
          <w:lang w:val="uk-UA"/>
        </w:rPr>
        <w:t xml:space="preserve">                                                                                </w:t>
      </w: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583BE6" w:rsidRDefault="00583BE6"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2B0B7B" w:rsidRDefault="002B0B7B" w:rsidP="004A38B5">
      <w:pPr>
        <w:rPr>
          <w:b/>
          <w:bCs/>
          <w:sz w:val="28"/>
          <w:lang w:val="uk-UA"/>
        </w:rPr>
      </w:pPr>
    </w:p>
    <w:p w:rsidR="00314D65" w:rsidRDefault="00314D65" w:rsidP="004A38B5">
      <w:pPr>
        <w:rPr>
          <w:b/>
          <w:bCs/>
          <w:sz w:val="28"/>
          <w:lang w:val="uk-UA"/>
        </w:rPr>
      </w:pPr>
    </w:p>
    <w:p w:rsidR="00314D65" w:rsidRDefault="00314D65" w:rsidP="004A38B5">
      <w:pPr>
        <w:rPr>
          <w:b/>
          <w:bCs/>
          <w:sz w:val="28"/>
          <w:lang w:val="uk-UA"/>
        </w:rPr>
      </w:pPr>
    </w:p>
    <w:p w:rsidR="00314D65" w:rsidRDefault="00314D65" w:rsidP="004A38B5">
      <w:pPr>
        <w:rPr>
          <w:b/>
          <w:bCs/>
          <w:sz w:val="28"/>
          <w:lang w:val="uk-UA"/>
        </w:rPr>
      </w:pPr>
    </w:p>
    <w:p w:rsidR="00D873C4" w:rsidRDefault="00D873C4"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BE7030" w:rsidRDefault="00BE7030" w:rsidP="004A38B5">
      <w:pPr>
        <w:rPr>
          <w:b/>
          <w:bCs/>
          <w:sz w:val="28"/>
          <w:lang w:val="uk-UA"/>
        </w:rPr>
      </w:pPr>
    </w:p>
    <w:p w:rsidR="00D873C4" w:rsidRDefault="00D873C4" w:rsidP="004A38B5">
      <w:pPr>
        <w:rPr>
          <w:b/>
          <w:bCs/>
          <w:sz w:val="28"/>
          <w:lang w:val="uk-UA"/>
        </w:rPr>
      </w:pPr>
    </w:p>
    <w:p w:rsidR="00583BE6" w:rsidRDefault="00583BE6" w:rsidP="004A38B5">
      <w:pPr>
        <w:rPr>
          <w:b/>
          <w:bCs/>
          <w:sz w:val="28"/>
          <w:lang w:val="uk-UA"/>
        </w:rPr>
      </w:pPr>
    </w:p>
    <w:p w:rsidR="004A38B5" w:rsidRPr="00096E84" w:rsidRDefault="00B01D8F" w:rsidP="004A38B5">
      <w:pPr>
        <w:rPr>
          <w:b/>
          <w:lang w:val="uk-UA"/>
        </w:rPr>
      </w:pPr>
      <w:r>
        <w:rPr>
          <w:b/>
          <w:bCs/>
          <w:sz w:val="28"/>
          <w:lang w:val="uk-UA"/>
        </w:rPr>
        <w:lastRenderedPageBreak/>
        <w:t xml:space="preserve">                                                     </w:t>
      </w:r>
      <w:r w:rsidR="001A4783">
        <w:rPr>
          <w:b/>
          <w:bCs/>
          <w:sz w:val="28"/>
          <w:lang w:val="uk-UA"/>
        </w:rPr>
        <w:t xml:space="preserve">                            </w:t>
      </w:r>
      <w:r w:rsidR="004A38B5">
        <w:rPr>
          <w:b/>
          <w:bCs/>
          <w:sz w:val="28"/>
          <w:lang w:val="uk-UA"/>
        </w:rPr>
        <w:t>ЗАТВЕРДЖЕНО</w:t>
      </w:r>
    </w:p>
    <w:p w:rsidR="004A38B5" w:rsidRPr="00096E84" w:rsidRDefault="005E0BB3" w:rsidP="004A38B5">
      <w:pPr>
        <w:rPr>
          <w:b/>
          <w:sz w:val="28"/>
          <w:szCs w:val="28"/>
          <w:lang w:val="uk-UA"/>
        </w:rPr>
      </w:pPr>
      <w:r>
        <w:rPr>
          <w:b/>
          <w:sz w:val="28"/>
          <w:szCs w:val="28"/>
          <w:lang w:val="uk-UA"/>
        </w:rPr>
        <w:t xml:space="preserve">                                                    </w:t>
      </w:r>
      <w:r w:rsidR="001A4783">
        <w:rPr>
          <w:b/>
          <w:sz w:val="28"/>
          <w:szCs w:val="28"/>
          <w:lang w:val="uk-UA"/>
        </w:rPr>
        <w:t xml:space="preserve">                            </w:t>
      </w:r>
      <w:r>
        <w:rPr>
          <w:b/>
          <w:sz w:val="28"/>
          <w:szCs w:val="28"/>
          <w:lang w:val="uk-UA"/>
        </w:rPr>
        <w:t xml:space="preserve"> </w:t>
      </w:r>
      <w:r w:rsidR="004A38B5" w:rsidRPr="00C12F76">
        <w:rPr>
          <w:b/>
          <w:sz w:val="28"/>
          <w:szCs w:val="28"/>
          <w:lang w:val="uk-UA"/>
        </w:rPr>
        <w:t>Рішення</w:t>
      </w:r>
    </w:p>
    <w:p w:rsidR="00393F96" w:rsidRDefault="00393F96" w:rsidP="00393F96">
      <w:pPr>
        <w:jc w:val="center"/>
        <w:rPr>
          <w:b/>
          <w:sz w:val="28"/>
          <w:szCs w:val="28"/>
          <w:lang w:val="uk-UA"/>
        </w:rPr>
      </w:pPr>
      <w:r>
        <w:rPr>
          <w:b/>
          <w:sz w:val="28"/>
          <w:szCs w:val="28"/>
          <w:lang w:val="uk-UA"/>
        </w:rPr>
        <w:t xml:space="preserve">                                                  </w:t>
      </w:r>
      <w:r w:rsidR="001A4783">
        <w:rPr>
          <w:b/>
          <w:sz w:val="28"/>
          <w:szCs w:val="28"/>
          <w:lang w:val="uk-UA"/>
        </w:rPr>
        <w:t xml:space="preserve">                             </w:t>
      </w:r>
      <w:r>
        <w:rPr>
          <w:b/>
          <w:sz w:val="28"/>
          <w:szCs w:val="28"/>
          <w:lang w:val="uk-UA"/>
        </w:rPr>
        <w:t xml:space="preserve"> Володимир-Волинської</w:t>
      </w:r>
      <w:r w:rsidR="001A4783">
        <w:rPr>
          <w:b/>
          <w:sz w:val="28"/>
          <w:szCs w:val="28"/>
          <w:lang w:val="uk-UA"/>
        </w:rPr>
        <w:t xml:space="preserve"> міської ради</w:t>
      </w:r>
    </w:p>
    <w:p w:rsidR="002B1980" w:rsidRDefault="00393F96" w:rsidP="00393F96">
      <w:pPr>
        <w:jc w:val="center"/>
        <w:rPr>
          <w:b/>
          <w:sz w:val="28"/>
          <w:szCs w:val="28"/>
          <w:lang w:val="uk-UA"/>
        </w:rPr>
      </w:pPr>
      <w:r>
        <w:rPr>
          <w:b/>
          <w:sz w:val="28"/>
          <w:szCs w:val="28"/>
          <w:lang w:val="uk-UA"/>
        </w:rPr>
        <w:t xml:space="preserve">                                                                </w:t>
      </w:r>
      <w:r w:rsidR="00FD5BD7">
        <w:rPr>
          <w:b/>
          <w:sz w:val="28"/>
          <w:szCs w:val="28"/>
          <w:lang w:val="uk-UA"/>
        </w:rPr>
        <w:t xml:space="preserve">      </w:t>
      </w:r>
    </w:p>
    <w:p w:rsidR="004A38B5" w:rsidRPr="00096E84" w:rsidRDefault="002B1980" w:rsidP="00393F96">
      <w:pPr>
        <w:jc w:val="center"/>
        <w:rPr>
          <w:b/>
          <w:sz w:val="28"/>
          <w:szCs w:val="28"/>
          <w:lang w:val="uk-UA"/>
        </w:rPr>
      </w:pPr>
      <w:r>
        <w:rPr>
          <w:b/>
          <w:sz w:val="28"/>
          <w:szCs w:val="28"/>
          <w:lang w:val="uk-UA"/>
        </w:rPr>
        <w:t xml:space="preserve">                                </w:t>
      </w:r>
      <w:r w:rsidR="00FD5BD7">
        <w:rPr>
          <w:b/>
          <w:sz w:val="28"/>
          <w:szCs w:val="28"/>
          <w:lang w:val="uk-UA"/>
        </w:rPr>
        <w:t xml:space="preserve">                         </w:t>
      </w:r>
      <w:r w:rsidR="004A38B5" w:rsidRPr="00096E84">
        <w:rPr>
          <w:b/>
          <w:sz w:val="28"/>
          <w:szCs w:val="28"/>
          <w:lang w:val="uk-UA"/>
        </w:rPr>
        <w:t xml:space="preserve">                                                                                                                                                    </w:t>
      </w:r>
    </w:p>
    <w:p w:rsidR="004A38B5" w:rsidRPr="00C12F76" w:rsidRDefault="004A38B5" w:rsidP="004A38B5">
      <w:pPr>
        <w:rPr>
          <w:b/>
          <w:sz w:val="28"/>
          <w:szCs w:val="28"/>
          <w:lang w:val="uk-UA"/>
        </w:rPr>
      </w:pPr>
      <w:r>
        <w:rPr>
          <w:b/>
          <w:sz w:val="28"/>
          <w:szCs w:val="28"/>
          <w:lang w:val="uk-UA"/>
        </w:rPr>
        <w:t xml:space="preserve">      </w:t>
      </w:r>
      <w:r w:rsidR="005E0BB3">
        <w:rPr>
          <w:b/>
          <w:sz w:val="28"/>
          <w:szCs w:val="28"/>
          <w:lang w:val="uk-UA"/>
        </w:rPr>
        <w:t xml:space="preserve">                                                                                  </w:t>
      </w:r>
      <w:r w:rsidR="005C383A">
        <w:rPr>
          <w:b/>
          <w:sz w:val="28"/>
          <w:szCs w:val="28"/>
          <w:lang w:val="uk-UA"/>
        </w:rPr>
        <w:t xml:space="preserve">    </w:t>
      </w:r>
      <w:r w:rsidR="005E0BB3">
        <w:rPr>
          <w:b/>
          <w:sz w:val="28"/>
          <w:szCs w:val="28"/>
          <w:lang w:val="uk-UA"/>
        </w:rPr>
        <w:t xml:space="preserve"> </w:t>
      </w:r>
      <w:r w:rsidR="005C383A">
        <w:rPr>
          <w:b/>
          <w:sz w:val="28"/>
          <w:szCs w:val="28"/>
          <w:lang w:val="uk-UA"/>
        </w:rPr>
        <w:t xml:space="preserve">  ________</w:t>
      </w:r>
      <w:r w:rsidR="00E900AB" w:rsidRPr="00E900AB">
        <w:rPr>
          <w:b/>
          <w:lang w:val="uk-UA"/>
        </w:rPr>
        <w:t>№</w:t>
      </w:r>
      <w:r w:rsidR="005C383A">
        <w:rPr>
          <w:b/>
          <w:lang w:val="uk-UA"/>
        </w:rPr>
        <w:t>_____________</w:t>
      </w:r>
      <w:r w:rsidR="00E900AB" w:rsidRPr="00E900AB">
        <w:rPr>
          <w:b/>
          <w:lang w:val="uk-UA"/>
        </w:rPr>
        <w:t xml:space="preserve"> </w:t>
      </w:r>
    </w:p>
    <w:p w:rsidR="004A38B5" w:rsidRPr="00C12F76" w:rsidRDefault="005C383A" w:rsidP="004A38B5">
      <w:pPr>
        <w:rPr>
          <w:b/>
          <w:sz w:val="28"/>
          <w:szCs w:val="28"/>
          <w:lang w:val="uk-UA"/>
        </w:rPr>
      </w:pPr>
      <w:r>
        <w:rPr>
          <w:b/>
          <w:sz w:val="28"/>
          <w:szCs w:val="28"/>
          <w:lang w:val="uk-UA"/>
        </w:rPr>
        <w:t xml:space="preserve">         </w:t>
      </w:r>
    </w:p>
    <w:p w:rsidR="004A38B5" w:rsidRPr="0060147F"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Default="004A38B5" w:rsidP="004A38B5">
      <w:pPr>
        <w:rPr>
          <w:lang w:val="uk-UA"/>
        </w:rPr>
      </w:pPr>
    </w:p>
    <w:p w:rsidR="004A38B5" w:rsidRPr="0060147F" w:rsidRDefault="004A38B5" w:rsidP="004A38B5">
      <w:pPr>
        <w:rPr>
          <w:lang w:val="uk-UA"/>
        </w:rPr>
      </w:pPr>
    </w:p>
    <w:p w:rsidR="004A38B5" w:rsidRPr="0060147F" w:rsidRDefault="004A38B5" w:rsidP="004A38B5">
      <w:pPr>
        <w:rPr>
          <w:lang w:val="uk-UA"/>
        </w:rPr>
      </w:pPr>
    </w:p>
    <w:p w:rsidR="004A38B5" w:rsidRPr="0060147F" w:rsidRDefault="004A38B5" w:rsidP="004A38B5">
      <w:pPr>
        <w:rPr>
          <w:lang w:val="uk-UA"/>
        </w:rPr>
      </w:pPr>
    </w:p>
    <w:p w:rsidR="004A38B5" w:rsidRPr="0060147F" w:rsidRDefault="004A38B5" w:rsidP="004A38B5">
      <w:pPr>
        <w:rPr>
          <w:b/>
          <w:bCs/>
          <w:sz w:val="28"/>
          <w:szCs w:val="28"/>
          <w:lang w:val="uk-UA"/>
        </w:rPr>
      </w:pPr>
    </w:p>
    <w:p w:rsidR="004A38B5" w:rsidRDefault="004A38B5" w:rsidP="004A38B5">
      <w:pPr>
        <w:tabs>
          <w:tab w:val="left" w:pos="3640"/>
        </w:tabs>
        <w:jc w:val="center"/>
        <w:rPr>
          <w:b/>
          <w:bCs/>
          <w:sz w:val="32"/>
          <w:szCs w:val="32"/>
          <w:lang w:val="uk-UA"/>
        </w:rPr>
      </w:pPr>
    </w:p>
    <w:p w:rsidR="004A38B5" w:rsidRPr="00C12F76" w:rsidRDefault="004A38B5" w:rsidP="004A38B5">
      <w:pPr>
        <w:tabs>
          <w:tab w:val="left" w:pos="3640"/>
        </w:tabs>
        <w:jc w:val="center"/>
        <w:rPr>
          <w:b/>
          <w:bCs/>
          <w:sz w:val="32"/>
          <w:szCs w:val="32"/>
          <w:lang w:val="uk-UA"/>
        </w:rPr>
      </w:pPr>
      <w:r>
        <w:rPr>
          <w:b/>
          <w:bCs/>
          <w:sz w:val="32"/>
          <w:szCs w:val="32"/>
          <w:lang w:val="uk-UA"/>
        </w:rPr>
        <w:t>П Р О Г Р А М А</w:t>
      </w:r>
    </w:p>
    <w:p w:rsidR="004A38B5" w:rsidRPr="00C12F76" w:rsidRDefault="004A38B5" w:rsidP="004A38B5">
      <w:pPr>
        <w:tabs>
          <w:tab w:val="left" w:pos="3640"/>
        </w:tabs>
        <w:jc w:val="center"/>
        <w:rPr>
          <w:b/>
          <w:bCs/>
          <w:sz w:val="32"/>
          <w:szCs w:val="32"/>
          <w:lang w:val="uk-UA"/>
        </w:rPr>
      </w:pPr>
    </w:p>
    <w:p w:rsidR="000C0319" w:rsidRDefault="00FD14ED" w:rsidP="000E3F54">
      <w:pPr>
        <w:tabs>
          <w:tab w:val="left" w:pos="3640"/>
        </w:tabs>
        <w:jc w:val="center"/>
        <w:rPr>
          <w:b/>
          <w:bCs/>
          <w:sz w:val="32"/>
          <w:szCs w:val="32"/>
          <w:lang w:val="uk-UA"/>
        </w:rPr>
      </w:pPr>
      <w:r>
        <w:rPr>
          <w:b/>
          <w:bCs/>
          <w:sz w:val="32"/>
          <w:szCs w:val="32"/>
          <w:lang w:val="uk-UA"/>
        </w:rPr>
        <w:t xml:space="preserve">« </w:t>
      </w:r>
      <w:r>
        <w:rPr>
          <w:b/>
          <w:bCs/>
          <w:sz w:val="32"/>
          <w:szCs w:val="32"/>
        </w:rPr>
        <w:t>Б</w:t>
      </w:r>
      <w:proofErr w:type="spellStart"/>
      <w:r w:rsidR="004A38B5" w:rsidRPr="00C12F76">
        <w:rPr>
          <w:b/>
          <w:bCs/>
          <w:sz w:val="32"/>
          <w:szCs w:val="32"/>
          <w:lang w:val="uk-UA"/>
        </w:rPr>
        <w:t>езпеки</w:t>
      </w:r>
      <w:proofErr w:type="spellEnd"/>
      <w:r w:rsidR="004A38B5" w:rsidRPr="00C12F76">
        <w:rPr>
          <w:b/>
          <w:bCs/>
          <w:sz w:val="32"/>
          <w:szCs w:val="32"/>
          <w:lang w:val="uk-UA"/>
        </w:rPr>
        <w:t xml:space="preserve"> дорожнього руху</w:t>
      </w:r>
      <w:r w:rsidR="000C0319">
        <w:rPr>
          <w:b/>
          <w:bCs/>
          <w:sz w:val="32"/>
          <w:szCs w:val="32"/>
          <w:lang w:val="uk-UA"/>
        </w:rPr>
        <w:t xml:space="preserve"> та безпеки громадян</w:t>
      </w:r>
      <w:r w:rsidR="004A38B5" w:rsidRPr="00C12F76">
        <w:rPr>
          <w:b/>
          <w:bCs/>
          <w:sz w:val="32"/>
          <w:szCs w:val="32"/>
          <w:lang w:val="uk-UA"/>
        </w:rPr>
        <w:t xml:space="preserve"> </w:t>
      </w:r>
      <w:r w:rsidR="000C0319">
        <w:rPr>
          <w:b/>
          <w:bCs/>
          <w:sz w:val="32"/>
          <w:szCs w:val="32"/>
          <w:lang w:val="uk-UA"/>
        </w:rPr>
        <w:t>у</w:t>
      </w:r>
    </w:p>
    <w:p w:rsidR="004A38B5" w:rsidRPr="00C12F76" w:rsidRDefault="00771B55" w:rsidP="000E3F54">
      <w:pPr>
        <w:tabs>
          <w:tab w:val="left" w:pos="3640"/>
        </w:tabs>
        <w:jc w:val="center"/>
        <w:rPr>
          <w:b/>
          <w:bCs/>
          <w:sz w:val="32"/>
          <w:szCs w:val="32"/>
          <w:lang w:val="uk-UA"/>
        </w:rPr>
      </w:pPr>
      <w:r>
        <w:rPr>
          <w:b/>
          <w:bCs/>
          <w:sz w:val="32"/>
          <w:szCs w:val="32"/>
          <w:lang w:val="uk-UA"/>
        </w:rPr>
        <w:t>Волод</w:t>
      </w:r>
      <w:r w:rsidR="00FD5BD7">
        <w:rPr>
          <w:b/>
          <w:bCs/>
          <w:sz w:val="32"/>
          <w:szCs w:val="32"/>
          <w:lang w:val="uk-UA"/>
        </w:rPr>
        <w:t>имир-Волинській</w:t>
      </w:r>
      <w:r w:rsidR="001D4618">
        <w:rPr>
          <w:b/>
          <w:bCs/>
          <w:sz w:val="32"/>
          <w:szCs w:val="32"/>
          <w:lang w:val="uk-UA"/>
        </w:rPr>
        <w:t xml:space="preserve"> міській</w:t>
      </w:r>
      <w:r w:rsidR="00FD5BD7">
        <w:rPr>
          <w:b/>
          <w:bCs/>
          <w:sz w:val="32"/>
          <w:szCs w:val="32"/>
          <w:lang w:val="uk-UA"/>
        </w:rPr>
        <w:t xml:space="preserve"> </w:t>
      </w:r>
      <w:r w:rsidR="000E3F54">
        <w:rPr>
          <w:b/>
          <w:bCs/>
          <w:sz w:val="32"/>
          <w:szCs w:val="32"/>
          <w:lang w:val="uk-UA"/>
        </w:rPr>
        <w:t xml:space="preserve">територіальній громаді </w:t>
      </w:r>
      <w:r w:rsidR="00B922CF">
        <w:rPr>
          <w:b/>
          <w:bCs/>
          <w:sz w:val="32"/>
          <w:szCs w:val="32"/>
          <w:lang w:val="uk-UA"/>
        </w:rPr>
        <w:t xml:space="preserve"> на</w:t>
      </w:r>
      <w:r w:rsidR="000E3F54">
        <w:rPr>
          <w:b/>
          <w:bCs/>
          <w:sz w:val="32"/>
          <w:szCs w:val="32"/>
          <w:lang w:val="uk-UA"/>
        </w:rPr>
        <w:t xml:space="preserve">         </w:t>
      </w:r>
      <w:r w:rsidR="00FD5BD7">
        <w:rPr>
          <w:b/>
          <w:bCs/>
          <w:sz w:val="32"/>
          <w:szCs w:val="32"/>
          <w:lang w:val="uk-UA"/>
        </w:rPr>
        <w:t xml:space="preserve">                  </w:t>
      </w:r>
      <w:r w:rsidR="000E3F54">
        <w:rPr>
          <w:b/>
          <w:bCs/>
          <w:sz w:val="32"/>
          <w:szCs w:val="32"/>
          <w:lang w:val="uk-UA"/>
        </w:rPr>
        <w:t xml:space="preserve">         </w:t>
      </w:r>
      <w:r w:rsidR="00B922CF">
        <w:rPr>
          <w:b/>
          <w:bCs/>
          <w:sz w:val="32"/>
          <w:szCs w:val="32"/>
          <w:lang w:val="uk-UA"/>
        </w:rPr>
        <w:t xml:space="preserve"> 2021 - 2023</w:t>
      </w:r>
      <w:r w:rsidR="004A38B5" w:rsidRPr="00C12F76">
        <w:rPr>
          <w:b/>
          <w:bCs/>
          <w:sz w:val="32"/>
          <w:szCs w:val="32"/>
          <w:lang w:val="uk-UA"/>
        </w:rPr>
        <w:t xml:space="preserve"> роки»</w:t>
      </w:r>
    </w:p>
    <w:p w:rsidR="004A38B5" w:rsidRPr="0060147F" w:rsidRDefault="004A38B5" w:rsidP="004A38B5">
      <w:pPr>
        <w:tabs>
          <w:tab w:val="left" w:pos="3640"/>
        </w:tabs>
        <w:jc w:val="center"/>
        <w:rPr>
          <w:b/>
          <w:bCs/>
          <w:sz w:val="28"/>
          <w:szCs w:val="28"/>
          <w:lang w:val="uk-UA"/>
        </w:rPr>
      </w:pPr>
    </w:p>
    <w:p w:rsidR="004A38B5" w:rsidRPr="0060147F" w:rsidRDefault="004A38B5" w:rsidP="004A38B5">
      <w:pPr>
        <w:tabs>
          <w:tab w:val="left" w:pos="3640"/>
        </w:tabs>
        <w:rPr>
          <w:b/>
          <w:bCs/>
          <w:sz w:val="28"/>
          <w:szCs w:val="28"/>
          <w:lang w:val="uk-UA"/>
        </w:rPr>
      </w:pPr>
    </w:p>
    <w:p w:rsidR="004A38B5" w:rsidRPr="0060147F" w:rsidRDefault="004A38B5" w:rsidP="004A38B5">
      <w:pPr>
        <w:tabs>
          <w:tab w:val="left" w:pos="3640"/>
        </w:tabs>
        <w:rPr>
          <w:b/>
          <w:bCs/>
          <w:sz w:val="28"/>
          <w:szCs w:val="28"/>
          <w:lang w:val="uk-UA"/>
        </w:rPr>
      </w:pPr>
    </w:p>
    <w:p w:rsidR="004A38B5" w:rsidRDefault="004A38B5" w:rsidP="004A38B5">
      <w:pPr>
        <w:tabs>
          <w:tab w:val="left" w:pos="3640"/>
        </w:tabs>
        <w:rPr>
          <w:lang w:val="uk-UA"/>
        </w:rPr>
      </w:pPr>
    </w:p>
    <w:p w:rsidR="004A38B5" w:rsidRPr="00973458" w:rsidRDefault="004A38B5" w:rsidP="004A38B5">
      <w:pPr>
        <w:tabs>
          <w:tab w:val="left" w:pos="3640"/>
        </w:tabs>
        <w:rPr>
          <w:lang w:val="uk-UA"/>
        </w:rPr>
      </w:pPr>
    </w:p>
    <w:p w:rsidR="004A38B5" w:rsidRPr="002C1B0F" w:rsidRDefault="004A38B5" w:rsidP="004A38B5">
      <w:pPr>
        <w:tabs>
          <w:tab w:val="left" w:pos="3640"/>
        </w:tabs>
        <w:rPr>
          <w:lang w:val="uk-UA"/>
        </w:rPr>
      </w:pPr>
      <w:r>
        <w:rPr>
          <w:lang w:val="uk-UA"/>
        </w:rPr>
        <w:tab/>
      </w: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4A38B5" w:rsidRPr="00A90F10" w:rsidRDefault="004A38B5" w:rsidP="004A38B5">
      <w:pPr>
        <w:rPr>
          <w:lang w:val="uk-UA"/>
        </w:rPr>
      </w:pPr>
    </w:p>
    <w:p w:rsidR="00813A46" w:rsidRDefault="00813A46" w:rsidP="00813A46">
      <w:pPr>
        <w:rPr>
          <w:lang w:val="uk-UA"/>
        </w:rPr>
      </w:pPr>
    </w:p>
    <w:p w:rsidR="000E3F54" w:rsidRDefault="000E3F54" w:rsidP="004A38B5">
      <w:pPr>
        <w:jc w:val="center"/>
        <w:rPr>
          <w:sz w:val="28"/>
          <w:szCs w:val="28"/>
          <w:lang w:val="uk-UA"/>
        </w:rPr>
      </w:pPr>
    </w:p>
    <w:p w:rsidR="000E3F54" w:rsidRDefault="000E3F54" w:rsidP="004A38B5">
      <w:pPr>
        <w:jc w:val="center"/>
        <w:rPr>
          <w:sz w:val="28"/>
          <w:szCs w:val="28"/>
          <w:lang w:val="uk-UA"/>
        </w:rPr>
      </w:pPr>
    </w:p>
    <w:p w:rsidR="000E3F54" w:rsidRDefault="000E3F54" w:rsidP="002B1980">
      <w:pPr>
        <w:rPr>
          <w:sz w:val="28"/>
          <w:szCs w:val="28"/>
          <w:lang w:val="uk-UA"/>
        </w:rPr>
      </w:pPr>
    </w:p>
    <w:p w:rsidR="00314D65" w:rsidRPr="002B1980" w:rsidRDefault="00B922CF" w:rsidP="002B1980">
      <w:pPr>
        <w:jc w:val="center"/>
        <w:rPr>
          <w:sz w:val="28"/>
          <w:szCs w:val="28"/>
          <w:lang w:val="uk-UA"/>
        </w:rPr>
      </w:pPr>
      <w:r>
        <w:rPr>
          <w:sz w:val="28"/>
          <w:szCs w:val="28"/>
          <w:lang w:val="uk-UA"/>
        </w:rPr>
        <w:t>2020</w:t>
      </w:r>
      <w:r w:rsidR="00276B1B">
        <w:rPr>
          <w:sz w:val="28"/>
          <w:szCs w:val="28"/>
          <w:lang w:val="uk-UA"/>
        </w:rPr>
        <w:t xml:space="preserve"> рік</w:t>
      </w:r>
    </w:p>
    <w:p w:rsidR="00AD74C9" w:rsidRDefault="00AD74C9" w:rsidP="00E14AA8">
      <w:pPr>
        <w:rPr>
          <w:sz w:val="28"/>
          <w:szCs w:val="28"/>
        </w:rPr>
      </w:pPr>
    </w:p>
    <w:p w:rsidR="005C383A" w:rsidRPr="00F338A5" w:rsidRDefault="005C383A" w:rsidP="00E14AA8">
      <w:pPr>
        <w:rPr>
          <w:sz w:val="28"/>
          <w:szCs w:val="28"/>
        </w:rPr>
      </w:pPr>
    </w:p>
    <w:p w:rsidR="005E0BB3" w:rsidRDefault="005E0BB3" w:rsidP="005E0BB3">
      <w:pPr>
        <w:tabs>
          <w:tab w:val="left" w:pos="4480"/>
        </w:tabs>
        <w:rPr>
          <w:lang w:val="uk-UA"/>
        </w:rPr>
      </w:pPr>
      <w:r w:rsidRPr="00A647D6">
        <w:rPr>
          <w:lang w:val="uk-UA"/>
        </w:rPr>
        <w:tab/>
      </w:r>
      <w:r w:rsidRPr="00A003E4">
        <w:rPr>
          <w:b/>
          <w:bCs/>
          <w:sz w:val="28"/>
          <w:szCs w:val="28"/>
          <w:lang w:val="uk-UA"/>
        </w:rPr>
        <w:t>ЗМІСТ</w:t>
      </w:r>
    </w:p>
    <w:p w:rsidR="005E0BB3" w:rsidRPr="00A003E4" w:rsidRDefault="005E0BB3" w:rsidP="005E0BB3">
      <w:pPr>
        <w:tabs>
          <w:tab w:val="left" w:pos="6300"/>
        </w:tabs>
        <w:rPr>
          <w:b/>
          <w:bCs/>
          <w:sz w:val="28"/>
          <w:szCs w:val="28"/>
          <w:lang w:val="uk-UA"/>
        </w:rPr>
      </w:pPr>
    </w:p>
    <w:p w:rsidR="005E0BB3" w:rsidRPr="00A003E4" w:rsidRDefault="005E0BB3" w:rsidP="005E0BB3">
      <w:pPr>
        <w:tabs>
          <w:tab w:val="left" w:pos="6300"/>
        </w:tabs>
        <w:rPr>
          <w:sz w:val="28"/>
          <w:szCs w:val="28"/>
          <w:lang w:val="uk-UA"/>
        </w:rPr>
      </w:pPr>
    </w:p>
    <w:p w:rsidR="00276B1B" w:rsidRPr="00276B1B" w:rsidRDefault="005E0BB3" w:rsidP="00276B1B">
      <w:pPr>
        <w:pStyle w:val="ae"/>
        <w:numPr>
          <w:ilvl w:val="0"/>
          <w:numId w:val="5"/>
        </w:numPr>
        <w:tabs>
          <w:tab w:val="left" w:pos="1080"/>
          <w:tab w:val="left" w:pos="3600"/>
          <w:tab w:val="left" w:pos="6300"/>
        </w:tabs>
        <w:rPr>
          <w:color w:val="2E2E2E"/>
          <w:sz w:val="28"/>
          <w:szCs w:val="28"/>
          <w:lang w:val="uk-UA"/>
        </w:rPr>
      </w:pPr>
      <w:r w:rsidRPr="00276B1B">
        <w:rPr>
          <w:sz w:val="28"/>
          <w:szCs w:val="28"/>
          <w:lang w:val="uk-UA"/>
        </w:rPr>
        <w:t>Паспорт Програми</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Визначення проблеми, на </w:t>
      </w:r>
      <w:proofErr w:type="spellStart"/>
      <w:r w:rsidRPr="00276B1B">
        <w:rPr>
          <w:color w:val="2E2E2E"/>
          <w:sz w:val="28"/>
          <w:szCs w:val="28"/>
          <w:lang w:val="uk-UA"/>
        </w:rPr>
        <w:t>розв</w:t>
      </w:r>
      <w:proofErr w:type="spellEnd"/>
      <w:r w:rsidRPr="00276B1B">
        <w:rPr>
          <w:color w:val="2E2E2E"/>
          <w:sz w:val="28"/>
          <w:szCs w:val="28"/>
        </w:rPr>
        <w:t>’</w:t>
      </w:r>
      <w:proofErr w:type="spellStart"/>
      <w:r w:rsidRPr="00276B1B">
        <w:rPr>
          <w:color w:val="2E2E2E"/>
          <w:sz w:val="28"/>
          <w:szCs w:val="28"/>
          <w:lang w:val="uk-UA"/>
        </w:rPr>
        <w:t>язання</w:t>
      </w:r>
      <w:proofErr w:type="spellEnd"/>
      <w:r w:rsidRPr="00276B1B">
        <w:rPr>
          <w:color w:val="2E2E2E"/>
          <w:sz w:val="28"/>
          <w:szCs w:val="28"/>
          <w:lang w:val="uk-UA"/>
        </w:rPr>
        <w:t xml:space="preserve"> якої спрямована </w:t>
      </w:r>
      <w:r>
        <w:rPr>
          <w:color w:val="2E2E2E"/>
          <w:sz w:val="28"/>
          <w:szCs w:val="28"/>
          <w:lang w:val="uk-UA"/>
        </w:rPr>
        <w:t>П</w:t>
      </w:r>
      <w:r w:rsidRPr="00276B1B">
        <w:rPr>
          <w:color w:val="2E2E2E"/>
          <w:sz w:val="28"/>
          <w:szCs w:val="28"/>
          <w:lang w:val="uk-UA"/>
        </w:rPr>
        <w:t>рограма.</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Визначення мети </w:t>
      </w:r>
      <w:r>
        <w:rPr>
          <w:color w:val="2E2E2E"/>
          <w:sz w:val="28"/>
          <w:szCs w:val="28"/>
          <w:lang w:val="uk-UA"/>
        </w:rPr>
        <w:t>П</w:t>
      </w:r>
      <w:r w:rsidRPr="00276B1B">
        <w:rPr>
          <w:color w:val="2E2E2E"/>
          <w:sz w:val="28"/>
          <w:szCs w:val="28"/>
          <w:lang w:val="uk-UA"/>
        </w:rPr>
        <w:t>рограми</w:t>
      </w:r>
      <w:r w:rsidRPr="00276B1B">
        <w:rPr>
          <w:color w:val="2E2E2E"/>
          <w:sz w:val="28"/>
          <w:szCs w:val="28"/>
        </w:rPr>
        <w:t>.</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Обґрунтування шляхів і засобів розв’язання проблеми, обсягів та джерел фінансування, строки та етапи виконання </w:t>
      </w:r>
      <w:r>
        <w:rPr>
          <w:color w:val="2E2E2E"/>
          <w:sz w:val="28"/>
          <w:szCs w:val="28"/>
          <w:lang w:val="uk-UA"/>
        </w:rPr>
        <w:t>П</w:t>
      </w:r>
      <w:r w:rsidRPr="00276B1B">
        <w:rPr>
          <w:color w:val="2E2E2E"/>
          <w:sz w:val="28"/>
          <w:szCs w:val="28"/>
          <w:lang w:val="uk-UA"/>
        </w:rPr>
        <w:t>рограми.</w:t>
      </w:r>
    </w:p>
    <w:p w:rsidR="00276B1B" w:rsidRDefault="00276B1B" w:rsidP="00276B1B">
      <w:pPr>
        <w:pStyle w:val="ae"/>
        <w:numPr>
          <w:ilvl w:val="0"/>
          <w:numId w:val="5"/>
        </w:numPr>
        <w:tabs>
          <w:tab w:val="left" w:pos="1080"/>
          <w:tab w:val="left" w:pos="3600"/>
          <w:tab w:val="left" w:pos="6300"/>
        </w:tabs>
        <w:rPr>
          <w:color w:val="2E2E2E"/>
          <w:sz w:val="28"/>
          <w:szCs w:val="28"/>
          <w:lang w:val="uk-UA"/>
        </w:rPr>
      </w:pPr>
      <w:r w:rsidRPr="00276B1B">
        <w:rPr>
          <w:color w:val="2E2E2E"/>
          <w:sz w:val="28"/>
          <w:szCs w:val="28"/>
          <w:lang w:val="uk-UA"/>
        </w:rPr>
        <w:t xml:space="preserve">Перелік завдань і заходів </w:t>
      </w:r>
      <w:r>
        <w:rPr>
          <w:color w:val="2E2E2E"/>
          <w:sz w:val="28"/>
          <w:szCs w:val="28"/>
          <w:lang w:val="uk-UA"/>
        </w:rPr>
        <w:t>П</w:t>
      </w:r>
      <w:r w:rsidRPr="00276B1B">
        <w:rPr>
          <w:color w:val="2E2E2E"/>
          <w:sz w:val="28"/>
          <w:szCs w:val="28"/>
          <w:lang w:val="uk-UA"/>
        </w:rPr>
        <w:t>рограми та результативні показники</w:t>
      </w:r>
    </w:p>
    <w:p w:rsidR="00276B1B" w:rsidRPr="00276B1B" w:rsidRDefault="00276B1B" w:rsidP="00276B1B">
      <w:pPr>
        <w:pStyle w:val="ae"/>
        <w:numPr>
          <w:ilvl w:val="0"/>
          <w:numId w:val="5"/>
        </w:numPr>
        <w:tabs>
          <w:tab w:val="left" w:pos="1080"/>
          <w:tab w:val="left" w:pos="3600"/>
        </w:tabs>
        <w:rPr>
          <w:sz w:val="28"/>
          <w:szCs w:val="28"/>
          <w:lang w:val="uk-UA"/>
        </w:rPr>
      </w:pPr>
      <w:r w:rsidRPr="00276B1B">
        <w:rPr>
          <w:sz w:val="28"/>
          <w:szCs w:val="28"/>
          <w:lang w:val="uk-UA"/>
        </w:rPr>
        <w:t>Напрями діяльності та заходи Програми</w:t>
      </w:r>
    </w:p>
    <w:p w:rsidR="00276B1B" w:rsidRDefault="00276B1B" w:rsidP="00276B1B">
      <w:pPr>
        <w:tabs>
          <w:tab w:val="left" w:pos="1080"/>
          <w:tab w:val="left" w:pos="3600"/>
        </w:tabs>
        <w:rPr>
          <w:color w:val="2E2E2E"/>
          <w:sz w:val="28"/>
          <w:szCs w:val="28"/>
          <w:lang w:val="uk-UA"/>
        </w:rPr>
      </w:pPr>
      <w:r>
        <w:rPr>
          <w:color w:val="2E2E2E"/>
          <w:sz w:val="28"/>
          <w:szCs w:val="28"/>
          <w:lang w:val="uk-UA"/>
        </w:rPr>
        <w:t xml:space="preserve"> 7. Координація і контроль за ходом виконання Програми.</w:t>
      </w: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AD74C9" w:rsidRDefault="00AD74C9"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314D65" w:rsidRDefault="00314D65" w:rsidP="005E0BB3">
      <w:pPr>
        <w:tabs>
          <w:tab w:val="left" w:pos="6300"/>
        </w:tabs>
        <w:rPr>
          <w:lang w:val="uk-UA"/>
        </w:rPr>
      </w:pPr>
    </w:p>
    <w:p w:rsidR="005E0BB3" w:rsidRDefault="005E0BB3" w:rsidP="005E0BB3">
      <w:pPr>
        <w:tabs>
          <w:tab w:val="left" w:pos="6300"/>
        </w:tabs>
        <w:rPr>
          <w:lang w:val="uk-UA"/>
        </w:rPr>
      </w:pPr>
    </w:p>
    <w:p w:rsidR="002B1980" w:rsidRDefault="002B1980" w:rsidP="005E0BB3">
      <w:pPr>
        <w:tabs>
          <w:tab w:val="left" w:pos="6300"/>
        </w:tabs>
        <w:rPr>
          <w:lang w:val="uk-UA"/>
        </w:rPr>
      </w:pPr>
    </w:p>
    <w:p w:rsidR="002B1980" w:rsidRDefault="002B1980" w:rsidP="005E0BB3">
      <w:pPr>
        <w:tabs>
          <w:tab w:val="left" w:pos="6300"/>
        </w:tabs>
        <w:rPr>
          <w:lang w:val="uk-UA"/>
        </w:rPr>
      </w:pPr>
    </w:p>
    <w:p w:rsidR="002B1980" w:rsidRDefault="002B1980"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5E0BB3" w:rsidRDefault="005E0BB3" w:rsidP="005E0BB3">
      <w:pPr>
        <w:tabs>
          <w:tab w:val="left" w:pos="6300"/>
        </w:tabs>
        <w:rPr>
          <w:lang w:val="uk-UA"/>
        </w:rPr>
      </w:pPr>
    </w:p>
    <w:p w:rsidR="00F338A5" w:rsidRDefault="00F338A5" w:rsidP="005E0BB3">
      <w:pPr>
        <w:tabs>
          <w:tab w:val="left" w:pos="6300"/>
        </w:tabs>
        <w:rPr>
          <w:lang w:val="uk-UA"/>
        </w:rPr>
      </w:pPr>
    </w:p>
    <w:p w:rsidR="00F338A5" w:rsidRDefault="00F338A5" w:rsidP="005E0BB3">
      <w:pPr>
        <w:tabs>
          <w:tab w:val="left" w:pos="6300"/>
        </w:tabs>
        <w:rPr>
          <w:lang w:val="uk-UA"/>
        </w:rPr>
      </w:pPr>
    </w:p>
    <w:p w:rsidR="005E0BB3" w:rsidRDefault="005E0BB3" w:rsidP="005E0BB3">
      <w:pPr>
        <w:pStyle w:val="ae"/>
        <w:numPr>
          <w:ilvl w:val="0"/>
          <w:numId w:val="13"/>
        </w:numPr>
        <w:contextualSpacing/>
        <w:jc w:val="center"/>
        <w:rPr>
          <w:b/>
          <w:sz w:val="28"/>
          <w:szCs w:val="28"/>
          <w:lang w:val="uk-UA"/>
        </w:rPr>
      </w:pPr>
      <w:r>
        <w:rPr>
          <w:b/>
          <w:sz w:val="28"/>
          <w:szCs w:val="28"/>
          <w:lang w:val="uk-UA"/>
        </w:rPr>
        <w:lastRenderedPageBreak/>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5606"/>
      </w:tblGrid>
      <w:tr w:rsidR="00276B1B" w:rsidRPr="0091371D" w:rsidTr="00E70049">
        <w:tc>
          <w:tcPr>
            <w:tcW w:w="828" w:type="dxa"/>
          </w:tcPr>
          <w:p w:rsidR="00276B1B" w:rsidRPr="004108A1" w:rsidRDefault="00276B1B" w:rsidP="00E70049">
            <w:pPr>
              <w:tabs>
                <w:tab w:val="left" w:pos="1080"/>
                <w:tab w:val="left" w:pos="3600"/>
              </w:tabs>
              <w:jc w:val="center"/>
              <w:rPr>
                <w:lang w:val="uk-UA"/>
              </w:rPr>
            </w:pPr>
            <w:r w:rsidRPr="004108A1">
              <w:rPr>
                <w:sz w:val="22"/>
                <w:szCs w:val="22"/>
                <w:lang w:val="uk-UA"/>
              </w:rPr>
              <w:t>№ з/п</w:t>
            </w:r>
          </w:p>
        </w:tc>
        <w:tc>
          <w:tcPr>
            <w:tcW w:w="3420" w:type="dxa"/>
          </w:tcPr>
          <w:p w:rsidR="00276B1B" w:rsidRPr="0091371D" w:rsidRDefault="00276B1B" w:rsidP="00E70049">
            <w:pPr>
              <w:tabs>
                <w:tab w:val="left" w:pos="1080"/>
                <w:tab w:val="left" w:pos="3600"/>
              </w:tabs>
              <w:jc w:val="center"/>
              <w:rPr>
                <w:sz w:val="28"/>
                <w:szCs w:val="28"/>
                <w:lang w:val="uk-UA"/>
              </w:rPr>
            </w:pPr>
            <w:r w:rsidRPr="0091371D">
              <w:rPr>
                <w:sz w:val="28"/>
                <w:szCs w:val="28"/>
                <w:lang w:val="uk-UA"/>
              </w:rPr>
              <w:t>Параметри</w:t>
            </w:r>
          </w:p>
        </w:tc>
        <w:tc>
          <w:tcPr>
            <w:tcW w:w="5606" w:type="dxa"/>
          </w:tcPr>
          <w:p w:rsidR="00276B1B" w:rsidRPr="0091371D" w:rsidRDefault="00276B1B" w:rsidP="00E70049">
            <w:pPr>
              <w:tabs>
                <w:tab w:val="left" w:pos="1080"/>
                <w:tab w:val="left" w:pos="3600"/>
              </w:tabs>
              <w:jc w:val="center"/>
              <w:rPr>
                <w:sz w:val="28"/>
                <w:szCs w:val="28"/>
                <w:lang w:val="uk-UA"/>
              </w:rPr>
            </w:pPr>
            <w:r w:rsidRPr="0091371D">
              <w:rPr>
                <w:sz w:val="28"/>
                <w:szCs w:val="28"/>
                <w:lang w:val="uk-UA"/>
              </w:rPr>
              <w:t>Зміст</w:t>
            </w:r>
          </w:p>
        </w:tc>
      </w:tr>
      <w:tr w:rsidR="00276B1B" w:rsidRPr="005B33CC"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1.</w:t>
            </w:r>
          </w:p>
        </w:tc>
        <w:tc>
          <w:tcPr>
            <w:tcW w:w="3420" w:type="dxa"/>
          </w:tcPr>
          <w:p w:rsidR="00276B1B" w:rsidRPr="0091371D" w:rsidRDefault="00276B1B" w:rsidP="00276B1B">
            <w:pPr>
              <w:tabs>
                <w:tab w:val="left" w:pos="1080"/>
                <w:tab w:val="left" w:pos="3600"/>
              </w:tabs>
              <w:rPr>
                <w:sz w:val="28"/>
                <w:szCs w:val="28"/>
                <w:lang w:val="uk-UA"/>
              </w:rPr>
            </w:pPr>
            <w:r w:rsidRPr="0091371D">
              <w:rPr>
                <w:sz w:val="28"/>
                <w:szCs w:val="28"/>
                <w:lang w:val="uk-UA"/>
              </w:rPr>
              <w:t xml:space="preserve">Ініціатор розроблення </w:t>
            </w:r>
            <w:r>
              <w:rPr>
                <w:sz w:val="28"/>
                <w:szCs w:val="28"/>
                <w:lang w:val="uk-UA"/>
              </w:rPr>
              <w:t>П</w:t>
            </w:r>
            <w:r w:rsidRPr="0091371D">
              <w:rPr>
                <w:sz w:val="28"/>
                <w:szCs w:val="28"/>
                <w:lang w:val="uk-UA"/>
              </w:rPr>
              <w:t xml:space="preserve">рограми </w:t>
            </w:r>
          </w:p>
        </w:tc>
        <w:tc>
          <w:tcPr>
            <w:tcW w:w="5606" w:type="dxa"/>
          </w:tcPr>
          <w:p w:rsidR="00276B1B" w:rsidRPr="0091371D" w:rsidRDefault="00276B1B" w:rsidP="00E70049">
            <w:pPr>
              <w:tabs>
                <w:tab w:val="left" w:pos="1080"/>
                <w:tab w:val="left" w:pos="3600"/>
              </w:tabs>
              <w:rPr>
                <w:sz w:val="28"/>
                <w:szCs w:val="28"/>
                <w:lang w:val="uk-UA"/>
              </w:rPr>
            </w:pPr>
            <w:r>
              <w:rPr>
                <w:sz w:val="28"/>
                <w:szCs w:val="28"/>
                <w:lang w:val="uk-UA"/>
              </w:rPr>
              <w:t>Управління житлово-комунального господарства і будівництва</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2.</w:t>
            </w:r>
          </w:p>
        </w:tc>
        <w:tc>
          <w:tcPr>
            <w:tcW w:w="3420" w:type="dxa"/>
          </w:tcPr>
          <w:p w:rsidR="00276B1B" w:rsidRPr="0091371D" w:rsidRDefault="00276B1B" w:rsidP="00276B1B">
            <w:pPr>
              <w:tabs>
                <w:tab w:val="left" w:pos="1080"/>
                <w:tab w:val="left" w:pos="3600"/>
              </w:tabs>
              <w:rPr>
                <w:sz w:val="28"/>
                <w:szCs w:val="28"/>
                <w:lang w:val="uk-UA"/>
              </w:rPr>
            </w:pPr>
            <w:r w:rsidRPr="0091371D">
              <w:rPr>
                <w:sz w:val="28"/>
                <w:szCs w:val="28"/>
                <w:lang w:val="uk-UA"/>
              </w:rPr>
              <w:t xml:space="preserve">Дата, номер і назва розпорядчого документа органу виконавчої влади про розроблення </w:t>
            </w:r>
            <w:r>
              <w:rPr>
                <w:sz w:val="28"/>
                <w:szCs w:val="28"/>
                <w:lang w:val="uk-UA"/>
              </w:rPr>
              <w:t>П</w:t>
            </w:r>
            <w:r w:rsidRPr="0091371D">
              <w:rPr>
                <w:sz w:val="28"/>
                <w:szCs w:val="28"/>
                <w:lang w:val="uk-UA"/>
              </w:rPr>
              <w:t>рограми</w:t>
            </w:r>
          </w:p>
        </w:tc>
        <w:tc>
          <w:tcPr>
            <w:tcW w:w="5606" w:type="dxa"/>
          </w:tcPr>
          <w:p w:rsidR="000E2EDA" w:rsidRPr="000E2EDA" w:rsidRDefault="000E2EDA" w:rsidP="000E2EDA">
            <w:pPr>
              <w:pStyle w:val="HTML"/>
              <w:shd w:val="clear" w:color="auto" w:fill="FFFFFF"/>
            </w:pPr>
            <w:r w:rsidRPr="000E2EDA">
              <w:rPr>
                <w:rFonts w:ascii="Times New Roman" w:hAnsi="Times New Roman" w:cs="Times New Roman"/>
                <w:color w:val="000000"/>
                <w:sz w:val="28"/>
                <w:szCs w:val="28"/>
              </w:rPr>
              <w:t>N 3353-XII, 30.06.1993</w:t>
            </w:r>
            <w:r>
              <w:rPr>
                <w:rFonts w:ascii="Times New Roman" w:hAnsi="Times New Roman" w:cs="Times New Roman"/>
                <w:color w:val="000000"/>
                <w:sz w:val="28"/>
                <w:szCs w:val="28"/>
                <w:lang w:val="uk-UA"/>
              </w:rPr>
              <w:t xml:space="preserve"> </w:t>
            </w:r>
            <w:r w:rsidRPr="000E2EDA">
              <w:rPr>
                <w:rStyle w:val="FontStyle36"/>
                <w:sz w:val="28"/>
                <w:szCs w:val="28"/>
              </w:rPr>
              <w:t xml:space="preserve">«Про </w:t>
            </w:r>
            <w:proofErr w:type="spellStart"/>
            <w:r w:rsidRPr="000E2EDA">
              <w:rPr>
                <w:rStyle w:val="FontStyle36"/>
                <w:sz w:val="28"/>
                <w:szCs w:val="28"/>
              </w:rPr>
              <w:t>дорожній</w:t>
            </w:r>
            <w:proofErr w:type="spellEnd"/>
            <w:r w:rsidRPr="000E2EDA">
              <w:rPr>
                <w:rStyle w:val="FontStyle36"/>
                <w:sz w:val="28"/>
                <w:szCs w:val="28"/>
              </w:rPr>
              <w:t xml:space="preserve"> </w:t>
            </w:r>
            <w:proofErr w:type="spellStart"/>
            <w:r w:rsidRPr="000E2EDA">
              <w:rPr>
                <w:rStyle w:val="FontStyle36"/>
                <w:sz w:val="28"/>
                <w:szCs w:val="28"/>
              </w:rPr>
              <w:t>рух</w:t>
            </w:r>
            <w:proofErr w:type="spellEnd"/>
            <w:r w:rsidRPr="000E2EDA">
              <w:rPr>
                <w:rStyle w:val="FontStyle36"/>
                <w:sz w:val="28"/>
                <w:szCs w:val="28"/>
              </w:rPr>
              <w:t>»</w:t>
            </w:r>
            <w:r w:rsidRPr="000E2EDA">
              <w:rPr>
                <w:rFonts w:ascii="Times New Roman" w:hAnsi="Times New Roman" w:cs="Times New Roman"/>
                <w:color w:val="000000"/>
                <w:sz w:val="28"/>
                <w:szCs w:val="28"/>
              </w:rPr>
              <w:t xml:space="preserve"> Закон</w:t>
            </w:r>
            <w:r w:rsidRPr="000E2EDA">
              <w:rPr>
                <w:rFonts w:ascii="Times New Roman" w:hAnsi="Times New Roman" w:cs="Times New Roman"/>
                <w:color w:val="000000"/>
                <w:sz w:val="28"/>
                <w:szCs w:val="28"/>
                <w:lang w:val="uk-UA"/>
              </w:rPr>
              <w:t xml:space="preserve"> України</w:t>
            </w:r>
            <w:r w:rsidRPr="000E2EDA">
              <w:rPr>
                <w:rFonts w:ascii="Times New Roman" w:hAnsi="Times New Roman" w:cs="Times New Roman"/>
                <w:color w:val="000000"/>
                <w:sz w:val="28"/>
                <w:szCs w:val="28"/>
              </w:rPr>
              <w:t xml:space="preserve">, </w:t>
            </w:r>
            <w:proofErr w:type="spellStart"/>
            <w:r w:rsidRPr="000E2EDA">
              <w:rPr>
                <w:rFonts w:ascii="Times New Roman" w:hAnsi="Times New Roman" w:cs="Times New Roman"/>
                <w:color w:val="000000"/>
                <w:sz w:val="28"/>
                <w:szCs w:val="28"/>
              </w:rPr>
              <w:t>Верховна</w:t>
            </w:r>
            <w:proofErr w:type="spellEnd"/>
            <w:r w:rsidRPr="000E2EDA">
              <w:rPr>
                <w:rFonts w:ascii="Times New Roman" w:hAnsi="Times New Roman" w:cs="Times New Roman"/>
                <w:color w:val="000000"/>
                <w:sz w:val="28"/>
                <w:szCs w:val="28"/>
              </w:rPr>
              <w:t xml:space="preserve"> Рада </w:t>
            </w:r>
            <w:proofErr w:type="spellStart"/>
            <w:r w:rsidRPr="000E2EDA">
              <w:rPr>
                <w:rFonts w:ascii="Times New Roman" w:hAnsi="Times New Roman" w:cs="Times New Roman"/>
                <w:color w:val="000000"/>
                <w:sz w:val="28"/>
                <w:szCs w:val="28"/>
              </w:rPr>
              <w:t>України</w:t>
            </w:r>
            <w:proofErr w:type="spellEnd"/>
          </w:p>
          <w:p w:rsidR="00276B1B" w:rsidRPr="000E2EDA" w:rsidRDefault="00276B1B" w:rsidP="00E70049">
            <w:pPr>
              <w:tabs>
                <w:tab w:val="left" w:pos="1080"/>
                <w:tab w:val="left" w:pos="3600"/>
              </w:tabs>
              <w:rPr>
                <w:sz w:val="28"/>
                <w:szCs w:val="28"/>
              </w:rPr>
            </w:pP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3.</w:t>
            </w:r>
          </w:p>
        </w:tc>
        <w:tc>
          <w:tcPr>
            <w:tcW w:w="3420" w:type="dxa"/>
          </w:tcPr>
          <w:p w:rsidR="00276B1B" w:rsidRPr="0091371D" w:rsidRDefault="00276B1B" w:rsidP="00276B1B">
            <w:pPr>
              <w:tabs>
                <w:tab w:val="left" w:pos="1080"/>
                <w:tab w:val="left" w:pos="3600"/>
              </w:tabs>
              <w:rPr>
                <w:sz w:val="28"/>
                <w:szCs w:val="28"/>
                <w:lang w:val="uk-UA"/>
              </w:rPr>
            </w:pPr>
            <w:r>
              <w:rPr>
                <w:sz w:val="28"/>
                <w:szCs w:val="28"/>
                <w:lang w:val="uk-UA"/>
              </w:rPr>
              <w:t>Р</w:t>
            </w:r>
            <w:r w:rsidRPr="0091371D">
              <w:rPr>
                <w:sz w:val="28"/>
                <w:szCs w:val="28"/>
                <w:lang w:val="uk-UA"/>
              </w:rPr>
              <w:t xml:space="preserve">озробник </w:t>
            </w:r>
            <w:r>
              <w:rPr>
                <w:sz w:val="28"/>
                <w:szCs w:val="28"/>
                <w:lang w:val="uk-UA"/>
              </w:rPr>
              <w:t>П</w:t>
            </w:r>
            <w:r w:rsidRPr="0091371D">
              <w:rPr>
                <w:sz w:val="28"/>
                <w:szCs w:val="28"/>
                <w:lang w:val="uk-UA"/>
              </w:rPr>
              <w:t>рограми</w:t>
            </w:r>
          </w:p>
        </w:tc>
        <w:tc>
          <w:tcPr>
            <w:tcW w:w="5606" w:type="dxa"/>
          </w:tcPr>
          <w:p w:rsidR="00276B1B" w:rsidRPr="0091371D" w:rsidRDefault="00276B1B" w:rsidP="00E70049">
            <w:pPr>
              <w:tabs>
                <w:tab w:val="left" w:pos="1080"/>
                <w:tab w:val="left" w:pos="3600"/>
              </w:tabs>
              <w:rPr>
                <w:sz w:val="28"/>
                <w:szCs w:val="28"/>
                <w:lang w:val="uk-UA"/>
              </w:rPr>
            </w:pPr>
            <w:r w:rsidRPr="0091371D">
              <w:rPr>
                <w:sz w:val="28"/>
                <w:szCs w:val="28"/>
                <w:lang w:val="uk-UA"/>
              </w:rPr>
              <w:t xml:space="preserve">Управління житлово – комунального господарства і будівництва </w:t>
            </w:r>
          </w:p>
        </w:tc>
      </w:tr>
      <w:tr w:rsidR="00276B1B" w:rsidRPr="00AE3C2F"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4.</w:t>
            </w:r>
          </w:p>
        </w:tc>
        <w:tc>
          <w:tcPr>
            <w:tcW w:w="3420" w:type="dxa"/>
          </w:tcPr>
          <w:p w:rsidR="00276B1B" w:rsidRPr="0091371D" w:rsidRDefault="00276B1B" w:rsidP="00276B1B">
            <w:pPr>
              <w:tabs>
                <w:tab w:val="left" w:pos="1080"/>
                <w:tab w:val="left" w:pos="3600"/>
              </w:tabs>
              <w:rPr>
                <w:sz w:val="28"/>
                <w:szCs w:val="28"/>
                <w:lang w:val="uk-UA"/>
              </w:rPr>
            </w:pPr>
            <w:proofErr w:type="spellStart"/>
            <w:r w:rsidRPr="0091371D">
              <w:rPr>
                <w:sz w:val="28"/>
                <w:szCs w:val="28"/>
                <w:lang w:val="uk-UA"/>
              </w:rPr>
              <w:t>Співрозробники</w:t>
            </w:r>
            <w:proofErr w:type="spellEnd"/>
            <w:r w:rsidRPr="0091371D">
              <w:rPr>
                <w:sz w:val="28"/>
                <w:szCs w:val="28"/>
                <w:lang w:val="uk-UA"/>
              </w:rPr>
              <w:t xml:space="preserve"> </w:t>
            </w:r>
            <w:r>
              <w:rPr>
                <w:sz w:val="28"/>
                <w:szCs w:val="28"/>
                <w:lang w:val="uk-UA"/>
              </w:rPr>
              <w:t>П</w:t>
            </w:r>
            <w:r w:rsidRPr="0091371D">
              <w:rPr>
                <w:sz w:val="28"/>
                <w:szCs w:val="28"/>
                <w:lang w:val="uk-UA"/>
              </w:rPr>
              <w:t>рограми</w:t>
            </w:r>
          </w:p>
        </w:tc>
        <w:tc>
          <w:tcPr>
            <w:tcW w:w="5606" w:type="dxa"/>
          </w:tcPr>
          <w:p w:rsidR="00276B1B" w:rsidRPr="0091371D" w:rsidRDefault="00276B1B" w:rsidP="002B1980">
            <w:pPr>
              <w:tabs>
                <w:tab w:val="left" w:pos="1080"/>
                <w:tab w:val="left" w:pos="3600"/>
              </w:tabs>
              <w:rPr>
                <w:sz w:val="28"/>
                <w:szCs w:val="28"/>
                <w:lang w:val="uk-UA"/>
              </w:rPr>
            </w:pPr>
            <w:r w:rsidRPr="0091371D">
              <w:rPr>
                <w:sz w:val="28"/>
                <w:szCs w:val="28"/>
                <w:lang w:val="uk-UA"/>
              </w:rPr>
              <w:t>Виконавчі органи Володимир – Волинської</w:t>
            </w:r>
            <w:r w:rsidR="00312E96">
              <w:rPr>
                <w:sz w:val="28"/>
                <w:szCs w:val="28"/>
                <w:lang w:val="uk-UA"/>
              </w:rPr>
              <w:t xml:space="preserve"> </w:t>
            </w:r>
            <w:r w:rsidR="001D4618">
              <w:rPr>
                <w:sz w:val="28"/>
                <w:szCs w:val="28"/>
                <w:lang w:val="uk-UA"/>
              </w:rPr>
              <w:t xml:space="preserve">міської </w:t>
            </w:r>
            <w:r w:rsidR="002B1980">
              <w:rPr>
                <w:sz w:val="28"/>
                <w:szCs w:val="28"/>
                <w:lang w:val="uk-UA"/>
              </w:rPr>
              <w:t>територіальної громади</w:t>
            </w:r>
            <w:r>
              <w:rPr>
                <w:sz w:val="28"/>
                <w:szCs w:val="28"/>
                <w:lang w:val="uk-UA"/>
              </w:rPr>
              <w:t>, відділ національної поліції, КП «Полігон», дорожньо-експлуатаційна дільниця, Служба автомобільних доріг у Волинській області</w:t>
            </w:r>
          </w:p>
        </w:tc>
      </w:tr>
      <w:tr w:rsidR="00276B1B" w:rsidRPr="00A570DA"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 xml:space="preserve">5. </w:t>
            </w:r>
          </w:p>
        </w:tc>
        <w:tc>
          <w:tcPr>
            <w:tcW w:w="3420" w:type="dxa"/>
          </w:tcPr>
          <w:p w:rsidR="00276B1B" w:rsidRPr="00654AF7" w:rsidRDefault="00276B1B" w:rsidP="00E70049">
            <w:pPr>
              <w:tabs>
                <w:tab w:val="left" w:pos="1080"/>
                <w:tab w:val="left" w:pos="3600"/>
              </w:tabs>
              <w:jc w:val="both"/>
              <w:rPr>
                <w:sz w:val="28"/>
                <w:szCs w:val="28"/>
                <w:lang w:val="uk-UA"/>
              </w:rPr>
            </w:pPr>
            <w:r w:rsidRPr="00654AF7">
              <w:rPr>
                <w:sz w:val="28"/>
                <w:szCs w:val="28"/>
                <w:lang w:val="uk-UA"/>
              </w:rPr>
              <w:t>Відповідальний виконавець</w:t>
            </w:r>
          </w:p>
        </w:tc>
        <w:tc>
          <w:tcPr>
            <w:tcW w:w="5606" w:type="dxa"/>
          </w:tcPr>
          <w:p w:rsidR="00276B1B" w:rsidRPr="00654AF7" w:rsidRDefault="00276B1B" w:rsidP="00E70049">
            <w:pPr>
              <w:tabs>
                <w:tab w:val="left" w:pos="1080"/>
                <w:tab w:val="left" w:pos="3600"/>
              </w:tabs>
              <w:jc w:val="both"/>
              <w:rPr>
                <w:sz w:val="28"/>
                <w:szCs w:val="28"/>
                <w:lang w:val="uk-UA"/>
              </w:rPr>
            </w:pPr>
            <w:r w:rsidRPr="0091371D">
              <w:rPr>
                <w:sz w:val="28"/>
                <w:szCs w:val="28"/>
                <w:lang w:val="uk-UA"/>
              </w:rPr>
              <w:t>Управління житлово – комунального господарства і будівництва</w:t>
            </w:r>
          </w:p>
        </w:tc>
      </w:tr>
      <w:tr w:rsidR="00276B1B" w:rsidRPr="00F148D3"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6</w:t>
            </w:r>
            <w:r w:rsidRPr="0091371D">
              <w:rPr>
                <w:sz w:val="28"/>
                <w:szCs w:val="28"/>
                <w:lang w:val="uk-UA"/>
              </w:rPr>
              <w:t>.</w:t>
            </w:r>
          </w:p>
        </w:tc>
        <w:tc>
          <w:tcPr>
            <w:tcW w:w="3420" w:type="dxa"/>
          </w:tcPr>
          <w:p w:rsidR="00276B1B" w:rsidRPr="0091371D" w:rsidRDefault="00276B1B" w:rsidP="00276B1B">
            <w:pPr>
              <w:tabs>
                <w:tab w:val="left" w:pos="1080"/>
                <w:tab w:val="left" w:pos="3600"/>
              </w:tabs>
              <w:rPr>
                <w:sz w:val="28"/>
                <w:szCs w:val="28"/>
                <w:lang w:val="uk-UA"/>
              </w:rPr>
            </w:pPr>
            <w:r w:rsidRPr="00654AF7">
              <w:rPr>
                <w:sz w:val="28"/>
                <w:szCs w:val="28"/>
                <w:lang w:val="uk-UA"/>
              </w:rPr>
              <w:t xml:space="preserve">Учасники </w:t>
            </w:r>
            <w:r>
              <w:rPr>
                <w:sz w:val="28"/>
                <w:szCs w:val="28"/>
                <w:lang w:val="uk-UA"/>
              </w:rPr>
              <w:t>П</w:t>
            </w:r>
            <w:r w:rsidRPr="00654AF7">
              <w:rPr>
                <w:sz w:val="28"/>
                <w:szCs w:val="28"/>
                <w:lang w:val="uk-UA"/>
              </w:rPr>
              <w:t>рограми</w:t>
            </w:r>
          </w:p>
        </w:tc>
        <w:tc>
          <w:tcPr>
            <w:tcW w:w="5606" w:type="dxa"/>
          </w:tcPr>
          <w:p w:rsidR="00276B1B" w:rsidRPr="0091371D" w:rsidRDefault="00276B1B" w:rsidP="00E70049">
            <w:pPr>
              <w:tabs>
                <w:tab w:val="left" w:pos="1080"/>
                <w:tab w:val="left" w:pos="3600"/>
              </w:tabs>
              <w:rPr>
                <w:sz w:val="28"/>
                <w:szCs w:val="28"/>
                <w:lang w:val="uk-UA"/>
              </w:rPr>
            </w:pPr>
            <w:r>
              <w:rPr>
                <w:sz w:val="28"/>
                <w:szCs w:val="28"/>
                <w:lang w:val="uk-UA"/>
              </w:rPr>
              <w:t>П</w:t>
            </w:r>
            <w:r w:rsidRPr="00654AF7">
              <w:rPr>
                <w:sz w:val="28"/>
                <w:szCs w:val="28"/>
                <w:lang w:val="uk-UA"/>
              </w:rPr>
              <w:t xml:space="preserve">ідприємства, організації, установи, заклади міста, фінансове управління </w:t>
            </w:r>
            <w:r w:rsidR="00664215">
              <w:rPr>
                <w:sz w:val="28"/>
                <w:szCs w:val="28"/>
                <w:lang w:val="uk-UA"/>
              </w:rPr>
              <w:t>та інші виконавчі органи громади</w:t>
            </w:r>
            <w:r w:rsidRPr="00654AF7">
              <w:rPr>
                <w:sz w:val="28"/>
                <w:szCs w:val="28"/>
                <w:lang w:val="uk-UA"/>
              </w:rPr>
              <w:t xml:space="preserve">, </w:t>
            </w:r>
            <w:r>
              <w:rPr>
                <w:sz w:val="28"/>
                <w:szCs w:val="28"/>
                <w:lang w:val="uk-UA"/>
              </w:rPr>
              <w:t>громадськість міста</w:t>
            </w:r>
          </w:p>
        </w:tc>
      </w:tr>
      <w:tr w:rsidR="00276B1B" w:rsidRPr="005B33CC"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7</w:t>
            </w:r>
            <w:r w:rsidRPr="0091371D">
              <w:rPr>
                <w:sz w:val="28"/>
                <w:szCs w:val="28"/>
                <w:lang w:val="uk-UA"/>
              </w:rPr>
              <w:t>.</w:t>
            </w:r>
          </w:p>
        </w:tc>
        <w:tc>
          <w:tcPr>
            <w:tcW w:w="3420" w:type="dxa"/>
          </w:tcPr>
          <w:p w:rsidR="00276B1B" w:rsidRPr="0091371D" w:rsidRDefault="00276B1B" w:rsidP="00276B1B">
            <w:pPr>
              <w:tabs>
                <w:tab w:val="left" w:pos="1080"/>
                <w:tab w:val="left" w:pos="3600"/>
              </w:tabs>
              <w:rPr>
                <w:sz w:val="28"/>
                <w:szCs w:val="28"/>
                <w:lang w:val="uk-UA"/>
              </w:rPr>
            </w:pPr>
            <w:r w:rsidRPr="00654AF7">
              <w:rPr>
                <w:sz w:val="28"/>
                <w:szCs w:val="28"/>
                <w:lang w:val="uk-UA"/>
              </w:rPr>
              <w:t xml:space="preserve">Термін реалізації </w:t>
            </w:r>
            <w:r>
              <w:rPr>
                <w:sz w:val="28"/>
                <w:szCs w:val="28"/>
                <w:lang w:val="uk-UA"/>
              </w:rPr>
              <w:t>П</w:t>
            </w:r>
            <w:r w:rsidRPr="00654AF7">
              <w:rPr>
                <w:sz w:val="28"/>
                <w:szCs w:val="28"/>
                <w:lang w:val="uk-UA"/>
              </w:rPr>
              <w:t>рограми</w:t>
            </w:r>
          </w:p>
        </w:tc>
        <w:tc>
          <w:tcPr>
            <w:tcW w:w="5606" w:type="dxa"/>
          </w:tcPr>
          <w:p w:rsidR="00276B1B" w:rsidRPr="0091371D" w:rsidRDefault="003474C2" w:rsidP="00E70049">
            <w:pPr>
              <w:tabs>
                <w:tab w:val="left" w:pos="1080"/>
                <w:tab w:val="left" w:pos="3600"/>
              </w:tabs>
              <w:rPr>
                <w:sz w:val="28"/>
                <w:szCs w:val="28"/>
                <w:lang w:val="uk-UA"/>
              </w:rPr>
            </w:pPr>
            <w:r>
              <w:rPr>
                <w:sz w:val="28"/>
                <w:szCs w:val="28"/>
                <w:lang w:val="uk-UA"/>
              </w:rPr>
              <w:t>2021-2023</w:t>
            </w:r>
            <w:r w:rsidR="00276B1B">
              <w:rPr>
                <w:sz w:val="28"/>
                <w:szCs w:val="28"/>
                <w:lang w:val="uk-UA"/>
              </w:rPr>
              <w:t xml:space="preserve"> роки</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8.</w:t>
            </w:r>
          </w:p>
        </w:tc>
        <w:tc>
          <w:tcPr>
            <w:tcW w:w="3420" w:type="dxa"/>
          </w:tcPr>
          <w:p w:rsidR="00276B1B" w:rsidRPr="00DE0458" w:rsidRDefault="00276B1B" w:rsidP="00276B1B">
            <w:pPr>
              <w:tabs>
                <w:tab w:val="left" w:pos="1080"/>
                <w:tab w:val="left" w:pos="3600"/>
              </w:tabs>
              <w:rPr>
                <w:sz w:val="28"/>
                <w:szCs w:val="28"/>
                <w:lang w:val="uk-UA"/>
              </w:rPr>
            </w:pPr>
            <w:proofErr w:type="spellStart"/>
            <w:r w:rsidRPr="00DE0458">
              <w:rPr>
                <w:sz w:val="28"/>
                <w:szCs w:val="28"/>
              </w:rPr>
              <w:t>Перелік</w:t>
            </w:r>
            <w:proofErr w:type="spellEnd"/>
            <w:r w:rsidRPr="00DE0458">
              <w:rPr>
                <w:sz w:val="28"/>
                <w:szCs w:val="28"/>
              </w:rPr>
              <w:t xml:space="preserve"> </w:t>
            </w:r>
            <w:proofErr w:type="spellStart"/>
            <w:r w:rsidRPr="00DE0458">
              <w:rPr>
                <w:sz w:val="28"/>
                <w:szCs w:val="28"/>
              </w:rPr>
              <w:t>місцевих</w:t>
            </w:r>
            <w:proofErr w:type="spellEnd"/>
            <w:r w:rsidRPr="00DE0458">
              <w:rPr>
                <w:sz w:val="28"/>
                <w:szCs w:val="28"/>
              </w:rPr>
              <w:t xml:space="preserve"> </w:t>
            </w:r>
            <w:proofErr w:type="spellStart"/>
            <w:r w:rsidRPr="00DE0458">
              <w:rPr>
                <w:sz w:val="28"/>
                <w:szCs w:val="28"/>
              </w:rPr>
              <w:t>бюджетів</w:t>
            </w:r>
            <w:proofErr w:type="spellEnd"/>
            <w:r w:rsidRPr="00DE0458">
              <w:rPr>
                <w:sz w:val="28"/>
                <w:szCs w:val="28"/>
              </w:rPr>
              <w:t xml:space="preserve">, </w:t>
            </w:r>
            <w:proofErr w:type="spellStart"/>
            <w:r w:rsidRPr="00DE0458">
              <w:rPr>
                <w:sz w:val="28"/>
                <w:szCs w:val="28"/>
              </w:rPr>
              <w:t>які</w:t>
            </w:r>
            <w:proofErr w:type="spellEnd"/>
            <w:r w:rsidRPr="00DE0458">
              <w:rPr>
                <w:sz w:val="28"/>
                <w:szCs w:val="28"/>
              </w:rPr>
              <w:t xml:space="preserve"> </w:t>
            </w:r>
            <w:proofErr w:type="spellStart"/>
            <w:r w:rsidRPr="00DE0458">
              <w:rPr>
                <w:sz w:val="28"/>
                <w:szCs w:val="28"/>
              </w:rPr>
              <w:t>беруть</w:t>
            </w:r>
            <w:proofErr w:type="spellEnd"/>
            <w:r w:rsidRPr="00DE0458">
              <w:rPr>
                <w:sz w:val="28"/>
                <w:szCs w:val="28"/>
              </w:rPr>
              <w:t xml:space="preserve"> участь у </w:t>
            </w:r>
            <w:proofErr w:type="spellStart"/>
            <w:r w:rsidRPr="00DE0458">
              <w:rPr>
                <w:sz w:val="28"/>
                <w:szCs w:val="28"/>
              </w:rPr>
              <w:t>виконанні</w:t>
            </w:r>
            <w:proofErr w:type="spellEnd"/>
            <w:r w:rsidRPr="00DE0458">
              <w:rPr>
                <w:sz w:val="28"/>
                <w:szCs w:val="28"/>
              </w:rPr>
              <w:t xml:space="preserve"> </w:t>
            </w:r>
            <w:r>
              <w:rPr>
                <w:sz w:val="28"/>
                <w:szCs w:val="28"/>
                <w:lang w:val="uk-UA"/>
              </w:rPr>
              <w:t>П</w:t>
            </w:r>
            <w:proofErr w:type="spellStart"/>
            <w:r w:rsidRPr="00DE0458">
              <w:rPr>
                <w:sz w:val="28"/>
                <w:szCs w:val="28"/>
              </w:rPr>
              <w:t>рограми</w:t>
            </w:r>
            <w:proofErr w:type="spellEnd"/>
          </w:p>
        </w:tc>
        <w:tc>
          <w:tcPr>
            <w:tcW w:w="5606" w:type="dxa"/>
          </w:tcPr>
          <w:p w:rsidR="00276B1B" w:rsidRPr="00F81E6E" w:rsidRDefault="00312E96" w:rsidP="00E70049">
            <w:pPr>
              <w:tabs>
                <w:tab w:val="left" w:pos="1080"/>
                <w:tab w:val="left" w:pos="3600"/>
              </w:tabs>
              <w:rPr>
                <w:sz w:val="28"/>
                <w:szCs w:val="28"/>
                <w:lang w:val="uk-UA"/>
              </w:rPr>
            </w:pPr>
            <w:r>
              <w:rPr>
                <w:sz w:val="28"/>
                <w:szCs w:val="28"/>
                <w:lang w:val="uk-UA"/>
              </w:rPr>
              <w:t xml:space="preserve">Обласний бюджет, </w:t>
            </w:r>
            <w:r w:rsidR="00276B1B">
              <w:rPr>
                <w:sz w:val="28"/>
                <w:szCs w:val="28"/>
                <w:lang w:val="uk-UA"/>
              </w:rPr>
              <w:t xml:space="preserve"> бюджет</w:t>
            </w:r>
            <w:r>
              <w:rPr>
                <w:sz w:val="28"/>
                <w:szCs w:val="28"/>
                <w:lang w:val="uk-UA"/>
              </w:rPr>
              <w:t xml:space="preserve"> Володимир-Волинської </w:t>
            </w:r>
            <w:r w:rsidR="003C30EB">
              <w:rPr>
                <w:sz w:val="28"/>
                <w:szCs w:val="28"/>
                <w:lang w:val="uk-UA"/>
              </w:rPr>
              <w:t xml:space="preserve">міської </w:t>
            </w:r>
            <w:r>
              <w:rPr>
                <w:sz w:val="28"/>
                <w:szCs w:val="28"/>
                <w:lang w:val="uk-UA"/>
              </w:rPr>
              <w:t>територіальної громади</w:t>
            </w:r>
            <w:r w:rsidR="00276B1B">
              <w:rPr>
                <w:sz w:val="28"/>
                <w:szCs w:val="28"/>
                <w:lang w:val="uk-UA"/>
              </w:rPr>
              <w:t>, бюджети ОТГ, як</w:t>
            </w:r>
            <w:r>
              <w:rPr>
                <w:sz w:val="28"/>
                <w:szCs w:val="28"/>
                <w:lang w:val="uk-UA"/>
              </w:rPr>
              <w:t>і територіально межують з громадою</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sidRPr="0091371D">
              <w:rPr>
                <w:sz w:val="28"/>
                <w:szCs w:val="28"/>
                <w:lang w:val="uk-UA"/>
              </w:rPr>
              <w:t>9.</w:t>
            </w:r>
          </w:p>
        </w:tc>
        <w:tc>
          <w:tcPr>
            <w:tcW w:w="3420" w:type="dxa"/>
          </w:tcPr>
          <w:p w:rsidR="00276B1B" w:rsidRPr="0091371D" w:rsidRDefault="00276B1B" w:rsidP="004757EB">
            <w:pPr>
              <w:pStyle w:val="23"/>
              <w:spacing w:line="240" w:lineRule="auto"/>
              <w:rPr>
                <w:sz w:val="28"/>
                <w:szCs w:val="28"/>
                <w:lang w:val="uk-UA"/>
              </w:rPr>
            </w:pPr>
            <w:proofErr w:type="spellStart"/>
            <w:r w:rsidRPr="00DE0458">
              <w:rPr>
                <w:sz w:val="28"/>
                <w:szCs w:val="28"/>
              </w:rPr>
              <w:t>Загальний</w:t>
            </w:r>
            <w:proofErr w:type="spellEnd"/>
            <w:r w:rsidRPr="00DE0458">
              <w:rPr>
                <w:sz w:val="28"/>
                <w:szCs w:val="28"/>
              </w:rPr>
              <w:t xml:space="preserve"> </w:t>
            </w:r>
            <w:proofErr w:type="spellStart"/>
            <w:r w:rsidRPr="00DE0458">
              <w:rPr>
                <w:sz w:val="28"/>
                <w:szCs w:val="28"/>
              </w:rPr>
              <w:t>обсяг</w:t>
            </w:r>
            <w:proofErr w:type="spellEnd"/>
            <w:r w:rsidRPr="00DE0458">
              <w:rPr>
                <w:sz w:val="28"/>
                <w:szCs w:val="28"/>
              </w:rPr>
              <w:t xml:space="preserve"> </w:t>
            </w:r>
            <w:proofErr w:type="spellStart"/>
            <w:r w:rsidRPr="00DE0458">
              <w:rPr>
                <w:sz w:val="28"/>
                <w:szCs w:val="28"/>
              </w:rPr>
              <w:t>фінансових</w:t>
            </w:r>
            <w:proofErr w:type="spellEnd"/>
            <w:r w:rsidRPr="00DE0458">
              <w:rPr>
                <w:sz w:val="28"/>
                <w:szCs w:val="28"/>
              </w:rPr>
              <w:t xml:space="preserve"> </w:t>
            </w:r>
            <w:proofErr w:type="spellStart"/>
            <w:r w:rsidRPr="00DE0458">
              <w:rPr>
                <w:sz w:val="28"/>
                <w:szCs w:val="28"/>
              </w:rPr>
              <w:t>ресурсів</w:t>
            </w:r>
            <w:proofErr w:type="spellEnd"/>
            <w:r w:rsidRPr="00DE0458">
              <w:rPr>
                <w:sz w:val="28"/>
                <w:szCs w:val="28"/>
              </w:rPr>
              <w:t xml:space="preserve">, </w:t>
            </w:r>
            <w:proofErr w:type="spellStart"/>
            <w:r w:rsidRPr="00DE0458">
              <w:rPr>
                <w:sz w:val="28"/>
                <w:szCs w:val="28"/>
              </w:rPr>
              <w:t>необхідних</w:t>
            </w:r>
            <w:proofErr w:type="spellEnd"/>
            <w:r w:rsidRPr="00DE0458">
              <w:rPr>
                <w:sz w:val="28"/>
                <w:szCs w:val="28"/>
              </w:rPr>
              <w:t xml:space="preserve"> для </w:t>
            </w:r>
            <w:proofErr w:type="spellStart"/>
            <w:r w:rsidRPr="00DE0458">
              <w:rPr>
                <w:sz w:val="28"/>
                <w:szCs w:val="28"/>
              </w:rPr>
              <w:t>реалізації</w:t>
            </w:r>
            <w:proofErr w:type="spellEnd"/>
            <w:r w:rsidRPr="00DE0458">
              <w:rPr>
                <w:sz w:val="28"/>
                <w:szCs w:val="28"/>
              </w:rPr>
              <w:t xml:space="preserve"> </w:t>
            </w:r>
            <w:r w:rsidR="004757EB">
              <w:rPr>
                <w:sz w:val="28"/>
                <w:szCs w:val="28"/>
                <w:lang w:val="uk-UA"/>
              </w:rPr>
              <w:t>П</w:t>
            </w:r>
            <w:proofErr w:type="spellStart"/>
            <w:r w:rsidRPr="00DE0458">
              <w:rPr>
                <w:sz w:val="28"/>
                <w:szCs w:val="28"/>
              </w:rPr>
              <w:t>рограми</w:t>
            </w:r>
            <w:proofErr w:type="spellEnd"/>
            <w:r w:rsidRPr="00DE0458">
              <w:rPr>
                <w:sz w:val="28"/>
                <w:szCs w:val="28"/>
              </w:rPr>
              <w:t xml:space="preserve">, </w:t>
            </w:r>
            <w:proofErr w:type="spellStart"/>
            <w:r w:rsidRPr="00DE0458">
              <w:rPr>
                <w:sz w:val="28"/>
                <w:szCs w:val="28"/>
              </w:rPr>
              <w:t>всього</w:t>
            </w:r>
            <w:proofErr w:type="spellEnd"/>
            <w:r w:rsidRPr="00DE0458">
              <w:rPr>
                <w:sz w:val="28"/>
                <w:szCs w:val="28"/>
              </w:rPr>
              <w:t>,</w:t>
            </w:r>
            <w:r>
              <w:rPr>
                <w:sz w:val="28"/>
                <w:szCs w:val="28"/>
                <w:lang w:val="uk-UA"/>
              </w:rPr>
              <w:t xml:space="preserve"> </w:t>
            </w:r>
            <w:r w:rsidRPr="00DE0458">
              <w:rPr>
                <w:sz w:val="28"/>
                <w:szCs w:val="28"/>
              </w:rPr>
              <w:t xml:space="preserve">у </w:t>
            </w:r>
            <w:r w:rsidRPr="00DE0458">
              <w:rPr>
                <w:spacing w:val="-6"/>
                <w:sz w:val="28"/>
                <w:szCs w:val="28"/>
              </w:rPr>
              <w:t xml:space="preserve">тому </w:t>
            </w:r>
            <w:proofErr w:type="spellStart"/>
            <w:r w:rsidRPr="00DE0458">
              <w:rPr>
                <w:spacing w:val="-6"/>
                <w:sz w:val="28"/>
                <w:szCs w:val="28"/>
              </w:rPr>
              <w:t>числі</w:t>
            </w:r>
            <w:proofErr w:type="spellEnd"/>
            <w:r w:rsidRPr="00DE0458">
              <w:rPr>
                <w:spacing w:val="-6"/>
                <w:sz w:val="28"/>
                <w:szCs w:val="28"/>
              </w:rPr>
              <w:t>:</w:t>
            </w:r>
          </w:p>
        </w:tc>
        <w:tc>
          <w:tcPr>
            <w:tcW w:w="5606" w:type="dxa"/>
          </w:tcPr>
          <w:p w:rsidR="00276B1B" w:rsidRPr="00287E9C" w:rsidRDefault="00276B1B" w:rsidP="00E70049">
            <w:pPr>
              <w:tabs>
                <w:tab w:val="left" w:pos="1080"/>
                <w:tab w:val="left" w:pos="3600"/>
              </w:tabs>
              <w:rPr>
                <w:color w:val="FF0000"/>
                <w:sz w:val="28"/>
                <w:szCs w:val="28"/>
                <w:lang w:val="uk-UA"/>
              </w:rPr>
            </w:pPr>
          </w:p>
          <w:p w:rsidR="004102D8" w:rsidRPr="00287E9C" w:rsidRDefault="00AE3C2F" w:rsidP="00E70049">
            <w:pPr>
              <w:tabs>
                <w:tab w:val="left" w:pos="1080"/>
                <w:tab w:val="left" w:pos="3600"/>
              </w:tabs>
              <w:rPr>
                <w:color w:val="FF0000"/>
                <w:sz w:val="28"/>
                <w:szCs w:val="28"/>
                <w:lang w:val="uk-UA"/>
              </w:rPr>
            </w:pPr>
            <w:r>
              <w:rPr>
                <w:color w:val="000000" w:themeColor="text1"/>
                <w:sz w:val="28"/>
                <w:szCs w:val="28"/>
                <w:lang w:val="uk-UA"/>
              </w:rPr>
              <w:t>372703</w:t>
            </w:r>
            <w:r w:rsidR="00DA5C98" w:rsidRPr="00324B6D">
              <w:rPr>
                <w:color w:val="000000" w:themeColor="text1"/>
                <w:sz w:val="28"/>
                <w:szCs w:val="28"/>
                <w:lang w:val="uk-UA"/>
              </w:rPr>
              <w:t>,</w:t>
            </w:r>
            <w:r w:rsidR="00DA5C98">
              <w:rPr>
                <w:color w:val="000000" w:themeColor="text1"/>
                <w:sz w:val="28"/>
                <w:szCs w:val="28"/>
                <w:lang w:val="uk-UA"/>
              </w:rPr>
              <w:t>36</w:t>
            </w:r>
            <w:r w:rsidR="002D3F29">
              <w:rPr>
                <w:color w:val="000000" w:themeColor="text1"/>
                <w:sz w:val="28"/>
                <w:szCs w:val="28"/>
                <w:lang w:val="uk-UA"/>
              </w:rPr>
              <w:t xml:space="preserve"> </w:t>
            </w:r>
            <w:proofErr w:type="spellStart"/>
            <w:r w:rsidR="002D3F29">
              <w:rPr>
                <w:color w:val="000000" w:themeColor="text1"/>
                <w:sz w:val="28"/>
                <w:szCs w:val="28"/>
                <w:lang w:val="uk-UA"/>
              </w:rPr>
              <w:t>тис.грн</w:t>
            </w:r>
            <w:proofErr w:type="spellEnd"/>
            <w:r w:rsidR="002D3F29">
              <w:rPr>
                <w:color w:val="000000" w:themeColor="text1"/>
                <w:sz w:val="28"/>
                <w:szCs w:val="28"/>
                <w:lang w:val="uk-UA"/>
              </w:rPr>
              <w:t>.</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9.1.</w:t>
            </w:r>
          </w:p>
        </w:tc>
        <w:tc>
          <w:tcPr>
            <w:tcW w:w="3420" w:type="dxa"/>
          </w:tcPr>
          <w:p w:rsidR="003C30EB" w:rsidRPr="00DE0458" w:rsidRDefault="00276B1B" w:rsidP="003C30EB">
            <w:pPr>
              <w:pStyle w:val="23"/>
              <w:spacing w:line="240" w:lineRule="auto"/>
              <w:rPr>
                <w:sz w:val="28"/>
                <w:szCs w:val="28"/>
                <w:lang w:val="uk-UA"/>
              </w:rPr>
            </w:pPr>
            <w:r>
              <w:rPr>
                <w:sz w:val="28"/>
                <w:szCs w:val="28"/>
                <w:lang w:val="uk-UA"/>
              </w:rPr>
              <w:t xml:space="preserve">Коштів </w:t>
            </w:r>
            <w:r w:rsidR="003C30EB">
              <w:rPr>
                <w:sz w:val="28"/>
                <w:szCs w:val="28"/>
                <w:lang w:val="uk-UA"/>
              </w:rPr>
              <w:t>міської територіальної громади</w:t>
            </w:r>
          </w:p>
        </w:tc>
        <w:tc>
          <w:tcPr>
            <w:tcW w:w="5606" w:type="dxa"/>
          </w:tcPr>
          <w:p w:rsidR="00276B1B" w:rsidRPr="00287E9C" w:rsidRDefault="00276B1B" w:rsidP="00E70049">
            <w:pPr>
              <w:tabs>
                <w:tab w:val="left" w:pos="1080"/>
                <w:tab w:val="left" w:pos="3600"/>
              </w:tabs>
              <w:rPr>
                <w:bCs/>
                <w:color w:val="FF0000"/>
                <w:sz w:val="28"/>
                <w:szCs w:val="28"/>
                <w:lang w:val="uk-UA"/>
              </w:rPr>
            </w:pPr>
          </w:p>
          <w:p w:rsidR="00010D72" w:rsidRPr="00287E9C" w:rsidRDefault="0032187C" w:rsidP="00E70049">
            <w:pPr>
              <w:tabs>
                <w:tab w:val="left" w:pos="1080"/>
                <w:tab w:val="left" w:pos="3600"/>
              </w:tabs>
              <w:rPr>
                <w:bCs/>
                <w:color w:val="FF0000"/>
                <w:sz w:val="28"/>
                <w:szCs w:val="28"/>
                <w:lang w:val="uk-UA"/>
              </w:rPr>
            </w:pPr>
            <w:r>
              <w:rPr>
                <w:color w:val="000000" w:themeColor="text1"/>
                <w:sz w:val="28"/>
                <w:szCs w:val="28"/>
                <w:lang w:val="uk-UA"/>
              </w:rPr>
              <w:t>216981</w:t>
            </w:r>
            <w:r w:rsidR="00DA5C98">
              <w:rPr>
                <w:color w:val="000000" w:themeColor="text1"/>
                <w:sz w:val="28"/>
                <w:szCs w:val="28"/>
                <w:lang w:val="uk-UA"/>
              </w:rPr>
              <w:t>,36</w:t>
            </w:r>
            <w:r w:rsidR="002D3F29">
              <w:rPr>
                <w:color w:val="000000" w:themeColor="text1"/>
                <w:sz w:val="28"/>
                <w:szCs w:val="28"/>
                <w:lang w:val="uk-UA"/>
              </w:rPr>
              <w:t xml:space="preserve"> </w:t>
            </w:r>
            <w:proofErr w:type="spellStart"/>
            <w:r w:rsidR="00010D72" w:rsidRPr="002D3F29">
              <w:rPr>
                <w:color w:val="000000" w:themeColor="text1"/>
                <w:sz w:val="28"/>
                <w:szCs w:val="28"/>
                <w:lang w:val="uk-UA"/>
              </w:rPr>
              <w:t>тис.грн</w:t>
            </w:r>
            <w:proofErr w:type="spellEnd"/>
            <w:r w:rsidR="002D3F29">
              <w:rPr>
                <w:color w:val="000000" w:themeColor="text1"/>
                <w:sz w:val="28"/>
                <w:szCs w:val="28"/>
                <w:lang w:val="uk-UA"/>
              </w:rPr>
              <w:t>.</w:t>
            </w:r>
          </w:p>
        </w:tc>
      </w:tr>
      <w:tr w:rsidR="00276B1B" w:rsidRPr="0091371D" w:rsidTr="00E70049">
        <w:tc>
          <w:tcPr>
            <w:tcW w:w="828" w:type="dxa"/>
          </w:tcPr>
          <w:p w:rsidR="00276B1B" w:rsidRPr="0091371D" w:rsidRDefault="00276B1B" w:rsidP="00E70049">
            <w:pPr>
              <w:tabs>
                <w:tab w:val="left" w:pos="1080"/>
                <w:tab w:val="left" w:pos="3600"/>
              </w:tabs>
              <w:rPr>
                <w:sz w:val="28"/>
                <w:szCs w:val="28"/>
                <w:lang w:val="uk-UA"/>
              </w:rPr>
            </w:pPr>
            <w:r>
              <w:rPr>
                <w:sz w:val="28"/>
                <w:szCs w:val="28"/>
                <w:lang w:val="uk-UA"/>
              </w:rPr>
              <w:t>9.2</w:t>
            </w:r>
            <w:r w:rsidRPr="0091371D">
              <w:rPr>
                <w:sz w:val="28"/>
                <w:szCs w:val="28"/>
                <w:lang w:val="uk-UA"/>
              </w:rPr>
              <w:t>.</w:t>
            </w:r>
          </w:p>
        </w:tc>
        <w:tc>
          <w:tcPr>
            <w:tcW w:w="3420" w:type="dxa"/>
          </w:tcPr>
          <w:p w:rsidR="00276B1B" w:rsidRPr="0091371D" w:rsidRDefault="00276B1B" w:rsidP="00E70049">
            <w:pPr>
              <w:tabs>
                <w:tab w:val="left" w:pos="1080"/>
                <w:tab w:val="left" w:pos="3600"/>
              </w:tabs>
              <w:rPr>
                <w:sz w:val="28"/>
                <w:szCs w:val="28"/>
                <w:lang w:val="uk-UA"/>
              </w:rPr>
            </w:pPr>
            <w:r>
              <w:rPr>
                <w:sz w:val="28"/>
                <w:szCs w:val="28"/>
                <w:lang w:val="uk-UA"/>
              </w:rPr>
              <w:t>Коштів інших джерел</w:t>
            </w:r>
          </w:p>
        </w:tc>
        <w:tc>
          <w:tcPr>
            <w:tcW w:w="5606" w:type="dxa"/>
          </w:tcPr>
          <w:p w:rsidR="00276B1B" w:rsidRPr="002D3F29" w:rsidRDefault="002D3F29" w:rsidP="002D3F29">
            <w:pPr>
              <w:tabs>
                <w:tab w:val="left" w:pos="1080"/>
                <w:tab w:val="left" w:pos="3600"/>
              </w:tabs>
              <w:rPr>
                <w:color w:val="FF0000"/>
                <w:sz w:val="28"/>
                <w:szCs w:val="28"/>
                <w:lang w:val="uk-UA"/>
              </w:rPr>
            </w:pPr>
            <w:r w:rsidRPr="002D3F29">
              <w:rPr>
                <w:color w:val="000000" w:themeColor="text1"/>
                <w:sz w:val="28"/>
                <w:szCs w:val="28"/>
                <w:lang w:val="uk-UA"/>
              </w:rPr>
              <w:t>156000,0</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w:t>
            </w:r>
          </w:p>
        </w:tc>
      </w:tr>
    </w:tbl>
    <w:p w:rsidR="005E0BB3" w:rsidRDefault="005E0BB3" w:rsidP="005E0BB3">
      <w:pPr>
        <w:tabs>
          <w:tab w:val="left" w:pos="6300"/>
        </w:tabs>
        <w:rPr>
          <w:b/>
          <w:sz w:val="28"/>
          <w:szCs w:val="28"/>
          <w:lang w:val="uk-UA"/>
        </w:rPr>
      </w:pPr>
    </w:p>
    <w:p w:rsidR="003474C2" w:rsidRDefault="003474C2" w:rsidP="005E0BB3">
      <w:pPr>
        <w:tabs>
          <w:tab w:val="left" w:pos="6300"/>
        </w:tabs>
        <w:rPr>
          <w:sz w:val="28"/>
          <w:szCs w:val="28"/>
          <w:lang w:val="uk-UA"/>
        </w:rPr>
      </w:pPr>
    </w:p>
    <w:p w:rsidR="00D873C4" w:rsidRDefault="00D873C4" w:rsidP="005E0BB3">
      <w:pPr>
        <w:tabs>
          <w:tab w:val="left" w:pos="6300"/>
        </w:tabs>
        <w:rPr>
          <w:sz w:val="28"/>
          <w:szCs w:val="28"/>
          <w:lang w:val="uk-UA"/>
        </w:rPr>
      </w:pPr>
    </w:p>
    <w:p w:rsidR="00D873C4" w:rsidRDefault="00D873C4" w:rsidP="005E0BB3">
      <w:pPr>
        <w:tabs>
          <w:tab w:val="left" w:pos="6300"/>
        </w:tabs>
        <w:rPr>
          <w:sz w:val="28"/>
          <w:szCs w:val="28"/>
          <w:lang w:val="uk-UA"/>
        </w:rPr>
      </w:pPr>
    </w:p>
    <w:p w:rsidR="00D873C4" w:rsidRDefault="00D873C4" w:rsidP="005E0BB3">
      <w:pPr>
        <w:tabs>
          <w:tab w:val="left" w:pos="6300"/>
        </w:tabs>
        <w:rPr>
          <w:sz w:val="28"/>
          <w:szCs w:val="28"/>
          <w:lang w:val="uk-UA"/>
        </w:rPr>
      </w:pPr>
    </w:p>
    <w:p w:rsidR="00813A46" w:rsidRDefault="00813A46" w:rsidP="005E0BB3">
      <w:pPr>
        <w:tabs>
          <w:tab w:val="left" w:pos="6300"/>
        </w:tabs>
        <w:rPr>
          <w:sz w:val="28"/>
          <w:szCs w:val="28"/>
          <w:lang w:val="uk-UA"/>
        </w:rPr>
      </w:pPr>
    </w:p>
    <w:p w:rsidR="002B1980" w:rsidRDefault="002B1980" w:rsidP="005E0BB3">
      <w:pPr>
        <w:tabs>
          <w:tab w:val="left" w:pos="6300"/>
        </w:tabs>
        <w:rPr>
          <w:sz w:val="28"/>
          <w:szCs w:val="28"/>
          <w:lang w:val="uk-UA"/>
        </w:rPr>
      </w:pPr>
    </w:p>
    <w:p w:rsidR="002B1980" w:rsidRDefault="002B1980" w:rsidP="005E0BB3">
      <w:pPr>
        <w:tabs>
          <w:tab w:val="left" w:pos="6300"/>
        </w:tabs>
        <w:rPr>
          <w:sz w:val="28"/>
          <w:szCs w:val="28"/>
          <w:lang w:val="uk-UA"/>
        </w:rPr>
      </w:pPr>
    </w:p>
    <w:p w:rsidR="00813A46" w:rsidRDefault="00813A46" w:rsidP="005E0BB3">
      <w:pPr>
        <w:tabs>
          <w:tab w:val="left" w:pos="6300"/>
        </w:tabs>
        <w:rPr>
          <w:sz w:val="28"/>
          <w:szCs w:val="28"/>
          <w:lang w:val="uk-UA"/>
        </w:rPr>
      </w:pPr>
    </w:p>
    <w:p w:rsidR="00813A46" w:rsidRPr="00A003E4" w:rsidRDefault="00813A46" w:rsidP="005E0BB3">
      <w:pPr>
        <w:tabs>
          <w:tab w:val="left" w:pos="6300"/>
        </w:tabs>
        <w:rPr>
          <w:sz w:val="28"/>
          <w:szCs w:val="28"/>
          <w:lang w:val="uk-UA"/>
        </w:rPr>
      </w:pPr>
    </w:p>
    <w:p w:rsidR="00A854D5" w:rsidRDefault="00A854D5" w:rsidP="005E0BB3">
      <w:pPr>
        <w:tabs>
          <w:tab w:val="left" w:pos="6300"/>
        </w:tabs>
        <w:jc w:val="center"/>
        <w:rPr>
          <w:lang w:val="uk-UA"/>
        </w:rPr>
      </w:pPr>
    </w:p>
    <w:p w:rsidR="00CB2309" w:rsidRPr="005C64EA" w:rsidRDefault="00CB2309" w:rsidP="005C64EA">
      <w:pPr>
        <w:pStyle w:val="ae"/>
        <w:numPr>
          <w:ilvl w:val="0"/>
          <w:numId w:val="13"/>
        </w:numPr>
        <w:tabs>
          <w:tab w:val="left" w:pos="4180"/>
        </w:tabs>
        <w:jc w:val="both"/>
        <w:rPr>
          <w:b/>
          <w:sz w:val="28"/>
          <w:szCs w:val="28"/>
          <w:lang w:val="uk-UA"/>
        </w:rPr>
      </w:pPr>
      <w:r w:rsidRPr="005C64EA">
        <w:rPr>
          <w:b/>
          <w:color w:val="2E2E2E"/>
          <w:sz w:val="28"/>
          <w:szCs w:val="28"/>
          <w:lang w:val="uk-UA"/>
        </w:rPr>
        <w:t xml:space="preserve">Визначення проблеми, на </w:t>
      </w:r>
      <w:proofErr w:type="spellStart"/>
      <w:r w:rsidRPr="005C64EA">
        <w:rPr>
          <w:b/>
          <w:color w:val="2E2E2E"/>
          <w:sz w:val="28"/>
          <w:szCs w:val="28"/>
          <w:lang w:val="uk-UA"/>
        </w:rPr>
        <w:t>розв</w:t>
      </w:r>
      <w:proofErr w:type="spellEnd"/>
      <w:r w:rsidRPr="005C64EA">
        <w:rPr>
          <w:b/>
          <w:color w:val="2E2E2E"/>
          <w:sz w:val="28"/>
          <w:szCs w:val="28"/>
        </w:rPr>
        <w:t>’</w:t>
      </w:r>
      <w:proofErr w:type="spellStart"/>
      <w:r w:rsidRPr="005C64EA">
        <w:rPr>
          <w:b/>
          <w:color w:val="2E2E2E"/>
          <w:sz w:val="28"/>
          <w:szCs w:val="28"/>
          <w:lang w:val="uk-UA"/>
        </w:rPr>
        <w:t>язання</w:t>
      </w:r>
      <w:proofErr w:type="spellEnd"/>
      <w:r w:rsidRPr="005C64EA">
        <w:rPr>
          <w:b/>
          <w:color w:val="2E2E2E"/>
          <w:sz w:val="28"/>
          <w:szCs w:val="28"/>
          <w:lang w:val="uk-UA"/>
        </w:rPr>
        <w:t xml:space="preserve"> якої спрямована Програма.</w:t>
      </w:r>
    </w:p>
    <w:p w:rsidR="00CB2309" w:rsidRPr="004757EB" w:rsidRDefault="00CB2309" w:rsidP="00CB2309">
      <w:pPr>
        <w:pStyle w:val="ae"/>
        <w:tabs>
          <w:tab w:val="left" w:pos="4180"/>
        </w:tabs>
        <w:ind w:left="1080"/>
        <w:jc w:val="both"/>
        <w:rPr>
          <w:b/>
          <w:sz w:val="28"/>
          <w:szCs w:val="28"/>
          <w:lang w:val="uk-UA"/>
        </w:rPr>
      </w:pPr>
    </w:p>
    <w:p w:rsidR="00CB2309" w:rsidRPr="00A41A4D" w:rsidRDefault="00CB2309" w:rsidP="00CB2309">
      <w:pPr>
        <w:jc w:val="both"/>
        <w:rPr>
          <w:sz w:val="28"/>
          <w:szCs w:val="28"/>
        </w:rPr>
      </w:pPr>
      <w:r>
        <w:rPr>
          <w:sz w:val="28"/>
          <w:szCs w:val="28"/>
          <w:lang w:val="uk-UA"/>
        </w:rPr>
        <w:t xml:space="preserve">             </w:t>
      </w:r>
      <w:r w:rsidRPr="00A41A4D">
        <w:rPr>
          <w:sz w:val="28"/>
          <w:szCs w:val="28"/>
          <w:lang w:val="uk-UA"/>
        </w:rPr>
        <w:t xml:space="preserve">Транспортна галузь </w:t>
      </w:r>
      <w:r w:rsidR="00F148D3">
        <w:rPr>
          <w:sz w:val="28"/>
          <w:szCs w:val="28"/>
          <w:lang w:val="uk-UA"/>
        </w:rPr>
        <w:t>міста Володимира-Волинського</w:t>
      </w:r>
      <w:r w:rsidR="002B1980">
        <w:rPr>
          <w:sz w:val="28"/>
          <w:szCs w:val="28"/>
          <w:lang w:val="uk-UA"/>
        </w:rPr>
        <w:t xml:space="preserve"> </w:t>
      </w:r>
      <w:r w:rsidRPr="00A41A4D">
        <w:rPr>
          <w:sz w:val="28"/>
          <w:szCs w:val="28"/>
          <w:lang w:val="uk-UA"/>
        </w:rPr>
        <w:t>характеризується на протязі останніх років наступними показниками: збільшення кількості відремонтованих (заасфальтованих) доріг, збільшення кількості автомобільного потоку, збільшення кількості міських та транзитних через місто пасажирських перевезень, високим ступенем аварійності на дорогах, в тому числі зафіксовані факти травмування та летальні випадки учасників ДТП, відсутністю системи фіксації та раннього виявлення осіб, які скоїли ДТП чи інші злочин</w:t>
      </w:r>
      <w:r w:rsidR="0053531D">
        <w:rPr>
          <w:sz w:val="28"/>
          <w:szCs w:val="28"/>
          <w:lang w:val="uk-UA"/>
        </w:rPr>
        <w:t>и і умисне зникли з місця події. Я</w:t>
      </w:r>
      <w:r w:rsidRPr="00A41A4D">
        <w:rPr>
          <w:sz w:val="28"/>
          <w:szCs w:val="28"/>
          <w:lang w:val="uk-UA"/>
        </w:rPr>
        <w:t xml:space="preserve">к наслідок, через відсутність єдиної систематизації і комплексного вирішення вищеназваних показників, зростає суспільне незадоволення таким станом справ. </w:t>
      </w:r>
      <w:r>
        <w:rPr>
          <w:sz w:val="28"/>
          <w:szCs w:val="28"/>
          <w:lang w:val="uk-UA"/>
        </w:rPr>
        <w:t xml:space="preserve">Крім того, </w:t>
      </w:r>
      <w:r w:rsidRPr="00A41A4D">
        <w:rPr>
          <w:sz w:val="28"/>
          <w:szCs w:val="28"/>
        </w:rPr>
        <w:t xml:space="preserve">при </w:t>
      </w:r>
      <w:proofErr w:type="spellStart"/>
      <w:r w:rsidRPr="00A41A4D">
        <w:rPr>
          <w:sz w:val="28"/>
          <w:szCs w:val="28"/>
        </w:rPr>
        <w:t>невжитті</w:t>
      </w:r>
      <w:proofErr w:type="spellEnd"/>
      <w:r w:rsidRPr="00A41A4D">
        <w:rPr>
          <w:sz w:val="28"/>
          <w:szCs w:val="28"/>
        </w:rPr>
        <w:t xml:space="preserve"> </w:t>
      </w:r>
      <w:proofErr w:type="spellStart"/>
      <w:r w:rsidRPr="00A41A4D">
        <w:rPr>
          <w:sz w:val="28"/>
          <w:szCs w:val="28"/>
        </w:rPr>
        <w:t>кардинальних</w:t>
      </w:r>
      <w:proofErr w:type="spellEnd"/>
      <w:r w:rsidRPr="00A41A4D">
        <w:rPr>
          <w:sz w:val="28"/>
          <w:szCs w:val="28"/>
        </w:rPr>
        <w:t xml:space="preserve"> </w:t>
      </w:r>
      <w:proofErr w:type="spellStart"/>
      <w:r w:rsidRPr="00A41A4D">
        <w:rPr>
          <w:sz w:val="28"/>
          <w:szCs w:val="28"/>
        </w:rPr>
        <w:t>заходів</w:t>
      </w:r>
      <w:proofErr w:type="spellEnd"/>
      <w:r w:rsidRPr="00A41A4D">
        <w:rPr>
          <w:sz w:val="28"/>
          <w:szCs w:val="28"/>
        </w:rPr>
        <w:t xml:space="preserve"> з </w:t>
      </w:r>
      <w:proofErr w:type="spellStart"/>
      <w:r w:rsidRPr="00A41A4D">
        <w:rPr>
          <w:sz w:val="28"/>
          <w:szCs w:val="28"/>
        </w:rPr>
        <w:t>підвищення</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на дорогах буде </w:t>
      </w:r>
      <w:proofErr w:type="spellStart"/>
      <w:r w:rsidRPr="00A41A4D">
        <w:rPr>
          <w:sz w:val="28"/>
          <w:szCs w:val="28"/>
        </w:rPr>
        <w:t>стримуватися</w:t>
      </w:r>
      <w:proofErr w:type="spellEnd"/>
      <w:r w:rsidRPr="00A41A4D">
        <w:rPr>
          <w:sz w:val="28"/>
          <w:szCs w:val="28"/>
        </w:rPr>
        <w:t xml:space="preserve"> </w:t>
      </w:r>
      <w:proofErr w:type="spellStart"/>
      <w:r w:rsidRPr="00A41A4D">
        <w:rPr>
          <w:sz w:val="28"/>
          <w:szCs w:val="28"/>
        </w:rPr>
        <w:t>процес</w:t>
      </w:r>
      <w:proofErr w:type="spellEnd"/>
      <w:r w:rsidRPr="00A41A4D">
        <w:rPr>
          <w:sz w:val="28"/>
          <w:szCs w:val="28"/>
        </w:rPr>
        <w:t xml:space="preserve"> </w:t>
      </w:r>
      <w:proofErr w:type="spellStart"/>
      <w:r w:rsidRPr="00A41A4D">
        <w:rPr>
          <w:sz w:val="28"/>
          <w:szCs w:val="28"/>
        </w:rPr>
        <w:t>залучення</w:t>
      </w:r>
      <w:proofErr w:type="spellEnd"/>
      <w:r w:rsidRPr="00A41A4D">
        <w:rPr>
          <w:sz w:val="28"/>
          <w:szCs w:val="28"/>
        </w:rPr>
        <w:t xml:space="preserve"> </w:t>
      </w:r>
      <w:proofErr w:type="spellStart"/>
      <w:r w:rsidRPr="00A41A4D">
        <w:rPr>
          <w:sz w:val="28"/>
          <w:szCs w:val="28"/>
        </w:rPr>
        <w:t>інвестицій</w:t>
      </w:r>
      <w:proofErr w:type="spellEnd"/>
      <w:r w:rsidRPr="00A41A4D">
        <w:rPr>
          <w:sz w:val="28"/>
          <w:szCs w:val="28"/>
        </w:rPr>
        <w:t xml:space="preserve"> через </w:t>
      </w:r>
      <w:proofErr w:type="spellStart"/>
      <w:r w:rsidRPr="00A41A4D">
        <w:rPr>
          <w:sz w:val="28"/>
          <w:szCs w:val="28"/>
        </w:rPr>
        <w:t>небезпеку</w:t>
      </w:r>
      <w:proofErr w:type="spellEnd"/>
      <w:r w:rsidRPr="00A41A4D">
        <w:rPr>
          <w:sz w:val="28"/>
          <w:szCs w:val="28"/>
        </w:rPr>
        <w:t xml:space="preserve"> </w:t>
      </w:r>
      <w:proofErr w:type="spellStart"/>
      <w:r w:rsidRPr="00A41A4D">
        <w:rPr>
          <w:sz w:val="28"/>
          <w:szCs w:val="28"/>
        </w:rPr>
        <w:t>пересування</w:t>
      </w:r>
      <w:proofErr w:type="spellEnd"/>
      <w:r w:rsidRPr="00A41A4D">
        <w:rPr>
          <w:sz w:val="28"/>
          <w:szCs w:val="28"/>
        </w:rPr>
        <w:t xml:space="preserve"> та </w:t>
      </w:r>
      <w:proofErr w:type="spellStart"/>
      <w:r w:rsidRPr="00A41A4D">
        <w:rPr>
          <w:sz w:val="28"/>
          <w:szCs w:val="28"/>
        </w:rPr>
        <w:t>транспортування</w:t>
      </w:r>
      <w:proofErr w:type="spellEnd"/>
      <w:r w:rsidRPr="00A41A4D">
        <w:rPr>
          <w:sz w:val="28"/>
          <w:szCs w:val="28"/>
        </w:rPr>
        <w:t>.</w:t>
      </w:r>
    </w:p>
    <w:p w:rsidR="00CB2309" w:rsidRPr="00A41A4D" w:rsidRDefault="00CB2309" w:rsidP="00CB2309">
      <w:pPr>
        <w:jc w:val="both"/>
        <w:rPr>
          <w:sz w:val="28"/>
          <w:szCs w:val="28"/>
        </w:rPr>
      </w:pPr>
      <w:r>
        <w:rPr>
          <w:sz w:val="28"/>
          <w:szCs w:val="28"/>
          <w:lang w:val="uk-UA"/>
        </w:rPr>
        <w:t xml:space="preserve">             </w:t>
      </w:r>
      <w:r w:rsidRPr="00A41A4D">
        <w:rPr>
          <w:sz w:val="28"/>
          <w:szCs w:val="28"/>
        </w:rPr>
        <w:t xml:space="preserve"> Особливо проблема </w:t>
      </w:r>
      <w:proofErr w:type="spellStart"/>
      <w:r w:rsidRPr="00A41A4D">
        <w:rPr>
          <w:sz w:val="28"/>
          <w:szCs w:val="28"/>
        </w:rPr>
        <w:t>аварійності</w:t>
      </w:r>
      <w:proofErr w:type="spellEnd"/>
      <w:r w:rsidRPr="00A41A4D">
        <w:rPr>
          <w:sz w:val="28"/>
          <w:szCs w:val="28"/>
        </w:rPr>
        <w:t xml:space="preserve"> </w:t>
      </w:r>
      <w:proofErr w:type="spellStart"/>
      <w:r w:rsidRPr="00A41A4D">
        <w:rPr>
          <w:sz w:val="28"/>
          <w:szCs w:val="28"/>
        </w:rPr>
        <w:t>останнім</w:t>
      </w:r>
      <w:proofErr w:type="spellEnd"/>
      <w:r w:rsidRPr="00A41A4D">
        <w:rPr>
          <w:sz w:val="28"/>
          <w:szCs w:val="28"/>
        </w:rPr>
        <w:t xml:space="preserve"> часом </w:t>
      </w:r>
      <w:proofErr w:type="spellStart"/>
      <w:r w:rsidRPr="00A41A4D">
        <w:rPr>
          <w:sz w:val="28"/>
          <w:szCs w:val="28"/>
        </w:rPr>
        <w:t>набуває</w:t>
      </w:r>
      <w:proofErr w:type="spellEnd"/>
      <w:r w:rsidRPr="00A41A4D">
        <w:rPr>
          <w:sz w:val="28"/>
          <w:szCs w:val="28"/>
        </w:rPr>
        <w:t xml:space="preserve"> </w:t>
      </w:r>
      <w:proofErr w:type="spellStart"/>
      <w:r w:rsidRPr="00A41A4D">
        <w:rPr>
          <w:sz w:val="28"/>
          <w:szCs w:val="28"/>
        </w:rPr>
        <w:t>особливої</w:t>
      </w:r>
      <w:proofErr w:type="spellEnd"/>
      <w:r w:rsidRPr="00A41A4D">
        <w:rPr>
          <w:sz w:val="28"/>
          <w:szCs w:val="28"/>
        </w:rPr>
        <w:t xml:space="preserve"> </w:t>
      </w:r>
      <w:proofErr w:type="spellStart"/>
      <w:r w:rsidRPr="00A41A4D">
        <w:rPr>
          <w:sz w:val="28"/>
          <w:szCs w:val="28"/>
        </w:rPr>
        <w:t>гостроти</w:t>
      </w:r>
      <w:proofErr w:type="spellEnd"/>
      <w:r w:rsidRPr="00A41A4D">
        <w:rPr>
          <w:sz w:val="28"/>
          <w:szCs w:val="28"/>
        </w:rPr>
        <w:t xml:space="preserve"> у </w:t>
      </w:r>
      <w:proofErr w:type="spellStart"/>
      <w:r w:rsidRPr="00A41A4D">
        <w:rPr>
          <w:sz w:val="28"/>
          <w:szCs w:val="28"/>
        </w:rPr>
        <w:t>зв’язку</w:t>
      </w:r>
      <w:proofErr w:type="spellEnd"/>
      <w:r w:rsidRPr="00A41A4D">
        <w:rPr>
          <w:sz w:val="28"/>
          <w:szCs w:val="28"/>
        </w:rPr>
        <w:t xml:space="preserve"> з </w:t>
      </w:r>
      <w:proofErr w:type="spellStart"/>
      <w:r w:rsidRPr="00A41A4D">
        <w:rPr>
          <w:sz w:val="28"/>
          <w:szCs w:val="28"/>
        </w:rPr>
        <w:t>частковою</w:t>
      </w:r>
      <w:proofErr w:type="spellEnd"/>
      <w:r w:rsidRPr="00A41A4D">
        <w:rPr>
          <w:sz w:val="28"/>
          <w:szCs w:val="28"/>
        </w:rPr>
        <w:t xml:space="preserve"> </w:t>
      </w:r>
      <w:proofErr w:type="spellStart"/>
      <w:r w:rsidRPr="00A41A4D">
        <w:rPr>
          <w:sz w:val="28"/>
          <w:szCs w:val="28"/>
        </w:rPr>
        <w:t>невідповідністю</w:t>
      </w:r>
      <w:proofErr w:type="spellEnd"/>
      <w:r w:rsidRPr="00A41A4D">
        <w:rPr>
          <w:sz w:val="28"/>
          <w:szCs w:val="28"/>
        </w:rPr>
        <w:t xml:space="preserve"> </w:t>
      </w:r>
      <w:proofErr w:type="spellStart"/>
      <w:r w:rsidRPr="00A41A4D">
        <w:rPr>
          <w:sz w:val="28"/>
          <w:szCs w:val="28"/>
        </w:rPr>
        <w:t>існуючої</w:t>
      </w:r>
      <w:proofErr w:type="spellEnd"/>
      <w:r w:rsidRPr="00A41A4D">
        <w:rPr>
          <w:sz w:val="28"/>
          <w:szCs w:val="28"/>
        </w:rPr>
        <w:t xml:space="preserve"> </w:t>
      </w:r>
      <w:proofErr w:type="spellStart"/>
      <w:r w:rsidRPr="00A41A4D">
        <w:rPr>
          <w:sz w:val="28"/>
          <w:szCs w:val="28"/>
        </w:rPr>
        <w:t>дорожньо-транспортної</w:t>
      </w:r>
      <w:proofErr w:type="spellEnd"/>
      <w:r w:rsidRPr="00A41A4D">
        <w:rPr>
          <w:sz w:val="28"/>
          <w:szCs w:val="28"/>
        </w:rPr>
        <w:t xml:space="preserve"> </w:t>
      </w:r>
      <w:proofErr w:type="spellStart"/>
      <w:r w:rsidRPr="00A41A4D">
        <w:rPr>
          <w:sz w:val="28"/>
          <w:szCs w:val="28"/>
        </w:rPr>
        <w:t>інфраструктури</w:t>
      </w:r>
      <w:proofErr w:type="spellEnd"/>
      <w:r w:rsidRPr="00A41A4D">
        <w:rPr>
          <w:sz w:val="28"/>
          <w:szCs w:val="28"/>
        </w:rPr>
        <w:t xml:space="preserve"> потребам </w:t>
      </w:r>
      <w:proofErr w:type="spellStart"/>
      <w:r w:rsidRPr="00A41A4D">
        <w:rPr>
          <w:sz w:val="28"/>
          <w:szCs w:val="28"/>
        </w:rPr>
        <w:t>суспільства</w:t>
      </w:r>
      <w:proofErr w:type="spellEnd"/>
      <w:r w:rsidRPr="00A41A4D">
        <w:rPr>
          <w:sz w:val="28"/>
          <w:szCs w:val="28"/>
        </w:rPr>
        <w:t xml:space="preserve"> при </w:t>
      </w:r>
      <w:proofErr w:type="spellStart"/>
      <w:r w:rsidRPr="00A41A4D">
        <w:rPr>
          <w:sz w:val="28"/>
          <w:szCs w:val="28"/>
        </w:rPr>
        <w:t>недостатній</w:t>
      </w:r>
      <w:proofErr w:type="spellEnd"/>
      <w:r w:rsidRPr="00A41A4D">
        <w:rPr>
          <w:sz w:val="28"/>
          <w:szCs w:val="28"/>
        </w:rPr>
        <w:t xml:space="preserve"> </w:t>
      </w:r>
      <w:proofErr w:type="spellStart"/>
      <w:r w:rsidRPr="00A41A4D">
        <w:rPr>
          <w:sz w:val="28"/>
          <w:szCs w:val="28"/>
        </w:rPr>
        <w:t>ефективності</w:t>
      </w:r>
      <w:proofErr w:type="spellEnd"/>
      <w:r w:rsidRPr="00A41A4D">
        <w:rPr>
          <w:sz w:val="28"/>
          <w:szCs w:val="28"/>
        </w:rPr>
        <w:t xml:space="preserve"> </w:t>
      </w:r>
      <w:proofErr w:type="spellStart"/>
      <w:r w:rsidRPr="00A41A4D">
        <w:rPr>
          <w:sz w:val="28"/>
          <w:szCs w:val="28"/>
        </w:rPr>
        <w:t>системи</w:t>
      </w:r>
      <w:proofErr w:type="spellEnd"/>
      <w:r w:rsidRPr="00A41A4D">
        <w:rPr>
          <w:sz w:val="28"/>
          <w:szCs w:val="28"/>
        </w:rPr>
        <w:t xml:space="preserve"> </w:t>
      </w:r>
      <w:proofErr w:type="spellStart"/>
      <w:r w:rsidRPr="00A41A4D">
        <w:rPr>
          <w:sz w:val="28"/>
          <w:szCs w:val="28"/>
        </w:rPr>
        <w:t>забезпечення</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і </w:t>
      </w:r>
      <w:proofErr w:type="spellStart"/>
      <w:proofErr w:type="gramStart"/>
      <w:r w:rsidRPr="00A41A4D">
        <w:rPr>
          <w:sz w:val="28"/>
          <w:szCs w:val="28"/>
        </w:rPr>
        <w:t>вкрай</w:t>
      </w:r>
      <w:proofErr w:type="spellEnd"/>
      <w:r w:rsidRPr="00A41A4D">
        <w:rPr>
          <w:sz w:val="28"/>
          <w:szCs w:val="28"/>
        </w:rPr>
        <w:t xml:space="preserve">  </w:t>
      </w:r>
      <w:proofErr w:type="spellStart"/>
      <w:r w:rsidRPr="00A41A4D">
        <w:rPr>
          <w:sz w:val="28"/>
          <w:szCs w:val="28"/>
        </w:rPr>
        <w:t>низькій</w:t>
      </w:r>
      <w:proofErr w:type="spellEnd"/>
      <w:proofErr w:type="gramEnd"/>
      <w:r w:rsidRPr="00A41A4D">
        <w:rPr>
          <w:sz w:val="28"/>
          <w:szCs w:val="28"/>
        </w:rPr>
        <w:t xml:space="preserve"> </w:t>
      </w:r>
      <w:proofErr w:type="spellStart"/>
      <w:r w:rsidRPr="00A41A4D">
        <w:rPr>
          <w:sz w:val="28"/>
          <w:szCs w:val="28"/>
        </w:rPr>
        <w:t>дисципліні</w:t>
      </w:r>
      <w:proofErr w:type="spellEnd"/>
      <w:r w:rsidRPr="00A41A4D">
        <w:rPr>
          <w:sz w:val="28"/>
          <w:szCs w:val="28"/>
        </w:rPr>
        <w:t xml:space="preserve"> </w:t>
      </w:r>
      <w:proofErr w:type="spellStart"/>
      <w:r w:rsidRPr="00A41A4D">
        <w:rPr>
          <w:sz w:val="28"/>
          <w:szCs w:val="28"/>
        </w:rPr>
        <w:t>учасників</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w:t>
      </w:r>
    </w:p>
    <w:p w:rsidR="00CB2309" w:rsidRPr="003C30EB" w:rsidRDefault="00CB2309" w:rsidP="00CB2309">
      <w:pPr>
        <w:jc w:val="both"/>
        <w:rPr>
          <w:sz w:val="28"/>
          <w:szCs w:val="28"/>
          <w:lang w:val="uk-UA"/>
        </w:rPr>
      </w:pPr>
      <w:r w:rsidRPr="00A41A4D">
        <w:rPr>
          <w:sz w:val="28"/>
          <w:szCs w:val="28"/>
        </w:rPr>
        <w:t xml:space="preserve">    </w:t>
      </w:r>
      <w:r w:rsidR="0053531D">
        <w:rPr>
          <w:sz w:val="28"/>
          <w:szCs w:val="28"/>
          <w:lang w:val="uk-UA"/>
        </w:rPr>
        <w:t xml:space="preserve">           </w:t>
      </w:r>
      <w:r w:rsidRPr="003C30EB">
        <w:rPr>
          <w:sz w:val="28"/>
          <w:szCs w:val="28"/>
          <w:lang w:val="uk-UA"/>
        </w:rPr>
        <w:t xml:space="preserve">У період з 2018-2020р. в рамках реалізації Програми «Підвищення безпеки дорожнього руху в м. Володимирі-Волинському» були впроваджені певні заходи щодо покращення організації дорожнього руху на дорогах і вулицях міста. Зокрема, реалізація даної Програми дозволила дещо забезпечити необхідний рівень безпеки дорожнього руху, транспортного обслуговування та експлуатаційної якості проїзної частини вулиць та доріг, однак стрімкі темпи зростання автомобілізації привели до виникнення ряду нових проблем в існуючій організації дорожнього руху, особливо в частині безпеки його учасників. </w:t>
      </w:r>
    </w:p>
    <w:p w:rsidR="00CB2309" w:rsidRPr="00A41A4D" w:rsidRDefault="00CB2309" w:rsidP="00CB2309">
      <w:pPr>
        <w:jc w:val="both"/>
        <w:rPr>
          <w:sz w:val="28"/>
          <w:szCs w:val="28"/>
        </w:rPr>
      </w:pPr>
      <w:r w:rsidRPr="003C30EB">
        <w:rPr>
          <w:sz w:val="28"/>
          <w:szCs w:val="28"/>
          <w:lang w:val="uk-UA"/>
        </w:rPr>
        <w:t xml:space="preserve">           </w:t>
      </w:r>
      <w:r w:rsidRPr="00A41A4D">
        <w:rPr>
          <w:sz w:val="28"/>
          <w:szCs w:val="28"/>
        </w:rPr>
        <w:t xml:space="preserve">Причиною </w:t>
      </w:r>
      <w:proofErr w:type="spellStart"/>
      <w:r w:rsidRPr="00A41A4D">
        <w:rPr>
          <w:sz w:val="28"/>
          <w:szCs w:val="28"/>
        </w:rPr>
        <w:t>скоєння</w:t>
      </w:r>
      <w:proofErr w:type="spellEnd"/>
      <w:r w:rsidRPr="00A41A4D">
        <w:rPr>
          <w:sz w:val="28"/>
          <w:szCs w:val="28"/>
        </w:rPr>
        <w:t xml:space="preserve"> </w:t>
      </w:r>
      <w:proofErr w:type="spellStart"/>
      <w:r w:rsidRPr="00A41A4D">
        <w:rPr>
          <w:sz w:val="28"/>
          <w:szCs w:val="28"/>
        </w:rPr>
        <w:t>дорожньо-транспортних</w:t>
      </w:r>
      <w:proofErr w:type="spellEnd"/>
      <w:r w:rsidRPr="00A41A4D">
        <w:rPr>
          <w:sz w:val="28"/>
          <w:szCs w:val="28"/>
        </w:rPr>
        <w:t xml:space="preserve"> </w:t>
      </w:r>
      <w:proofErr w:type="spellStart"/>
      <w:r w:rsidRPr="00A41A4D">
        <w:rPr>
          <w:sz w:val="28"/>
          <w:szCs w:val="28"/>
        </w:rPr>
        <w:t>пригод</w:t>
      </w:r>
      <w:proofErr w:type="spellEnd"/>
      <w:r w:rsidRPr="00A41A4D">
        <w:rPr>
          <w:sz w:val="28"/>
          <w:szCs w:val="28"/>
        </w:rPr>
        <w:t xml:space="preserve"> </w:t>
      </w:r>
      <w:proofErr w:type="spellStart"/>
      <w:r w:rsidRPr="00A41A4D">
        <w:rPr>
          <w:sz w:val="28"/>
          <w:szCs w:val="28"/>
        </w:rPr>
        <w:t>виступають</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w:t>
      </w:r>
      <w:proofErr w:type="spellStart"/>
      <w:r w:rsidRPr="00A41A4D">
        <w:rPr>
          <w:sz w:val="28"/>
          <w:szCs w:val="28"/>
        </w:rPr>
        <w:t>маневрування</w:t>
      </w:r>
      <w:proofErr w:type="spellEnd"/>
      <w:r w:rsidRPr="00A41A4D">
        <w:rPr>
          <w:sz w:val="28"/>
          <w:szCs w:val="28"/>
        </w:rPr>
        <w:t xml:space="preserve">, </w:t>
      </w:r>
      <w:proofErr w:type="spellStart"/>
      <w:r w:rsidRPr="00A41A4D">
        <w:rPr>
          <w:sz w:val="28"/>
          <w:szCs w:val="28"/>
        </w:rPr>
        <w:t>керування</w:t>
      </w:r>
      <w:proofErr w:type="spellEnd"/>
      <w:r w:rsidRPr="00A41A4D">
        <w:rPr>
          <w:sz w:val="28"/>
          <w:szCs w:val="28"/>
        </w:rPr>
        <w:t xml:space="preserve"> транспортом в </w:t>
      </w:r>
      <w:proofErr w:type="spellStart"/>
      <w:r w:rsidRPr="00A41A4D">
        <w:rPr>
          <w:sz w:val="28"/>
          <w:szCs w:val="28"/>
        </w:rPr>
        <w:t>нетверезому</w:t>
      </w:r>
      <w:proofErr w:type="spellEnd"/>
      <w:r w:rsidRPr="00A41A4D">
        <w:rPr>
          <w:sz w:val="28"/>
          <w:szCs w:val="28"/>
        </w:rPr>
        <w:t xml:space="preserve"> </w:t>
      </w:r>
      <w:proofErr w:type="spellStart"/>
      <w:r w:rsidRPr="00A41A4D">
        <w:rPr>
          <w:sz w:val="28"/>
          <w:szCs w:val="28"/>
        </w:rPr>
        <w:t>стані</w:t>
      </w:r>
      <w:proofErr w:type="spellEnd"/>
      <w:r w:rsidRPr="00A41A4D">
        <w:rPr>
          <w:sz w:val="28"/>
          <w:szCs w:val="28"/>
        </w:rPr>
        <w:t xml:space="preserve">, </w:t>
      </w:r>
      <w:proofErr w:type="spellStart"/>
      <w:r w:rsidRPr="00A41A4D">
        <w:rPr>
          <w:sz w:val="28"/>
          <w:szCs w:val="28"/>
        </w:rPr>
        <w:t>п</w:t>
      </w:r>
      <w:r w:rsidR="00F148D3">
        <w:rPr>
          <w:sz w:val="28"/>
          <w:szCs w:val="28"/>
        </w:rPr>
        <w:t>орушення</w:t>
      </w:r>
      <w:proofErr w:type="spellEnd"/>
      <w:r w:rsidR="00F148D3">
        <w:rPr>
          <w:sz w:val="28"/>
          <w:szCs w:val="28"/>
        </w:rPr>
        <w:t xml:space="preserve"> правил </w:t>
      </w:r>
      <w:proofErr w:type="spellStart"/>
      <w:r w:rsidR="00F148D3">
        <w:rPr>
          <w:sz w:val="28"/>
          <w:szCs w:val="28"/>
        </w:rPr>
        <w:t>дорожнього</w:t>
      </w:r>
      <w:proofErr w:type="spellEnd"/>
      <w:r w:rsidR="00F148D3">
        <w:rPr>
          <w:sz w:val="28"/>
          <w:szCs w:val="28"/>
        </w:rPr>
        <w:t xml:space="preserve"> </w:t>
      </w:r>
      <w:proofErr w:type="spellStart"/>
      <w:r w:rsidR="00F148D3">
        <w:rPr>
          <w:sz w:val="28"/>
          <w:szCs w:val="28"/>
        </w:rPr>
        <w:t>руху</w:t>
      </w:r>
      <w:proofErr w:type="spellEnd"/>
      <w:r w:rsidRPr="00A41A4D">
        <w:rPr>
          <w:sz w:val="28"/>
          <w:szCs w:val="28"/>
        </w:rPr>
        <w:t xml:space="preserve"> </w:t>
      </w:r>
      <w:proofErr w:type="spellStart"/>
      <w:r w:rsidRPr="00A41A4D">
        <w:rPr>
          <w:sz w:val="28"/>
          <w:szCs w:val="28"/>
        </w:rPr>
        <w:t>України</w:t>
      </w:r>
      <w:proofErr w:type="spellEnd"/>
      <w:r w:rsidRPr="00A41A4D">
        <w:rPr>
          <w:sz w:val="28"/>
          <w:szCs w:val="28"/>
        </w:rPr>
        <w:t xml:space="preserve"> </w:t>
      </w:r>
      <w:proofErr w:type="spellStart"/>
      <w:r w:rsidRPr="00A41A4D">
        <w:rPr>
          <w:sz w:val="28"/>
          <w:szCs w:val="28"/>
        </w:rPr>
        <w:t>пішоходами</w:t>
      </w:r>
      <w:proofErr w:type="spellEnd"/>
      <w:r w:rsidRPr="00A41A4D">
        <w:rPr>
          <w:sz w:val="28"/>
          <w:szCs w:val="28"/>
        </w:rPr>
        <w:t xml:space="preserve">, </w:t>
      </w:r>
      <w:proofErr w:type="spellStart"/>
      <w:r w:rsidRPr="00A41A4D">
        <w:rPr>
          <w:sz w:val="28"/>
          <w:szCs w:val="28"/>
        </w:rPr>
        <w:t>перевищення</w:t>
      </w:r>
      <w:proofErr w:type="spellEnd"/>
      <w:r w:rsidRPr="00A41A4D">
        <w:rPr>
          <w:sz w:val="28"/>
          <w:szCs w:val="28"/>
        </w:rPr>
        <w:t xml:space="preserve"> </w:t>
      </w:r>
      <w:proofErr w:type="spellStart"/>
      <w:r w:rsidRPr="00A41A4D">
        <w:rPr>
          <w:sz w:val="28"/>
          <w:szCs w:val="28"/>
        </w:rPr>
        <w:t>встановленої</w:t>
      </w:r>
      <w:proofErr w:type="spellEnd"/>
      <w:r w:rsidRPr="00A41A4D">
        <w:rPr>
          <w:sz w:val="28"/>
          <w:szCs w:val="28"/>
        </w:rPr>
        <w:t xml:space="preserve"> </w:t>
      </w:r>
      <w:proofErr w:type="spellStart"/>
      <w:r w:rsidRPr="00A41A4D">
        <w:rPr>
          <w:sz w:val="28"/>
          <w:szCs w:val="28"/>
        </w:rPr>
        <w:t>швидкості</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w:t>
      </w:r>
      <w:proofErr w:type="spellStart"/>
      <w:r w:rsidRPr="00A41A4D">
        <w:rPr>
          <w:sz w:val="28"/>
          <w:szCs w:val="28"/>
        </w:rPr>
        <w:t>проїзду</w:t>
      </w:r>
      <w:proofErr w:type="spellEnd"/>
      <w:r w:rsidRPr="00A41A4D">
        <w:rPr>
          <w:sz w:val="28"/>
          <w:szCs w:val="28"/>
        </w:rPr>
        <w:t xml:space="preserve"> </w:t>
      </w:r>
      <w:proofErr w:type="spellStart"/>
      <w:r w:rsidRPr="00A41A4D">
        <w:rPr>
          <w:sz w:val="28"/>
          <w:szCs w:val="28"/>
        </w:rPr>
        <w:t>перехресть</w:t>
      </w:r>
      <w:proofErr w:type="spellEnd"/>
      <w:r w:rsidRPr="00A41A4D">
        <w:rPr>
          <w:sz w:val="28"/>
          <w:szCs w:val="28"/>
        </w:rPr>
        <w:t xml:space="preserve">, </w:t>
      </w:r>
      <w:proofErr w:type="spellStart"/>
      <w:r w:rsidRPr="00A41A4D">
        <w:rPr>
          <w:sz w:val="28"/>
          <w:szCs w:val="28"/>
        </w:rPr>
        <w:t>порушення</w:t>
      </w:r>
      <w:proofErr w:type="spellEnd"/>
      <w:r w:rsidRPr="00A41A4D">
        <w:rPr>
          <w:sz w:val="28"/>
          <w:szCs w:val="28"/>
        </w:rPr>
        <w:t xml:space="preserve"> правил обгону, </w:t>
      </w:r>
      <w:proofErr w:type="spellStart"/>
      <w:r w:rsidRPr="00A41A4D">
        <w:rPr>
          <w:sz w:val="28"/>
          <w:szCs w:val="28"/>
        </w:rPr>
        <w:t>керування</w:t>
      </w:r>
      <w:proofErr w:type="spellEnd"/>
      <w:r w:rsidRPr="00A41A4D">
        <w:rPr>
          <w:sz w:val="28"/>
          <w:szCs w:val="28"/>
        </w:rPr>
        <w:t xml:space="preserve"> </w:t>
      </w:r>
      <w:proofErr w:type="spellStart"/>
      <w:r w:rsidRPr="00A41A4D">
        <w:rPr>
          <w:sz w:val="28"/>
          <w:szCs w:val="28"/>
        </w:rPr>
        <w:t>несправним</w:t>
      </w:r>
      <w:proofErr w:type="spellEnd"/>
      <w:r w:rsidRPr="00A41A4D">
        <w:rPr>
          <w:sz w:val="28"/>
          <w:szCs w:val="28"/>
        </w:rPr>
        <w:t xml:space="preserve"> </w:t>
      </w:r>
      <w:proofErr w:type="spellStart"/>
      <w:r w:rsidRPr="00A41A4D">
        <w:rPr>
          <w:sz w:val="28"/>
          <w:szCs w:val="28"/>
        </w:rPr>
        <w:t>транспортним</w:t>
      </w:r>
      <w:proofErr w:type="spellEnd"/>
      <w:r w:rsidRPr="00A41A4D">
        <w:rPr>
          <w:sz w:val="28"/>
          <w:szCs w:val="28"/>
        </w:rPr>
        <w:t xml:space="preserve"> </w:t>
      </w:r>
      <w:proofErr w:type="spellStart"/>
      <w:r w:rsidRPr="00A41A4D">
        <w:rPr>
          <w:sz w:val="28"/>
          <w:szCs w:val="28"/>
        </w:rPr>
        <w:t>засобом</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ab/>
        <w:t xml:space="preserve">Коло причин </w:t>
      </w:r>
      <w:proofErr w:type="spellStart"/>
      <w:r w:rsidRPr="00A41A4D">
        <w:rPr>
          <w:sz w:val="28"/>
          <w:szCs w:val="28"/>
        </w:rPr>
        <w:t>скоєння</w:t>
      </w:r>
      <w:proofErr w:type="spellEnd"/>
      <w:r w:rsidRPr="00A41A4D">
        <w:rPr>
          <w:sz w:val="28"/>
          <w:szCs w:val="28"/>
        </w:rPr>
        <w:t xml:space="preserve"> </w:t>
      </w:r>
      <w:proofErr w:type="spellStart"/>
      <w:r w:rsidRPr="00A41A4D">
        <w:rPr>
          <w:sz w:val="28"/>
          <w:szCs w:val="28"/>
        </w:rPr>
        <w:t>інших</w:t>
      </w:r>
      <w:proofErr w:type="spellEnd"/>
      <w:r w:rsidRPr="00A41A4D">
        <w:rPr>
          <w:sz w:val="28"/>
          <w:szCs w:val="28"/>
        </w:rPr>
        <w:t xml:space="preserve"> </w:t>
      </w:r>
      <w:proofErr w:type="spellStart"/>
      <w:r w:rsidRPr="00A41A4D">
        <w:rPr>
          <w:sz w:val="28"/>
          <w:szCs w:val="28"/>
        </w:rPr>
        <w:t>злочинів</w:t>
      </w:r>
      <w:proofErr w:type="spellEnd"/>
      <w:r w:rsidRPr="00A41A4D">
        <w:rPr>
          <w:sz w:val="28"/>
          <w:szCs w:val="28"/>
        </w:rPr>
        <w:t xml:space="preserve"> </w:t>
      </w:r>
      <w:proofErr w:type="spellStart"/>
      <w:r w:rsidRPr="00A41A4D">
        <w:rPr>
          <w:sz w:val="28"/>
          <w:szCs w:val="28"/>
        </w:rPr>
        <w:t>досить</w:t>
      </w:r>
      <w:proofErr w:type="spellEnd"/>
      <w:r w:rsidRPr="00A41A4D">
        <w:rPr>
          <w:sz w:val="28"/>
          <w:szCs w:val="28"/>
        </w:rPr>
        <w:t xml:space="preserve"> </w:t>
      </w:r>
      <w:proofErr w:type="spellStart"/>
      <w:r w:rsidRPr="00A41A4D">
        <w:rPr>
          <w:sz w:val="28"/>
          <w:szCs w:val="28"/>
        </w:rPr>
        <w:t>широке</w:t>
      </w:r>
      <w:proofErr w:type="spellEnd"/>
      <w:r w:rsidRPr="00A41A4D">
        <w:rPr>
          <w:sz w:val="28"/>
          <w:szCs w:val="28"/>
        </w:rPr>
        <w:t xml:space="preserve">, </w:t>
      </w:r>
      <w:proofErr w:type="spellStart"/>
      <w:r w:rsidRPr="00A41A4D">
        <w:rPr>
          <w:sz w:val="28"/>
          <w:szCs w:val="28"/>
        </w:rPr>
        <w:t>однак</w:t>
      </w:r>
      <w:proofErr w:type="spellEnd"/>
      <w:r w:rsidRPr="00A41A4D">
        <w:rPr>
          <w:sz w:val="28"/>
          <w:szCs w:val="28"/>
        </w:rPr>
        <w:t xml:space="preserve"> </w:t>
      </w:r>
      <w:proofErr w:type="spellStart"/>
      <w:r w:rsidRPr="00A41A4D">
        <w:rPr>
          <w:sz w:val="28"/>
          <w:szCs w:val="28"/>
        </w:rPr>
        <w:t>наявність</w:t>
      </w:r>
      <w:proofErr w:type="spellEnd"/>
      <w:r w:rsidRPr="00A41A4D">
        <w:rPr>
          <w:sz w:val="28"/>
          <w:szCs w:val="28"/>
        </w:rPr>
        <w:t xml:space="preserve"> </w:t>
      </w:r>
      <w:proofErr w:type="spellStart"/>
      <w:r w:rsidRPr="00A41A4D">
        <w:rPr>
          <w:sz w:val="28"/>
          <w:szCs w:val="28"/>
        </w:rPr>
        <w:t>нерозкритих</w:t>
      </w:r>
      <w:proofErr w:type="spellEnd"/>
      <w:r w:rsidRPr="00A41A4D">
        <w:rPr>
          <w:sz w:val="28"/>
          <w:szCs w:val="28"/>
        </w:rPr>
        <w:t xml:space="preserve"> </w:t>
      </w:r>
      <w:proofErr w:type="spellStart"/>
      <w:r w:rsidRPr="00A41A4D">
        <w:rPr>
          <w:sz w:val="28"/>
          <w:szCs w:val="28"/>
        </w:rPr>
        <w:t>злочинів</w:t>
      </w:r>
      <w:proofErr w:type="spellEnd"/>
      <w:r w:rsidRPr="00A41A4D">
        <w:rPr>
          <w:sz w:val="28"/>
          <w:szCs w:val="28"/>
        </w:rPr>
        <w:t xml:space="preserve"> </w:t>
      </w:r>
      <w:proofErr w:type="spellStart"/>
      <w:r w:rsidRPr="00A41A4D">
        <w:rPr>
          <w:sz w:val="28"/>
          <w:szCs w:val="28"/>
        </w:rPr>
        <w:t>зумовлено</w:t>
      </w:r>
      <w:proofErr w:type="spellEnd"/>
      <w:r w:rsidRPr="00A41A4D">
        <w:rPr>
          <w:sz w:val="28"/>
          <w:szCs w:val="28"/>
        </w:rPr>
        <w:t xml:space="preserve"> </w:t>
      </w:r>
      <w:proofErr w:type="gramStart"/>
      <w:r w:rsidRPr="00A41A4D">
        <w:rPr>
          <w:sz w:val="28"/>
          <w:szCs w:val="28"/>
        </w:rPr>
        <w:t>в першу</w:t>
      </w:r>
      <w:proofErr w:type="gramEnd"/>
      <w:r w:rsidRPr="00A41A4D">
        <w:rPr>
          <w:sz w:val="28"/>
          <w:szCs w:val="28"/>
        </w:rPr>
        <w:t xml:space="preserve"> </w:t>
      </w:r>
      <w:proofErr w:type="spellStart"/>
      <w:r w:rsidRPr="00A41A4D">
        <w:rPr>
          <w:sz w:val="28"/>
          <w:szCs w:val="28"/>
        </w:rPr>
        <w:t>чергу</w:t>
      </w:r>
      <w:proofErr w:type="spellEnd"/>
      <w:r w:rsidRPr="00A41A4D">
        <w:rPr>
          <w:sz w:val="28"/>
          <w:szCs w:val="28"/>
        </w:rPr>
        <w:t xml:space="preserve"> </w:t>
      </w:r>
      <w:proofErr w:type="spellStart"/>
      <w:r w:rsidRPr="00A41A4D">
        <w:rPr>
          <w:sz w:val="28"/>
          <w:szCs w:val="28"/>
        </w:rPr>
        <w:t>відсутністю</w:t>
      </w:r>
      <w:proofErr w:type="spellEnd"/>
      <w:r w:rsidRPr="00A41A4D">
        <w:rPr>
          <w:sz w:val="28"/>
          <w:szCs w:val="28"/>
        </w:rPr>
        <w:t xml:space="preserve"> </w:t>
      </w:r>
      <w:proofErr w:type="spellStart"/>
      <w:r w:rsidRPr="00A41A4D">
        <w:rPr>
          <w:sz w:val="28"/>
          <w:szCs w:val="28"/>
        </w:rPr>
        <w:t>єдиної</w:t>
      </w:r>
      <w:proofErr w:type="spellEnd"/>
      <w:r w:rsidRPr="00A41A4D">
        <w:rPr>
          <w:sz w:val="28"/>
          <w:szCs w:val="28"/>
        </w:rPr>
        <w:t xml:space="preserve"> </w:t>
      </w:r>
      <w:proofErr w:type="spellStart"/>
      <w:r w:rsidRPr="00A41A4D">
        <w:rPr>
          <w:sz w:val="28"/>
          <w:szCs w:val="28"/>
        </w:rPr>
        <w:t>системи</w:t>
      </w:r>
      <w:proofErr w:type="spellEnd"/>
      <w:r w:rsidRPr="00A41A4D">
        <w:rPr>
          <w:sz w:val="28"/>
          <w:szCs w:val="28"/>
        </w:rPr>
        <w:t xml:space="preserve"> </w:t>
      </w:r>
      <w:proofErr w:type="spellStart"/>
      <w:r w:rsidRPr="00A41A4D">
        <w:rPr>
          <w:sz w:val="28"/>
          <w:szCs w:val="28"/>
        </w:rPr>
        <w:t>відео</w:t>
      </w:r>
      <w:proofErr w:type="spellEnd"/>
      <w:r w:rsidRPr="00A41A4D">
        <w:rPr>
          <w:sz w:val="28"/>
          <w:szCs w:val="28"/>
        </w:rPr>
        <w:t xml:space="preserve"> </w:t>
      </w:r>
      <w:proofErr w:type="spellStart"/>
      <w:r w:rsidRPr="00A41A4D">
        <w:rPr>
          <w:sz w:val="28"/>
          <w:szCs w:val="28"/>
        </w:rPr>
        <w:t>нагляду</w:t>
      </w:r>
      <w:proofErr w:type="spellEnd"/>
      <w:r w:rsidRPr="00A41A4D">
        <w:rPr>
          <w:sz w:val="28"/>
          <w:szCs w:val="28"/>
        </w:rPr>
        <w:t xml:space="preserve"> та </w:t>
      </w:r>
      <w:proofErr w:type="spellStart"/>
      <w:r w:rsidRPr="00A41A4D">
        <w:rPr>
          <w:sz w:val="28"/>
          <w:szCs w:val="28"/>
        </w:rPr>
        <w:t>раннього</w:t>
      </w:r>
      <w:proofErr w:type="spellEnd"/>
      <w:r w:rsidRPr="00A41A4D">
        <w:rPr>
          <w:sz w:val="28"/>
          <w:szCs w:val="28"/>
        </w:rPr>
        <w:t xml:space="preserve"> </w:t>
      </w:r>
      <w:proofErr w:type="spellStart"/>
      <w:r w:rsidRPr="00A41A4D">
        <w:rPr>
          <w:sz w:val="28"/>
          <w:szCs w:val="28"/>
        </w:rPr>
        <w:t>виявлення</w:t>
      </w:r>
      <w:proofErr w:type="spellEnd"/>
      <w:r w:rsidRPr="00A41A4D">
        <w:rPr>
          <w:sz w:val="28"/>
          <w:szCs w:val="28"/>
        </w:rPr>
        <w:t xml:space="preserve"> </w:t>
      </w:r>
      <w:proofErr w:type="spellStart"/>
      <w:r w:rsidRPr="00A41A4D">
        <w:rPr>
          <w:sz w:val="28"/>
          <w:szCs w:val="28"/>
        </w:rPr>
        <w:t>злочинців</w:t>
      </w:r>
      <w:proofErr w:type="spellEnd"/>
      <w:r w:rsidRPr="00A41A4D">
        <w:rPr>
          <w:sz w:val="28"/>
          <w:szCs w:val="28"/>
        </w:rPr>
        <w:t>.</w:t>
      </w:r>
    </w:p>
    <w:p w:rsidR="00CB2309" w:rsidRPr="00A41A4D" w:rsidRDefault="00CB2309" w:rsidP="00CB2309">
      <w:pPr>
        <w:jc w:val="both"/>
        <w:rPr>
          <w:rFonts w:ascii="Arial" w:hAnsi="Arial" w:cs="Arial"/>
          <w:sz w:val="28"/>
          <w:szCs w:val="28"/>
        </w:rPr>
      </w:pPr>
      <w:r w:rsidRPr="00A41A4D">
        <w:rPr>
          <w:sz w:val="28"/>
          <w:szCs w:val="28"/>
        </w:rPr>
        <w:t xml:space="preserve">         В </w:t>
      </w:r>
      <w:proofErr w:type="spellStart"/>
      <w:r w:rsidRPr="00A41A4D">
        <w:rPr>
          <w:sz w:val="28"/>
          <w:szCs w:val="28"/>
        </w:rPr>
        <w:t>цілому</w:t>
      </w:r>
      <w:proofErr w:type="spellEnd"/>
      <w:r w:rsidRPr="00A41A4D">
        <w:rPr>
          <w:sz w:val="28"/>
          <w:szCs w:val="28"/>
        </w:rPr>
        <w:t xml:space="preserve"> </w:t>
      </w:r>
      <w:proofErr w:type="spellStart"/>
      <w:r w:rsidRPr="00A41A4D">
        <w:rPr>
          <w:sz w:val="28"/>
          <w:szCs w:val="28"/>
        </w:rPr>
        <w:t>недостатній</w:t>
      </w:r>
      <w:proofErr w:type="spellEnd"/>
      <w:r w:rsidRPr="00A41A4D">
        <w:rPr>
          <w:sz w:val="28"/>
          <w:szCs w:val="28"/>
        </w:rPr>
        <w:t xml:space="preserve"> </w:t>
      </w:r>
      <w:proofErr w:type="spellStart"/>
      <w:r w:rsidRPr="00A41A4D">
        <w:rPr>
          <w:sz w:val="28"/>
          <w:szCs w:val="28"/>
        </w:rPr>
        <w:t>рівень</w:t>
      </w:r>
      <w:proofErr w:type="spellEnd"/>
      <w:r w:rsidRPr="00A41A4D">
        <w:rPr>
          <w:sz w:val="28"/>
          <w:szCs w:val="28"/>
        </w:rPr>
        <w:t xml:space="preserve"> </w:t>
      </w:r>
      <w:proofErr w:type="spellStart"/>
      <w:r w:rsidRPr="00A41A4D">
        <w:rPr>
          <w:sz w:val="28"/>
          <w:szCs w:val="28"/>
        </w:rPr>
        <w:t>безпеки</w:t>
      </w:r>
      <w:proofErr w:type="spellEnd"/>
      <w:r w:rsidRPr="00A41A4D">
        <w:rPr>
          <w:sz w:val="28"/>
          <w:szCs w:val="28"/>
        </w:rPr>
        <w:t xml:space="preserve"> </w:t>
      </w:r>
      <w:proofErr w:type="spellStart"/>
      <w:r w:rsidRPr="00A41A4D">
        <w:rPr>
          <w:sz w:val="28"/>
          <w:szCs w:val="28"/>
        </w:rPr>
        <w:t>дорожнього</w:t>
      </w:r>
      <w:proofErr w:type="spellEnd"/>
      <w:r w:rsidRPr="00A41A4D">
        <w:rPr>
          <w:sz w:val="28"/>
          <w:szCs w:val="28"/>
        </w:rPr>
        <w:t xml:space="preserve"> </w:t>
      </w:r>
      <w:proofErr w:type="spellStart"/>
      <w:r w:rsidRPr="00A41A4D">
        <w:rPr>
          <w:sz w:val="28"/>
          <w:szCs w:val="28"/>
        </w:rPr>
        <w:t>руху</w:t>
      </w:r>
      <w:proofErr w:type="spellEnd"/>
      <w:r w:rsidRPr="00A41A4D">
        <w:rPr>
          <w:sz w:val="28"/>
          <w:szCs w:val="28"/>
        </w:rPr>
        <w:t xml:space="preserve"> </w:t>
      </w:r>
      <w:proofErr w:type="spellStart"/>
      <w:r w:rsidRPr="00A41A4D">
        <w:rPr>
          <w:sz w:val="28"/>
          <w:szCs w:val="28"/>
        </w:rPr>
        <w:t>зумовлений</w:t>
      </w:r>
      <w:proofErr w:type="spellEnd"/>
      <w:r w:rsidRPr="00A41A4D">
        <w:rPr>
          <w:sz w:val="28"/>
          <w:szCs w:val="28"/>
        </w:rPr>
        <w:t xml:space="preserve"> рядом </w:t>
      </w:r>
      <w:proofErr w:type="spellStart"/>
      <w:r w:rsidRPr="00A41A4D">
        <w:rPr>
          <w:sz w:val="28"/>
          <w:szCs w:val="28"/>
        </w:rPr>
        <w:t>чинників</w:t>
      </w:r>
      <w:proofErr w:type="spellEnd"/>
      <w:r w:rsidRPr="00A41A4D">
        <w:rPr>
          <w:sz w:val="28"/>
          <w:szCs w:val="28"/>
        </w:rPr>
        <w:t xml:space="preserve">, з </w:t>
      </w:r>
      <w:proofErr w:type="spellStart"/>
      <w:r w:rsidRPr="00A41A4D">
        <w:rPr>
          <w:sz w:val="28"/>
          <w:szCs w:val="28"/>
        </w:rPr>
        <w:t>яких</w:t>
      </w:r>
      <w:proofErr w:type="spellEnd"/>
      <w:r w:rsidRPr="00A41A4D">
        <w:rPr>
          <w:sz w:val="28"/>
          <w:szCs w:val="28"/>
        </w:rPr>
        <w:t xml:space="preserve"> </w:t>
      </w:r>
      <w:proofErr w:type="spellStart"/>
      <w:r w:rsidRPr="00A41A4D">
        <w:rPr>
          <w:sz w:val="28"/>
          <w:szCs w:val="28"/>
        </w:rPr>
        <w:t>найбільш</w:t>
      </w:r>
      <w:proofErr w:type="spellEnd"/>
      <w:r w:rsidRPr="00A41A4D">
        <w:rPr>
          <w:sz w:val="28"/>
          <w:szCs w:val="28"/>
        </w:rPr>
        <w:t xml:space="preserve"> </w:t>
      </w:r>
      <w:proofErr w:type="spellStart"/>
      <w:r w:rsidRPr="00A41A4D">
        <w:rPr>
          <w:sz w:val="28"/>
          <w:szCs w:val="28"/>
        </w:rPr>
        <w:t>значущими</w:t>
      </w:r>
      <w:proofErr w:type="spellEnd"/>
      <w:r w:rsidRPr="00A41A4D">
        <w:rPr>
          <w:sz w:val="28"/>
          <w:szCs w:val="28"/>
        </w:rPr>
        <w:t xml:space="preserve"> є:</w:t>
      </w:r>
    </w:p>
    <w:p w:rsidR="00CB2309" w:rsidRPr="00791DF1" w:rsidRDefault="00CB2309" w:rsidP="00791DF1">
      <w:pPr>
        <w:pStyle w:val="ae"/>
        <w:numPr>
          <w:ilvl w:val="0"/>
          <w:numId w:val="24"/>
        </w:numPr>
        <w:jc w:val="both"/>
        <w:rPr>
          <w:sz w:val="28"/>
          <w:szCs w:val="28"/>
        </w:rPr>
      </w:pPr>
      <w:proofErr w:type="spellStart"/>
      <w:r w:rsidRPr="00791DF1">
        <w:rPr>
          <w:sz w:val="28"/>
          <w:szCs w:val="28"/>
        </w:rPr>
        <w:t>постійно</w:t>
      </w:r>
      <w:proofErr w:type="spellEnd"/>
      <w:r w:rsidRPr="00791DF1">
        <w:rPr>
          <w:sz w:val="28"/>
          <w:szCs w:val="28"/>
        </w:rPr>
        <w:t xml:space="preserve"> </w:t>
      </w:r>
      <w:proofErr w:type="spellStart"/>
      <w:r w:rsidRPr="00791DF1">
        <w:rPr>
          <w:sz w:val="28"/>
          <w:szCs w:val="28"/>
        </w:rPr>
        <w:t>зростаюча</w:t>
      </w:r>
      <w:proofErr w:type="spellEnd"/>
      <w:r w:rsidRPr="00791DF1">
        <w:rPr>
          <w:sz w:val="28"/>
          <w:szCs w:val="28"/>
        </w:rPr>
        <w:t xml:space="preserve"> </w:t>
      </w:r>
      <w:proofErr w:type="spellStart"/>
      <w:r w:rsidRPr="00791DF1">
        <w:rPr>
          <w:sz w:val="28"/>
          <w:szCs w:val="28"/>
        </w:rPr>
        <w:t>мобільність</w:t>
      </w:r>
      <w:proofErr w:type="spellEnd"/>
      <w:r w:rsidRPr="00791DF1">
        <w:rPr>
          <w:sz w:val="28"/>
          <w:szCs w:val="28"/>
        </w:rPr>
        <w:t xml:space="preserve"> </w:t>
      </w:r>
      <w:proofErr w:type="spellStart"/>
      <w:r w:rsidRPr="00791DF1">
        <w:rPr>
          <w:sz w:val="28"/>
          <w:szCs w:val="28"/>
        </w:rPr>
        <w:t>населення</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низький</w:t>
      </w:r>
      <w:proofErr w:type="spellEnd"/>
      <w:r w:rsidRPr="00791DF1">
        <w:rPr>
          <w:sz w:val="28"/>
          <w:szCs w:val="28"/>
        </w:rPr>
        <w:t xml:space="preserve"> </w:t>
      </w:r>
      <w:proofErr w:type="spellStart"/>
      <w:r w:rsidRPr="00791DF1">
        <w:rPr>
          <w:sz w:val="28"/>
          <w:szCs w:val="28"/>
        </w:rPr>
        <w:t>рівень</w:t>
      </w:r>
      <w:proofErr w:type="spellEnd"/>
      <w:r w:rsidRPr="00791DF1">
        <w:rPr>
          <w:sz w:val="28"/>
          <w:szCs w:val="28"/>
        </w:rPr>
        <w:t xml:space="preserve"> </w:t>
      </w:r>
      <w:proofErr w:type="spellStart"/>
      <w:r w:rsidRPr="00791DF1">
        <w:rPr>
          <w:sz w:val="28"/>
          <w:szCs w:val="28"/>
        </w:rPr>
        <w:t>дорожньої</w:t>
      </w:r>
      <w:proofErr w:type="spellEnd"/>
      <w:r w:rsidRPr="00791DF1">
        <w:rPr>
          <w:sz w:val="28"/>
          <w:szCs w:val="28"/>
        </w:rPr>
        <w:t xml:space="preserve"> </w:t>
      </w:r>
      <w:proofErr w:type="spellStart"/>
      <w:r w:rsidRPr="00791DF1">
        <w:rPr>
          <w:sz w:val="28"/>
          <w:szCs w:val="28"/>
        </w:rPr>
        <w:t>дисципліни</w:t>
      </w:r>
      <w:proofErr w:type="spellEnd"/>
      <w:r w:rsidRPr="00791DF1">
        <w:rPr>
          <w:sz w:val="28"/>
          <w:szCs w:val="28"/>
        </w:rPr>
        <w:t xml:space="preserve"> та </w:t>
      </w:r>
      <w:proofErr w:type="spellStart"/>
      <w:r w:rsidRPr="00791DF1">
        <w:rPr>
          <w:sz w:val="28"/>
          <w:szCs w:val="28"/>
        </w:rPr>
        <w:t>самоорганізації</w:t>
      </w:r>
      <w:proofErr w:type="spellEnd"/>
      <w:r w:rsidRPr="00791DF1">
        <w:rPr>
          <w:sz w:val="28"/>
          <w:szCs w:val="28"/>
        </w:rPr>
        <w:t xml:space="preserve"> </w:t>
      </w:r>
      <w:proofErr w:type="spellStart"/>
      <w:r w:rsidRPr="00791DF1">
        <w:rPr>
          <w:sz w:val="28"/>
          <w:szCs w:val="28"/>
        </w:rPr>
        <w:t>учасників</w:t>
      </w:r>
      <w:proofErr w:type="spellEnd"/>
      <w:r w:rsidRPr="00791DF1">
        <w:rPr>
          <w:sz w:val="28"/>
          <w:szCs w:val="28"/>
        </w:rPr>
        <w:t xml:space="preserve"> </w:t>
      </w:r>
      <w:proofErr w:type="spellStart"/>
      <w:r w:rsidRPr="00791DF1">
        <w:rPr>
          <w:sz w:val="28"/>
          <w:szCs w:val="28"/>
        </w:rPr>
        <w:t>дорожнього</w:t>
      </w:r>
      <w:proofErr w:type="spellEnd"/>
      <w:r w:rsidRPr="00791DF1">
        <w:rPr>
          <w:sz w:val="28"/>
          <w:szCs w:val="28"/>
        </w:rPr>
        <w:t xml:space="preserve"> </w:t>
      </w:r>
      <w:proofErr w:type="spellStart"/>
      <w:r w:rsidRPr="00791DF1">
        <w:rPr>
          <w:sz w:val="28"/>
          <w:szCs w:val="28"/>
        </w:rPr>
        <w:t>руху</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недостатній</w:t>
      </w:r>
      <w:proofErr w:type="spellEnd"/>
      <w:r w:rsidRPr="00791DF1">
        <w:rPr>
          <w:sz w:val="28"/>
          <w:szCs w:val="28"/>
        </w:rPr>
        <w:t xml:space="preserve"> </w:t>
      </w:r>
      <w:proofErr w:type="spellStart"/>
      <w:r w:rsidRPr="00791DF1">
        <w:rPr>
          <w:sz w:val="28"/>
          <w:szCs w:val="28"/>
        </w:rPr>
        <w:t>рівень</w:t>
      </w:r>
      <w:proofErr w:type="spellEnd"/>
      <w:r w:rsidRPr="00791DF1">
        <w:rPr>
          <w:sz w:val="28"/>
          <w:szCs w:val="28"/>
        </w:rPr>
        <w:t xml:space="preserve"> </w:t>
      </w:r>
      <w:proofErr w:type="spellStart"/>
      <w:r w:rsidRPr="00791DF1">
        <w:rPr>
          <w:sz w:val="28"/>
          <w:szCs w:val="28"/>
        </w:rPr>
        <w:t>водійської</w:t>
      </w:r>
      <w:proofErr w:type="spellEnd"/>
      <w:r w:rsidRPr="00791DF1">
        <w:rPr>
          <w:sz w:val="28"/>
          <w:szCs w:val="28"/>
        </w:rPr>
        <w:t xml:space="preserve"> </w:t>
      </w:r>
      <w:proofErr w:type="spellStart"/>
      <w:r w:rsidRPr="00791DF1">
        <w:rPr>
          <w:sz w:val="28"/>
          <w:szCs w:val="28"/>
        </w:rPr>
        <w:t>майстерності</w:t>
      </w:r>
      <w:proofErr w:type="spellEnd"/>
      <w:r w:rsidRPr="00791DF1">
        <w:rPr>
          <w:sz w:val="28"/>
          <w:szCs w:val="28"/>
        </w:rPr>
        <w:t>;</w:t>
      </w:r>
    </w:p>
    <w:p w:rsidR="00CB2309" w:rsidRPr="00791DF1" w:rsidRDefault="00CB2309" w:rsidP="00791DF1">
      <w:pPr>
        <w:pStyle w:val="ae"/>
        <w:numPr>
          <w:ilvl w:val="0"/>
          <w:numId w:val="24"/>
        </w:numPr>
        <w:jc w:val="both"/>
        <w:rPr>
          <w:sz w:val="28"/>
          <w:szCs w:val="28"/>
          <w:lang w:val="uk-UA"/>
        </w:rPr>
      </w:pPr>
      <w:r w:rsidRPr="00791DF1">
        <w:rPr>
          <w:sz w:val="28"/>
          <w:szCs w:val="28"/>
          <w:lang w:val="uk-UA"/>
        </w:rPr>
        <w:t xml:space="preserve">відсутність належного фінансування на виконання заходів щодо забезпечення безпеки </w:t>
      </w:r>
      <w:proofErr w:type="spellStart"/>
      <w:r w:rsidRPr="00791DF1">
        <w:rPr>
          <w:sz w:val="28"/>
          <w:szCs w:val="28"/>
          <w:lang w:val="uk-UA"/>
        </w:rPr>
        <w:t>вцілому</w:t>
      </w:r>
      <w:proofErr w:type="spellEnd"/>
      <w:r w:rsidRPr="00791DF1">
        <w:rPr>
          <w:sz w:val="28"/>
          <w:szCs w:val="28"/>
          <w:lang w:val="uk-UA"/>
        </w:rPr>
        <w:t xml:space="preserve"> і безпеки  дорожнього руху зокрема;</w:t>
      </w:r>
    </w:p>
    <w:p w:rsidR="00CB2309" w:rsidRPr="00791DF1" w:rsidRDefault="00CB2309" w:rsidP="00791DF1">
      <w:pPr>
        <w:pStyle w:val="ae"/>
        <w:numPr>
          <w:ilvl w:val="0"/>
          <w:numId w:val="24"/>
        </w:numPr>
        <w:jc w:val="both"/>
        <w:rPr>
          <w:sz w:val="28"/>
          <w:szCs w:val="28"/>
        </w:rPr>
      </w:pPr>
      <w:proofErr w:type="spellStart"/>
      <w:r w:rsidRPr="00791DF1">
        <w:rPr>
          <w:sz w:val="28"/>
          <w:szCs w:val="28"/>
        </w:rPr>
        <w:t>недостатнє</w:t>
      </w:r>
      <w:proofErr w:type="spellEnd"/>
      <w:r w:rsidRPr="00791DF1">
        <w:rPr>
          <w:sz w:val="28"/>
          <w:szCs w:val="28"/>
        </w:rPr>
        <w:t xml:space="preserve"> </w:t>
      </w:r>
      <w:proofErr w:type="spellStart"/>
      <w:r w:rsidRPr="00791DF1">
        <w:rPr>
          <w:sz w:val="28"/>
          <w:szCs w:val="28"/>
        </w:rPr>
        <w:t>виконання</w:t>
      </w:r>
      <w:proofErr w:type="spellEnd"/>
      <w:r w:rsidRPr="00791DF1">
        <w:rPr>
          <w:sz w:val="28"/>
          <w:szCs w:val="28"/>
        </w:rPr>
        <w:t xml:space="preserve"> </w:t>
      </w:r>
      <w:proofErr w:type="spellStart"/>
      <w:r w:rsidRPr="00791DF1">
        <w:rPr>
          <w:sz w:val="28"/>
          <w:szCs w:val="28"/>
        </w:rPr>
        <w:t>вимог</w:t>
      </w:r>
      <w:proofErr w:type="spellEnd"/>
      <w:r w:rsidRPr="00791DF1">
        <w:rPr>
          <w:sz w:val="28"/>
          <w:szCs w:val="28"/>
        </w:rPr>
        <w:t xml:space="preserve"> Закону </w:t>
      </w:r>
      <w:proofErr w:type="spellStart"/>
      <w:proofErr w:type="gramStart"/>
      <w:r w:rsidRPr="00791DF1">
        <w:rPr>
          <w:sz w:val="28"/>
          <w:szCs w:val="28"/>
        </w:rPr>
        <w:t>України</w:t>
      </w:r>
      <w:proofErr w:type="spellEnd"/>
      <w:r w:rsidRPr="00791DF1">
        <w:rPr>
          <w:sz w:val="28"/>
          <w:szCs w:val="28"/>
        </w:rPr>
        <w:t xml:space="preserve">  «</w:t>
      </w:r>
      <w:proofErr w:type="gramEnd"/>
      <w:r w:rsidRPr="00791DF1">
        <w:rPr>
          <w:sz w:val="28"/>
          <w:szCs w:val="28"/>
        </w:rPr>
        <w:t xml:space="preserve">Про </w:t>
      </w:r>
      <w:proofErr w:type="spellStart"/>
      <w:r w:rsidRPr="00791DF1">
        <w:rPr>
          <w:sz w:val="28"/>
          <w:szCs w:val="28"/>
        </w:rPr>
        <w:t>дорожній</w:t>
      </w:r>
      <w:proofErr w:type="spellEnd"/>
      <w:r w:rsidRPr="00791DF1">
        <w:rPr>
          <w:sz w:val="28"/>
          <w:szCs w:val="28"/>
        </w:rPr>
        <w:t xml:space="preserve"> </w:t>
      </w:r>
      <w:proofErr w:type="spellStart"/>
      <w:r w:rsidRPr="00791DF1">
        <w:rPr>
          <w:sz w:val="28"/>
          <w:szCs w:val="28"/>
        </w:rPr>
        <w:t>рух</w:t>
      </w:r>
      <w:proofErr w:type="spellEnd"/>
      <w:r w:rsidRPr="00791DF1">
        <w:rPr>
          <w:sz w:val="28"/>
          <w:szCs w:val="28"/>
        </w:rPr>
        <w:t xml:space="preserve">» </w:t>
      </w:r>
      <w:proofErr w:type="spellStart"/>
      <w:r w:rsidRPr="00791DF1">
        <w:rPr>
          <w:sz w:val="28"/>
          <w:szCs w:val="28"/>
        </w:rPr>
        <w:t>усіма</w:t>
      </w:r>
      <w:proofErr w:type="spellEnd"/>
      <w:r w:rsidRPr="00791DF1">
        <w:rPr>
          <w:sz w:val="28"/>
          <w:szCs w:val="28"/>
        </w:rPr>
        <w:t xml:space="preserve"> </w:t>
      </w:r>
      <w:proofErr w:type="spellStart"/>
      <w:r w:rsidRPr="00791DF1">
        <w:rPr>
          <w:sz w:val="28"/>
          <w:szCs w:val="28"/>
        </w:rPr>
        <w:t>учасниками</w:t>
      </w:r>
      <w:proofErr w:type="spellEnd"/>
      <w:r w:rsidRPr="00791DF1">
        <w:rPr>
          <w:sz w:val="28"/>
          <w:szCs w:val="28"/>
        </w:rPr>
        <w:t xml:space="preserve"> </w:t>
      </w:r>
      <w:proofErr w:type="spellStart"/>
      <w:r w:rsidRPr="00791DF1">
        <w:rPr>
          <w:sz w:val="28"/>
          <w:szCs w:val="28"/>
        </w:rPr>
        <w:t>дорожнього</w:t>
      </w:r>
      <w:proofErr w:type="spellEnd"/>
      <w:r w:rsidRPr="00791DF1">
        <w:rPr>
          <w:sz w:val="28"/>
          <w:szCs w:val="28"/>
        </w:rPr>
        <w:t xml:space="preserve"> </w:t>
      </w:r>
      <w:proofErr w:type="spellStart"/>
      <w:r w:rsidRPr="00791DF1">
        <w:rPr>
          <w:sz w:val="28"/>
          <w:szCs w:val="28"/>
        </w:rPr>
        <w:t>руху</w:t>
      </w:r>
      <w:proofErr w:type="spellEnd"/>
      <w:r w:rsidRPr="00791DF1">
        <w:rPr>
          <w:sz w:val="28"/>
          <w:szCs w:val="28"/>
        </w:rPr>
        <w:t xml:space="preserve">, як </w:t>
      </w:r>
      <w:proofErr w:type="spellStart"/>
      <w:r w:rsidRPr="00791DF1">
        <w:rPr>
          <w:sz w:val="28"/>
          <w:szCs w:val="28"/>
        </w:rPr>
        <w:t>водіями</w:t>
      </w:r>
      <w:proofErr w:type="spellEnd"/>
      <w:r w:rsidRPr="00791DF1">
        <w:rPr>
          <w:sz w:val="28"/>
          <w:szCs w:val="28"/>
        </w:rPr>
        <w:t xml:space="preserve">, так і </w:t>
      </w:r>
      <w:proofErr w:type="spellStart"/>
      <w:r w:rsidRPr="00791DF1">
        <w:rPr>
          <w:sz w:val="28"/>
          <w:szCs w:val="28"/>
        </w:rPr>
        <w:t>пішоходами</w:t>
      </w:r>
      <w:proofErr w:type="spellEnd"/>
      <w:r w:rsidRPr="00791DF1">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lastRenderedPageBreak/>
        <w:t>відсутність</w:t>
      </w:r>
      <w:proofErr w:type="spellEnd"/>
      <w:r w:rsidRPr="00791DF1">
        <w:rPr>
          <w:sz w:val="28"/>
          <w:szCs w:val="28"/>
        </w:rPr>
        <w:t xml:space="preserve"> </w:t>
      </w:r>
      <w:proofErr w:type="spellStart"/>
      <w:r w:rsidRPr="00791DF1">
        <w:rPr>
          <w:sz w:val="28"/>
          <w:szCs w:val="28"/>
        </w:rPr>
        <w:t>єдиної</w:t>
      </w:r>
      <w:proofErr w:type="spellEnd"/>
      <w:r w:rsidRPr="00791DF1">
        <w:rPr>
          <w:sz w:val="28"/>
          <w:szCs w:val="28"/>
        </w:rPr>
        <w:t xml:space="preserve"> </w:t>
      </w:r>
      <w:proofErr w:type="spellStart"/>
      <w:r w:rsidRPr="00791DF1">
        <w:rPr>
          <w:sz w:val="28"/>
          <w:szCs w:val="28"/>
        </w:rPr>
        <w:t>системи</w:t>
      </w:r>
      <w:proofErr w:type="spellEnd"/>
      <w:r w:rsidRPr="00791DF1">
        <w:rPr>
          <w:sz w:val="28"/>
          <w:szCs w:val="28"/>
        </w:rPr>
        <w:t xml:space="preserve"> </w:t>
      </w:r>
      <w:proofErr w:type="spellStart"/>
      <w:r w:rsidRPr="00791DF1">
        <w:rPr>
          <w:sz w:val="28"/>
          <w:szCs w:val="28"/>
        </w:rPr>
        <w:t>відеонагляду</w:t>
      </w:r>
      <w:proofErr w:type="spellEnd"/>
      <w:r w:rsidRPr="00791DF1">
        <w:rPr>
          <w:sz w:val="28"/>
          <w:szCs w:val="28"/>
        </w:rPr>
        <w:t xml:space="preserve"> та </w:t>
      </w:r>
      <w:proofErr w:type="spellStart"/>
      <w:r w:rsidRPr="00791DF1">
        <w:rPr>
          <w:sz w:val="28"/>
          <w:szCs w:val="28"/>
        </w:rPr>
        <w:t>раннього</w:t>
      </w:r>
      <w:proofErr w:type="spellEnd"/>
      <w:r w:rsidRPr="00791DF1">
        <w:rPr>
          <w:sz w:val="28"/>
          <w:szCs w:val="28"/>
        </w:rPr>
        <w:t xml:space="preserve"> </w:t>
      </w:r>
      <w:proofErr w:type="spellStart"/>
      <w:r w:rsidRPr="00791DF1">
        <w:rPr>
          <w:sz w:val="28"/>
          <w:szCs w:val="28"/>
        </w:rPr>
        <w:t>виявлення</w:t>
      </w:r>
      <w:proofErr w:type="spellEnd"/>
      <w:r w:rsidRPr="00791DF1">
        <w:rPr>
          <w:sz w:val="28"/>
          <w:szCs w:val="28"/>
        </w:rPr>
        <w:t xml:space="preserve"> </w:t>
      </w:r>
      <w:proofErr w:type="spellStart"/>
      <w:r w:rsidRPr="00791DF1">
        <w:rPr>
          <w:sz w:val="28"/>
          <w:szCs w:val="28"/>
        </w:rPr>
        <w:t>злочинців</w:t>
      </w:r>
      <w:proofErr w:type="spellEnd"/>
      <w:r w:rsidRPr="00791DF1">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Вимагає</w:t>
      </w:r>
      <w:proofErr w:type="spellEnd"/>
      <w:r w:rsidRPr="00A41A4D">
        <w:rPr>
          <w:sz w:val="28"/>
          <w:szCs w:val="28"/>
        </w:rPr>
        <w:t xml:space="preserve"> </w:t>
      </w:r>
      <w:proofErr w:type="spellStart"/>
      <w:r w:rsidRPr="00A41A4D">
        <w:rPr>
          <w:sz w:val="28"/>
          <w:szCs w:val="28"/>
        </w:rPr>
        <w:t>покращення</w:t>
      </w:r>
      <w:proofErr w:type="spellEnd"/>
      <w:r w:rsidRPr="00A41A4D">
        <w:rPr>
          <w:sz w:val="28"/>
          <w:szCs w:val="28"/>
        </w:rPr>
        <w:t xml:space="preserve"> система </w:t>
      </w:r>
      <w:proofErr w:type="spellStart"/>
      <w:r w:rsidRPr="00A41A4D">
        <w:rPr>
          <w:sz w:val="28"/>
          <w:szCs w:val="28"/>
        </w:rPr>
        <w:t>організації</w:t>
      </w:r>
      <w:proofErr w:type="spellEnd"/>
      <w:r w:rsidRPr="00A41A4D">
        <w:rPr>
          <w:sz w:val="28"/>
          <w:szCs w:val="28"/>
        </w:rPr>
        <w:t xml:space="preserve"> </w:t>
      </w:r>
      <w:proofErr w:type="spellStart"/>
      <w:r w:rsidRPr="00A41A4D">
        <w:rPr>
          <w:sz w:val="28"/>
          <w:szCs w:val="28"/>
        </w:rPr>
        <w:t>профілактичної</w:t>
      </w:r>
      <w:proofErr w:type="spellEnd"/>
      <w:r w:rsidRPr="00A41A4D">
        <w:rPr>
          <w:sz w:val="28"/>
          <w:szCs w:val="28"/>
        </w:rPr>
        <w:t xml:space="preserve"> </w:t>
      </w:r>
      <w:proofErr w:type="spellStart"/>
      <w:r w:rsidRPr="00A41A4D">
        <w:rPr>
          <w:sz w:val="28"/>
          <w:szCs w:val="28"/>
        </w:rPr>
        <w:t>роботи</w:t>
      </w:r>
      <w:proofErr w:type="spellEnd"/>
      <w:r w:rsidRPr="00A41A4D">
        <w:rPr>
          <w:sz w:val="28"/>
          <w:szCs w:val="28"/>
        </w:rPr>
        <w:t xml:space="preserve"> </w:t>
      </w:r>
      <w:proofErr w:type="spellStart"/>
      <w:r w:rsidRPr="00A41A4D">
        <w:rPr>
          <w:sz w:val="28"/>
          <w:szCs w:val="28"/>
        </w:rPr>
        <w:t>серед</w:t>
      </w:r>
      <w:proofErr w:type="spellEnd"/>
      <w:r w:rsidRPr="00A41A4D">
        <w:rPr>
          <w:sz w:val="28"/>
          <w:szCs w:val="28"/>
        </w:rPr>
        <w:t xml:space="preserve"> </w:t>
      </w:r>
      <w:proofErr w:type="spellStart"/>
      <w:r w:rsidRPr="00A41A4D">
        <w:rPr>
          <w:sz w:val="28"/>
          <w:szCs w:val="28"/>
        </w:rPr>
        <w:t>населення</w:t>
      </w:r>
      <w:proofErr w:type="spellEnd"/>
      <w:r w:rsidRPr="00A41A4D">
        <w:rPr>
          <w:sz w:val="28"/>
          <w:szCs w:val="28"/>
        </w:rPr>
        <w:t xml:space="preserve"> і </w:t>
      </w:r>
      <w:proofErr w:type="gramStart"/>
      <w:r w:rsidRPr="00A41A4D">
        <w:rPr>
          <w:sz w:val="28"/>
          <w:szCs w:val="28"/>
        </w:rPr>
        <w:t>в першу</w:t>
      </w:r>
      <w:proofErr w:type="gramEnd"/>
      <w:r w:rsidRPr="00A41A4D">
        <w:rPr>
          <w:sz w:val="28"/>
          <w:szCs w:val="28"/>
        </w:rPr>
        <w:t xml:space="preserve"> </w:t>
      </w:r>
      <w:proofErr w:type="spellStart"/>
      <w:r w:rsidRPr="00A41A4D">
        <w:rPr>
          <w:sz w:val="28"/>
          <w:szCs w:val="28"/>
        </w:rPr>
        <w:t>чергу</w:t>
      </w:r>
      <w:proofErr w:type="spellEnd"/>
      <w:r w:rsidRPr="00A41A4D">
        <w:rPr>
          <w:sz w:val="28"/>
          <w:szCs w:val="28"/>
        </w:rPr>
        <w:t xml:space="preserve"> </w:t>
      </w:r>
      <w:proofErr w:type="spellStart"/>
      <w:r w:rsidRPr="00A41A4D">
        <w:rPr>
          <w:sz w:val="28"/>
          <w:szCs w:val="28"/>
        </w:rPr>
        <w:t>серед</w:t>
      </w:r>
      <w:proofErr w:type="spellEnd"/>
      <w:r w:rsidRPr="00A41A4D">
        <w:rPr>
          <w:sz w:val="28"/>
          <w:szCs w:val="28"/>
        </w:rPr>
        <w:t xml:space="preserve"> </w:t>
      </w:r>
      <w:proofErr w:type="spellStart"/>
      <w:r w:rsidRPr="00A41A4D">
        <w:rPr>
          <w:sz w:val="28"/>
          <w:szCs w:val="28"/>
        </w:rPr>
        <w:t>дітей</w:t>
      </w:r>
      <w:proofErr w:type="spellEnd"/>
      <w:r w:rsidRPr="00A41A4D">
        <w:rPr>
          <w:sz w:val="28"/>
          <w:szCs w:val="28"/>
        </w:rPr>
        <w:t xml:space="preserve">. </w:t>
      </w:r>
      <w:proofErr w:type="spellStart"/>
      <w:r w:rsidRPr="00A41A4D">
        <w:rPr>
          <w:sz w:val="28"/>
          <w:szCs w:val="28"/>
        </w:rPr>
        <w:t>Це</w:t>
      </w:r>
      <w:proofErr w:type="spellEnd"/>
      <w:r w:rsidRPr="00A41A4D">
        <w:rPr>
          <w:sz w:val="28"/>
          <w:szCs w:val="28"/>
        </w:rPr>
        <w:t xml:space="preserve">, перш за все, </w:t>
      </w:r>
      <w:proofErr w:type="spellStart"/>
      <w:r w:rsidRPr="00A41A4D">
        <w:rPr>
          <w:sz w:val="28"/>
          <w:szCs w:val="28"/>
        </w:rPr>
        <w:t>стосується</w:t>
      </w:r>
      <w:proofErr w:type="spellEnd"/>
      <w:r w:rsidRPr="00A41A4D">
        <w:rPr>
          <w:sz w:val="28"/>
          <w:szCs w:val="28"/>
        </w:rPr>
        <w:t xml:space="preserve"> </w:t>
      </w:r>
      <w:proofErr w:type="spellStart"/>
      <w:r w:rsidRPr="00A41A4D">
        <w:rPr>
          <w:sz w:val="28"/>
          <w:szCs w:val="28"/>
        </w:rPr>
        <w:t>учбово-виховних</w:t>
      </w:r>
      <w:proofErr w:type="spellEnd"/>
      <w:r w:rsidRPr="00A41A4D">
        <w:rPr>
          <w:sz w:val="28"/>
          <w:szCs w:val="28"/>
        </w:rPr>
        <w:t xml:space="preserve"> </w:t>
      </w:r>
      <w:proofErr w:type="spellStart"/>
      <w:r w:rsidRPr="00A41A4D">
        <w:rPr>
          <w:sz w:val="28"/>
          <w:szCs w:val="28"/>
        </w:rPr>
        <w:t>закладів</w:t>
      </w:r>
      <w:proofErr w:type="spellEnd"/>
      <w:r w:rsidRPr="00A41A4D">
        <w:rPr>
          <w:sz w:val="28"/>
          <w:szCs w:val="28"/>
        </w:rPr>
        <w:t xml:space="preserve">, де </w:t>
      </w:r>
      <w:proofErr w:type="spellStart"/>
      <w:r w:rsidRPr="00A41A4D">
        <w:rPr>
          <w:sz w:val="28"/>
          <w:szCs w:val="28"/>
        </w:rPr>
        <w:t>особливу</w:t>
      </w:r>
      <w:proofErr w:type="spellEnd"/>
      <w:r w:rsidRPr="00A41A4D">
        <w:rPr>
          <w:sz w:val="28"/>
          <w:szCs w:val="28"/>
        </w:rPr>
        <w:t xml:space="preserve"> </w:t>
      </w:r>
      <w:proofErr w:type="spellStart"/>
      <w:r w:rsidRPr="00A41A4D">
        <w:rPr>
          <w:sz w:val="28"/>
          <w:szCs w:val="28"/>
        </w:rPr>
        <w:t>увагу</w:t>
      </w:r>
      <w:proofErr w:type="spellEnd"/>
      <w:r w:rsidRPr="00A41A4D">
        <w:rPr>
          <w:sz w:val="28"/>
          <w:szCs w:val="28"/>
        </w:rPr>
        <w:t xml:space="preserve"> </w:t>
      </w:r>
      <w:proofErr w:type="spellStart"/>
      <w:r w:rsidRPr="00A41A4D">
        <w:rPr>
          <w:sz w:val="28"/>
          <w:szCs w:val="28"/>
        </w:rPr>
        <w:t>слід</w:t>
      </w:r>
      <w:proofErr w:type="spellEnd"/>
      <w:r w:rsidRPr="00A41A4D">
        <w:rPr>
          <w:sz w:val="28"/>
          <w:szCs w:val="28"/>
        </w:rPr>
        <w:t xml:space="preserve"> </w:t>
      </w:r>
      <w:proofErr w:type="spellStart"/>
      <w:r w:rsidRPr="00A41A4D">
        <w:rPr>
          <w:sz w:val="28"/>
          <w:szCs w:val="28"/>
        </w:rPr>
        <w:t>приділити</w:t>
      </w:r>
      <w:proofErr w:type="spellEnd"/>
      <w:r w:rsidRPr="00A41A4D">
        <w:rPr>
          <w:sz w:val="28"/>
          <w:szCs w:val="28"/>
        </w:rPr>
        <w:t xml:space="preserve"> </w:t>
      </w:r>
      <w:proofErr w:type="spellStart"/>
      <w:r w:rsidRPr="00A41A4D">
        <w:rPr>
          <w:sz w:val="28"/>
          <w:szCs w:val="28"/>
        </w:rPr>
        <w:t>практичним</w:t>
      </w:r>
      <w:proofErr w:type="spellEnd"/>
      <w:r w:rsidRPr="00A41A4D">
        <w:rPr>
          <w:sz w:val="28"/>
          <w:szCs w:val="28"/>
        </w:rPr>
        <w:t xml:space="preserve"> </w:t>
      </w:r>
      <w:proofErr w:type="spellStart"/>
      <w:r w:rsidRPr="00A41A4D">
        <w:rPr>
          <w:sz w:val="28"/>
          <w:szCs w:val="28"/>
        </w:rPr>
        <w:t>заняттям</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Необхідно</w:t>
      </w:r>
      <w:proofErr w:type="spellEnd"/>
      <w:r w:rsidRPr="00A41A4D">
        <w:rPr>
          <w:sz w:val="28"/>
          <w:szCs w:val="28"/>
        </w:rPr>
        <w:t xml:space="preserve"> </w:t>
      </w:r>
      <w:proofErr w:type="spellStart"/>
      <w:r w:rsidRPr="00A41A4D">
        <w:rPr>
          <w:sz w:val="28"/>
          <w:szCs w:val="28"/>
        </w:rPr>
        <w:t>постійно</w:t>
      </w:r>
      <w:proofErr w:type="spellEnd"/>
      <w:r w:rsidRPr="00A41A4D">
        <w:rPr>
          <w:sz w:val="28"/>
          <w:szCs w:val="28"/>
        </w:rPr>
        <w:t xml:space="preserve"> </w:t>
      </w:r>
      <w:proofErr w:type="spellStart"/>
      <w:r w:rsidRPr="00A41A4D">
        <w:rPr>
          <w:sz w:val="28"/>
          <w:szCs w:val="28"/>
        </w:rPr>
        <w:t>реформувати</w:t>
      </w:r>
      <w:proofErr w:type="spellEnd"/>
      <w:r w:rsidRPr="00A41A4D">
        <w:rPr>
          <w:sz w:val="28"/>
          <w:szCs w:val="28"/>
        </w:rPr>
        <w:t xml:space="preserve"> і </w:t>
      </w:r>
      <w:proofErr w:type="spellStart"/>
      <w:r w:rsidRPr="00A41A4D">
        <w:rPr>
          <w:sz w:val="28"/>
          <w:szCs w:val="28"/>
        </w:rPr>
        <w:t>удосконалювати</w:t>
      </w:r>
      <w:proofErr w:type="spellEnd"/>
      <w:r w:rsidRPr="00A41A4D">
        <w:rPr>
          <w:sz w:val="28"/>
          <w:szCs w:val="28"/>
        </w:rPr>
        <w:t xml:space="preserve"> систему </w:t>
      </w:r>
      <w:proofErr w:type="spellStart"/>
      <w:r w:rsidRPr="00A41A4D">
        <w:rPr>
          <w:sz w:val="28"/>
          <w:szCs w:val="28"/>
        </w:rPr>
        <w:t>підготовки</w:t>
      </w:r>
      <w:proofErr w:type="spellEnd"/>
      <w:r w:rsidRPr="00A41A4D">
        <w:rPr>
          <w:sz w:val="28"/>
          <w:szCs w:val="28"/>
        </w:rPr>
        <w:t xml:space="preserve"> </w:t>
      </w:r>
      <w:proofErr w:type="spellStart"/>
      <w:r w:rsidRPr="00A41A4D">
        <w:rPr>
          <w:sz w:val="28"/>
          <w:szCs w:val="28"/>
        </w:rPr>
        <w:t>водіїв</w:t>
      </w:r>
      <w:proofErr w:type="spellEnd"/>
      <w:r w:rsidRPr="00A41A4D">
        <w:rPr>
          <w:sz w:val="28"/>
          <w:szCs w:val="28"/>
        </w:rPr>
        <w:t xml:space="preserve"> </w:t>
      </w:r>
      <w:proofErr w:type="spellStart"/>
      <w:r w:rsidRPr="00A41A4D">
        <w:rPr>
          <w:sz w:val="28"/>
          <w:szCs w:val="28"/>
        </w:rPr>
        <w:t>транспортних</w:t>
      </w:r>
      <w:proofErr w:type="spellEnd"/>
      <w:r w:rsidRPr="00A41A4D">
        <w:rPr>
          <w:sz w:val="28"/>
          <w:szCs w:val="28"/>
        </w:rPr>
        <w:t xml:space="preserve"> </w:t>
      </w:r>
      <w:proofErr w:type="spellStart"/>
      <w:r w:rsidRPr="00A41A4D">
        <w:rPr>
          <w:sz w:val="28"/>
          <w:szCs w:val="28"/>
        </w:rPr>
        <w:t>засобів</w:t>
      </w:r>
      <w:proofErr w:type="spellEnd"/>
      <w:r w:rsidRPr="00A41A4D">
        <w:rPr>
          <w:sz w:val="28"/>
          <w:szCs w:val="28"/>
        </w:rPr>
        <w:t xml:space="preserve">, </w:t>
      </w:r>
      <w:proofErr w:type="spellStart"/>
      <w:r w:rsidRPr="00A41A4D">
        <w:rPr>
          <w:sz w:val="28"/>
          <w:szCs w:val="28"/>
        </w:rPr>
        <w:t>забезпечення</w:t>
      </w:r>
      <w:proofErr w:type="spellEnd"/>
      <w:r w:rsidRPr="00A41A4D">
        <w:rPr>
          <w:sz w:val="28"/>
          <w:szCs w:val="28"/>
        </w:rPr>
        <w:t xml:space="preserve"> </w:t>
      </w:r>
      <w:proofErr w:type="spellStart"/>
      <w:r w:rsidRPr="00A41A4D">
        <w:rPr>
          <w:sz w:val="28"/>
          <w:szCs w:val="28"/>
        </w:rPr>
        <w:t>професійної</w:t>
      </w:r>
      <w:proofErr w:type="spellEnd"/>
      <w:r w:rsidRPr="00A41A4D">
        <w:rPr>
          <w:sz w:val="28"/>
          <w:szCs w:val="28"/>
        </w:rPr>
        <w:t xml:space="preserve"> </w:t>
      </w:r>
      <w:proofErr w:type="spellStart"/>
      <w:r w:rsidRPr="00A41A4D">
        <w:rPr>
          <w:sz w:val="28"/>
          <w:szCs w:val="28"/>
        </w:rPr>
        <w:t>підготовки</w:t>
      </w:r>
      <w:proofErr w:type="spellEnd"/>
      <w:r w:rsidRPr="00A41A4D">
        <w:rPr>
          <w:sz w:val="28"/>
          <w:szCs w:val="28"/>
        </w:rPr>
        <w:t xml:space="preserve"> </w:t>
      </w:r>
      <w:proofErr w:type="spellStart"/>
      <w:r w:rsidRPr="00A41A4D">
        <w:rPr>
          <w:sz w:val="28"/>
          <w:szCs w:val="28"/>
        </w:rPr>
        <w:t>кандидатів</w:t>
      </w:r>
      <w:proofErr w:type="spellEnd"/>
      <w:r w:rsidRPr="00A41A4D">
        <w:rPr>
          <w:sz w:val="28"/>
          <w:szCs w:val="28"/>
        </w:rPr>
        <w:t xml:space="preserve"> в </w:t>
      </w:r>
      <w:proofErr w:type="spellStart"/>
      <w:r w:rsidRPr="00A41A4D">
        <w:rPr>
          <w:sz w:val="28"/>
          <w:szCs w:val="28"/>
        </w:rPr>
        <w:t>водії</w:t>
      </w:r>
      <w:proofErr w:type="spellEnd"/>
      <w:r w:rsidRPr="00A41A4D">
        <w:rPr>
          <w:sz w:val="28"/>
          <w:szCs w:val="28"/>
        </w:rPr>
        <w:t xml:space="preserve"> та </w:t>
      </w:r>
      <w:proofErr w:type="spellStart"/>
      <w:r w:rsidRPr="00A41A4D">
        <w:rPr>
          <w:sz w:val="28"/>
          <w:szCs w:val="28"/>
        </w:rPr>
        <w:t>якість</w:t>
      </w:r>
      <w:proofErr w:type="spellEnd"/>
      <w:r w:rsidRPr="00A41A4D">
        <w:rPr>
          <w:sz w:val="28"/>
          <w:szCs w:val="28"/>
        </w:rPr>
        <w:t xml:space="preserve"> </w:t>
      </w:r>
      <w:proofErr w:type="spellStart"/>
      <w:r w:rsidRPr="00A41A4D">
        <w:rPr>
          <w:sz w:val="28"/>
          <w:szCs w:val="28"/>
        </w:rPr>
        <w:t>їх</w:t>
      </w:r>
      <w:proofErr w:type="spellEnd"/>
      <w:r w:rsidRPr="00A41A4D">
        <w:rPr>
          <w:sz w:val="28"/>
          <w:szCs w:val="28"/>
        </w:rPr>
        <w:t xml:space="preserve"> </w:t>
      </w:r>
      <w:proofErr w:type="spellStart"/>
      <w:r w:rsidRPr="00A41A4D">
        <w:rPr>
          <w:sz w:val="28"/>
          <w:szCs w:val="28"/>
        </w:rPr>
        <w:t>підготовки</w:t>
      </w:r>
      <w:proofErr w:type="spellEnd"/>
      <w:r w:rsidRPr="00A41A4D">
        <w:rPr>
          <w:sz w:val="28"/>
          <w:szCs w:val="28"/>
        </w:rPr>
        <w:t>.</w:t>
      </w:r>
    </w:p>
    <w:p w:rsidR="00CB2309" w:rsidRPr="00A41A4D" w:rsidRDefault="00CB2309" w:rsidP="00CB2309">
      <w:pPr>
        <w:jc w:val="both"/>
        <w:rPr>
          <w:sz w:val="28"/>
          <w:szCs w:val="28"/>
        </w:rPr>
      </w:pPr>
      <w:r w:rsidRPr="00A41A4D">
        <w:rPr>
          <w:sz w:val="28"/>
          <w:szCs w:val="28"/>
        </w:rPr>
        <w:t xml:space="preserve">          </w:t>
      </w:r>
      <w:proofErr w:type="spellStart"/>
      <w:r w:rsidRPr="00A41A4D">
        <w:rPr>
          <w:sz w:val="28"/>
          <w:szCs w:val="28"/>
        </w:rPr>
        <w:t>Вирішення</w:t>
      </w:r>
      <w:proofErr w:type="spellEnd"/>
      <w:r w:rsidRPr="00A41A4D">
        <w:rPr>
          <w:sz w:val="28"/>
          <w:szCs w:val="28"/>
        </w:rPr>
        <w:t xml:space="preserve"> </w:t>
      </w:r>
      <w:proofErr w:type="spellStart"/>
      <w:r w:rsidRPr="00A41A4D">
        <w:rPr>
          <w:sz w:val="28"/>
          <w:szCs w:val="28"/>
        </w:rPr>
        <w:t>даних</w:t>
      </w:r>
      <w:proofErr w:type="spellEnd"/>
      <w:r w:rsidRPr="00A41A4D">
        <w:rPr>
          <w:sz w:val="28"/>
          <w:szCs w:val="28"/>
        </w:rPr>
        <w:t xml:space="preserve"> проблем </w:t>
      </w:r>
      <w:proofErr w:type="spellStart"/>
      <w:r w:rsidRPr="00A41A4D">
        <w:rPr>
          <w:sz w:val="28"/>
          <w:szCs w:val="28"/>
        </w:rPr>
        <w:t>вимагає</w:t>
      </w:r>
      <w:proofErr w:type="spellEnd"/>
      <w:r w:rsidRPr="00A41A4D">
        <w:rPr>
          <w:sz w:val="28"/>
          <w:szCs w:val="28"/>
        </w:rPr>
        <w:t xml:space="preserve"> </w:t>
      </w:r>
      <w:proofErr w:type="spellStart"/>
      <w:r w:rsidRPr="00A41A4D">
        <w:rPr>
          <w:sz w:val="28"/>
          <w:szCs w:val="28"/>
        </w:rPr>
        <w:t>вживання</w:t>
      </w:r>
      <w:proofErr w:type="spellEnd"/>
      <w:r w:rsidRPr="00A41A4D">
        <w:rPr>
          <w:sz w:val="28"/>
          <w:szCs w:val="28"/>
        </w:rPr>
        <w:t xml:space="preserve"> комплексного </w:t>
      </w:r>
      <w:proofErr w:type="spellStart"/>
      <w:r w:rsidRPr="00A41A4D">
        <w:rPr>
          <w:sz w:val="28"/>
          <w:szCs w:val="28"/>
        </w:rPr>
        <w:t>програмного</w:t>
      </w:r>
      <w:proofErr w:type="spellEnd"/>
      <w:r w:rsidRPr="00A41A4D">
        <w:rPr>
          <w:sz w:val="28"/>
          <w:szCs w:val="28"/>
        </w:rPr>
        <w:t xml:space="preserve"> </w:t>
      </w:r>
      <w:proofErr w:type="spellStart"/>
      <w:r w:rsidRPr="00A41A4D">
        <w:rPr>
          <w:sz w:val="28"/>
          <w:szCs w:val="28"/>
        </w:rPr>
        <w:t>підходу</w:t>
      </w:r>
      <w:proofErr w:type="spellEnd"/>
      <w:r w:rsidRPr="00A41A4D">
        <w:rPr>
          <w:sz w:val="28"/>
          <w:szCs w:val="28"/>
        </w:rPr>
        <w:t xml:space="preserve">, </w:t>
      </w:r>
      <w:proofErr w:type="spellStart"/>
      <w:r w:rsidRPr="00A41A4D">
        <w:rPr>
          <w:sz w:val="28"/>
          <w:szCs w:val="28"/>
        </w:rPr>
        <w:t>що</w:t>
      </w:r>
      <w:proofErr w:type="spellEnd"/>
      <w:r w:rsidRPr="00A41A4D">
        <w:rPr>
          <w:sz w:val="28"/>
          <w:szCs w:val="28"/>
        </w:rPr>
        <w:t xml:space="preserve"> дозволить </w:t>
      </w:r>
      <w:proofErr w:type="spellStart"/>
      <w:r w:rsidRPr="00A41A4D">
        <w:rPr>
          <w:sz w:val="28"/>
          <w:szCs w:val="28"/>
        </w:rPr>
        <w:t>забезпечити</w:t>
      </w:r>
      <w:proofErr w:type="spellEnd"/>
      <w:r w:rsidRPr="00A41A4D">
        <w:rPr>
          <w:sz w:val="28"/>
          <w:szCs w:val="28"/>
        </w:rPr>
        <w:t xml:space="preserve"> принцип </w:t>
      </w:r>
      <w:proofErr w:type="spellStart"/>
      <w:r w:rsidRPr="00A41A4D">
        <w:rPr>
          <w:sz w:val="28"/>
          <w:szCs w:val="28"/>
        </w:rPr>
        <w:t>комплексності</w:t>
      </w:r>
      <w:proofErr w:type="spellEnd"/>
      <w:r w:rsidRPr="00A41A4D">
        <w:rPr>
          <w:sz w:val="28"/>
          <w:szCs w:val="28"/>
        </w:rPr>
        <w:t xml:space="preserve"> та </w:t>
      </w:r>
      <w:proofErr w:type="spellStart"/>
      <w:r w:rsidRPr="00A41A4D">
        <w:rPr>
          <w:sz w:val="28"/>
          <w:szCs w:val="28"/>
        </w:rPr>
        <w:t>системності</w:t>
      </w:r>
      <w:proofErr w:type="spellEnd"/>
      <w:r w:rsidRPr="00A41A4D">
        <w:rPr>
          <w:sz w:val="28"/>
          <w:szCs w:val="28"/>
        </w:rPr>
        <w:t xml:space="preserve"> на </w:t>
      </w:r>
      <w:proofErr w:type="spellStart"/>
      <w:r w:rsidRPr="00A41A4D">
        <w:rPr>
          <w:sz w:val="28"/>
          <w:szCs w:val="28"/>
        </w:rPr>
        <w:t>основі</w:t>
      </w:r>
      <w:proofErr w:type="spellEnd"/>
      <w:r w:rsidRPr="00A41A4D">
        <w:rPr>
          <w:sz w:val="28"/>
          <w:szCs w:val="28"/>
        </w:rPr>
        <w:t>:</w:t>
      </w:r>
    </w:p>
    <w:p w:rsidR="00CB2309" w:rsidRPr="00791DF1" w:rsidRDefault="00CB2309" w:rsidP="00791DF1">
      <w:pPr>
        <w:pStyle w:val="ae"/>
        <w:numPr>
          <w:ilvl w:val="0"/>
          <w:numId w:val="24"/>
        </w:numPr>
        <w:jc w:val="both"/>
        <w:rPr>
          <w:sz w:val="28"/>
          <w:szCs w:val="28"/>
        </w:rPr>
      </w:pPr>
      <w:proofErr w:type="spellStart"/>
      <w:r w:rsidRPr="00791DF1">
        <w:rPr>
          <w:sz w:val="28"/>
          <w:szCs w:val="28"/>
        </w:rPr>
        <w:t>визначення</w:t>
      </w:r>
      <w:proofErr w:type="spellEnd"/>
      <w:r w:rsidRPr="00791DF1">
        <w:rPr>
          <w:sz w:val="28"/>
          <w:szCs w:val="28"/>
        </w:rPr>
        <w:t xml:space="preserve"> </w:t>
      </w:r>
      <w:proofErr w:type="spellStart"/>
      <w:r w:rsidRPr="00791DF1">
        <w:rPr>
          <w:sz w:val="28"/>
          <w:szCs w:val="28"/>
        </w:rPr>
        <w:t>цілей</w:t>
      </w:r>
      <w:proofErr w:type="spellEnd"/>
      <w:r w:rsidRPr="00791DF1">
        <w:rPr>
          <w:sz w:val="28"/>
          <w:szCs w:val="28"/>
        </w:rPr>
        <w:t xml:space="preserve">, </w:t>
      </w:r>
      <w:proofErr w:type="spellStart"/>
      <w:r w:rsidRPr="00791DF1">
        <w:rPr>
          <w:sz w:val="28"/>
          <w:szCs w:val="28"/>
        </w:rPr>
        <w:t>завдань</w:t>
      </w:r>
      <w:proofErr w:type="spellEnd"/>
      <w:r w:rsidRPr="00791DF1">
        <w:rPr>
          <w:sz w:val="28"/>
          <w:szCs w:val="28"/>
        </w:rPr>
        <w:t xml:space="preserve"> і </w:t>
      </w:r>
      <w:proofErr w:type="spellStart"/>
      <w:r w:rsidRPr="00791DF1">
        <w:rPr>
          <w:sz w:val="28"/>
          <w:szCs w:val="28"/>
        </w:rPr>
        <w:t>заходів</w:t>
      </w:r>
      <w:proofErr w:type="spellEnd"/>
      <w:r w:rsidRPr="00791DF1">
        <w:rPr>
          <w:sz w:val="28"/>
          <w:szCs w:val="28"/>
        </w:rPr>
        <w:t>;</w:t>
      </w:r>
    </w:p>
    <w:p w:rsidR="00CB2309" w:rsidRPr="00791DF1" w:rsidRDefault="00CB2309" w:rsidP="00791DF1">
      <w:pPr>
        <w:pStyle w:val="ae"/>
        <w:numPr>
          <w:ilvl w:val="0"/>
          <w:numId w:val="24"/>
        </w:numPr>
        <w:jc w:val="both"/>
        <w:rPr>
          <w:sz w:val="28"/>
          <w:szCs w:val="28"/>
          <w:lang w:val="uk-UA"/>
        </w:rPr>
      </w:pPr>
      <w:r w:rsidRPr="00791DF1">
        <w:rPr>
          <w:sz w:val="28"/>
          <w:szCs w:val="28"/>
          <w:lang w:val="uk-UA"/>
        </w:rPr>
        <w:t xml:space="preserve">концентрації ресурсів на реалізацію заходів, які відповідають пріоритетним цілям і завданням в сфері забезпечення безпеки </w:t>
      </w:r>
      <w:proofErr w:type="spellStart"/>
      <w:r w:rsidRPr="00791DF1">
        <w:rPr>
          <w:sz w:val="28"/>
          <w:szCs w:val="28"/>
          <w:lang w:val="uk-UA"/>
        </w:rPr>
        <w:t>вцілому</w:t>
      </w:r>
      <w:proofErr w:type="spellEnd"/>
      <w:r w:rsidRPr="00791DF1">
        <w:rPr>
          <w:sz w:val="28"/>
          <w:szCs w:val="28"/>
          <w:lang w:val="uk-UA"/>
        </w:rPr>
        <w:t xml:space="preserve"> та безпеки дорожнього руху зокрема.</w:t>
      </w:r>
    </w:p>
    <w:p w:rsidR="00CB2309" w:rsidRPr="00235A45" w:rsidRDefault="00CB2309" w:rsidP="00CB2309">
      <w:pPr>
        <w:jc w:val="both"/>
        <w:rPr>
          <w:bCs/>
          <w:sz w:val="28"/>
          <w:szCs w:val="28"/>
        </w:rPr>
      </w:pPr>
      <w:r w:rsidRPr="00791DF1">
        <w:rPr>
          <w:sz w:val="28"/>
          <w:szCs w:val="28"/>
          <w:lang w:val="uk-UA"/>
        </w:rPr>
        <w:t xml:space="preserve"> </w:t>
      </w:r>
      <w:r w:rsidR="00791DF1">
        <w:rPr>
          <w:sz w:val="28"/>
          <w:szCs w:val="28"/>
          <w:lang w:val="uk-UA"/>
        </w:rPr>
        <w:t xml:space="preserve">         </w:t>
      </w:r>
      <w:r w:rsidRPr="00A41A4D">
        <w:rPr>
          <w:sz w:val="28"/>
          <w:szCs w:val="28"/>
        </w:rPr>
        <w:t xml:space="preserve">Для </w:t>
      </w:r>
      <w:proofErr w:type="spellStart"/>
      <w:r w:rsidRPr="00A41A4D">
        <w:rPr>
          <w:sz w:val="28"/>
          <w:szCs w:val="28"/>
        </w:rPr>
        <w:t>стабілізації</w:t>
      </w:r>
      <w:proofErr w:type="spellEnd"/>
      <w:r w:rsidRPr="00A41A4D">
        <w:rPr>
          <w:sz w:val="28"/>
          <w:szCs w:val="28"/>
        </w:rPr>
        <w:t xml:space="preserve"> </w:t>
      </w:r>
      <w:proofErr w:type="spellStart"/>
      <w:r w:rsidRPr="00A41A4D">
        <w:rPr>
          <w:sz w:val="28"/>
          <w:szCs w:val="28"/>
        </w:rPr>
        <w:t>ситуації</w:t>
      </w:r>
      <w:proofErr w:type="spellEnd"/>
      <w:r w:rsidRPr="00A41A4D">
        <w:rPr>
          <w:sz w:val="28"/>
          <w:szCs w:val="28"/>
        </w:rPr>
        <w:t xml:space="preserve"> на </w:t>
      </w:r>
      <w:proofErr w:type="spellStart"/>
      <w:r w:rsidRPr="00A41A4D">
        <w:rPr>
          <w:sz w:val="28"/>
          <w:szCs w:val="28"/>
        </w:rPr>
        <w:t>території</w:t>
      </w:r>
      <w:proofErr w:type="spellEnd"/>
      <w:r w:rsidRPr="00A41A4D">
        <w:rPr>
          <w:sz w:val="28"/>
          <w:szCs w:val="28"/>
        </w:rPr>
        <w:t xml:space="preserve"> </w:t>
      </w:r>
      <w:r w:rsidR="002B1980">
        <w:rPr>
          <w:sz w:val="28"/>
          <w:szCs w:val="28"/>
          <w:lang w:val="uk-UA"/>
        </w:rPr>
        <w:t xml:space="preserve">громади </w:t>
      </w:r>
      <w:proofErr w:type="spellStart"/>
      <w:r w:rsidRPr="00A41A4D">
        <w:rPr>
          <w:sz w:val="28"/>
          <w:szCs w:val="28"/>
        </w:rPr>
        <w:t>необхідно</w:t>
      </w:r>
      <w:proofErr w:type="spellEnd"/>
      <w:r w:rsidRPr="00A41A4D">
        <w:rPr>
          <w:sz w:val="28"/>
          <w:szCs w:val="28"/>
        </w:rPr>
        <w:t xml:space="preserve"> </w:t>
      </w:r>
      <w:proofErr w:type="spellStart"/>
      <w:r w:rsidRPr="00A41A4D">
        <w:rPr>
          <w:sz w:val="28"/>
          <w:szCs w:val="28"/>
        </w:rPr>
        <w:t>прийняти</w:t>
      </w:r>
      <w:proofErr w:type="spellEnd"/>
      <w:r w:rsidRPr="00A41A4D">
        <w:rPr>
          <w:sz w:val="28"/>
          <w:szCs w:val="28"/>
        </w:rPr>
        <w:t xml:space="preserve"> </w:t>
      </w:r>
      <w:proofErr w:type="spellStart"/>
      <w:r w:rsidRPr="00A41A4D">
        <w:rPr>
          <w:sz w:val="28"/>
          <w:szCs w:val="28"/>
        </w:rPr>
        <w:t>Програму</w:t>
      </w:r>
      <w:proofErr w:type="spellEnd"/>
      <w:r w:rsidRPr="00A41A4D">
        <w:rPr>
          <w:sz w:val="28"/>
          <w:szCs w:val="28"/>
        </w:rPr>
        <w:t xml:space="preserve"> </w:t>
      </w:r>
      <w:proofErr w:type="spellStart"/>
      <w:r w:rsidRPr="00A41A4D">
        <w:rPr>
          <w:bCs/>
          <w:sz w:val="28"/>
          <w:szCs w:val="28"/>
        </w:rPr>
        <w:t>безпеки</w:t>
      </w:r>
      <w:proofErr w:type="spellEnd"/>
      <w:r w:rsidRPr="00A41A4D">
        <w:rPr>
          <w:bCs/>
          <w:sz w:val="28"/>
          <w:szCs w:val="28"/>
        </w:rPr>
        <w:t xml:space="preserve"> </w:t>
      </w:r>
      <w:proofErr w:type="spellStart"/>
      <w:r w:rsidRPr="00A41A4D">
        <w:rPr>
          <w:bCs/>
          <w:sz w:val="28"/>
          <w:szCs w:val="28"/>
        </w:rPr>
        <w:t>дорожнього</w:t>
      </w:r>
      <w:proofErr w:type="spellEnd"/>
      <w:r w:rsidRPr="00A41A4D">
        <w:rPr>
          <w:bCs/>
          <w:sz w:val="28"/>
          <w:szCs w:val="28"/>
        </w:rPr>
        <w:t xml:space="preserve"> </w:t>
      </w:r>
      <w:proofErr w:type="spellStart"/>
      <w:r w:rsidRPr="00A41A4D">
        <w:rPr>
          <w:bCs/>
          <w:sz w:val="28"/>
          <w:szCs w:val="28"/>
        </w:rPr>
        <w:t>руху</w:t>
      </w:r>
      <w:proofErr w:type="spellEnd"/>
      <w:r w:rsidRPr="00A41A4D">
        <w:rPr>
          <w:bCs/>
          <w:sz w:val="28"/>
          <w:szCs w:val="28"/>
        </w:rPr>
        <w:t xml:space="preserve"> та </w:t>
      </w:r>
      <w:proofErr w:type="spellStart"/>
      <w:r w:rsidRPr="00A41A4D">
        <w:rPr>
          <w:bCs/>
          <w:sz w:val="28"/>
          <w:szCs w:val="28"/>
        </w:rPr>
        <w:t>безпеки</w:t>
      </w:r>
      <w:proofErr w:type="spellEnd"/>
      <w:r w:rsidRPr="00A41A4D">
        <w:rPr>
          <w:bCs/>
          <w:sz w:val="28"/>
          <w:szCs w:val="28"/>
        </w:rPr>
        <w:t xml:space="preserve"> </w:t>
      </w:r>
      <w:proofErr w:type="spellStart"/>
      <w:r w:rsidRPr="00A41A4D">
        <w:rPr>
          <w:bCs/>
          <w:sz w:val="28"/>
          <w:szCs w:val="28"/>
        </w:rPr>
        <w:t>громадян</w:t>
      </w:r>
      <w:proofErr w:type="spellEnd"/>
      <w:r w:rsidRPr="00A41A4D">
        <w:rPr>
          <w:bCs/>
          <w:sz w:val="28"/>
          <w:szCs w:val="28"/>
        </w:rPr>
        <w:t xml:space="preserve"> </w:t>
      </w:r>
      <w:r w:rsidR="002B1980">
        <w:rPr>
          <w:bCs/>
          <w:sz w:val="28"/>
          <w:szCs w:val="28"/>
          <w:lang w:val="uk-UA"/>
        </w:rPr>
        <w:t xml:space="preserve">у </w:t>
      </w:r>
      <w:proofErr w:type="spellStart"/>
      <w:r w:rsidR="00845693">
        <w:rPr>
          <w:bCs/>
          <w:sz w:val="28"/>
          <w:szCs w:val="28"/>
        </w:rPr>
        <w:t>Володимир-</w:t>
      </w:r>
      <w:proofErr w:type="gramStart"/>
      <w:r w:rsidR="00845693">
        <w:rPr>
          <w:bCs/>
          <w:sz w:val="28"/>
          <w:szCs w:val="28"/>
        </w:rPr>
        <w:t>Волинській</w:t>
      </w:r>
      <w:proofErr w:type="spellEnd"/>
      <w:r w:rsidR="00845693">
        <w:rPr>
          <w:bCs/>
          <w:sz w:val="28"/>
          <w:szCs w:val="28"/>
        </w:rPr>
        <w:t xml:space="preserve"> </w:t>
      </w:r>
      <w:r w:rsidR="002B1980">
        <w:rPr>
          <w:bCs/>
          <w:sz w:val="28"/>
          <w:szCs w:val="28"/>
          <w:lang w:val="uk-UA"/>
        </w:rPr>
        <w:t xml:space="preserve"> територіальній</w:t>
      </w:r>
      <w:proofErr w:type="gramEnd"/>
      <w:r w:rsidR="002B1980">
        <w:rPr>
          <w:bCs/>
          <w:sz w:val="28"/>
          <w:szCs w:val="28"/>
          <w:lang w:val="uk-UA"/>
        </w:rPr>
        <w:t xml:space="preserve"> громаді</w:t>
      </w:r>
      <w:r w:rsidRPr="00A41A4D">
        <w:rPr>
          <w:bCs/>
          <w:sz w:val="28"/>
          <w:szCs w:val="28"/>
        </w:rPr>
        <w:t xml:space="preserve"> на 2021 - 2023 роки</w:t>
      </w:r>
      <w:r w:rsidRPr="00A41A4D">
        <w:rPr>
          <w:sz w:val="28"/>
          <w:szCs w:val="28"/>
        </w:rPr>
        <w:t xml:space="preserve"> (</w:t>
      </w:r>
      <w:proofErr w:type="spellStart"/>
      <w:r w:rsidRPr="00A41A4D">
        <w:rPr>
          <w:sz w:val="28"/>
          <w:szCs w:val="28"/>
        </w:rPr>
        <w:t>далі</w:t>
      </w:r>
      <w:proofErr w:type="spellEnd"/>
      <w:r w:rsidRPr="00A41A4D">
        <w:rPr>
          <w:sz w:val="28"/>
          <w:szCs w:val="28"/>
        </w:rPr>
        <w:t xml:space="preserve"> - </w:t>
      </w:r>
      <w:proofErr w:type="spellStart"/>
      <w:r w:rsidRPr="00A41A4D">
        <w:rPr>
          <w:sz w:val="28"/>
          <w:szCs w:val="28"/>
        </w:rPr>
        <w:t>Програма</w:t>
      </w:r>
      <w:proofErr w:type="spellEnd"/>
      <w:r w:rsidRPr="00A41A4D">
        <w:rPr>
          <w:sz w:val="28"/>
          <w:szCs w:val="28"/>
        </w:rPr>
        <w:t>).</w:t>
      </w:r>
    </w:p>
    <w:p w:rsidR="005E0BB3" w:rsidRPr="00CB2309" w:rsidRDefault="005E0BB3" w:rsidP="005E0BB3">
      <w:pPr>
        <w:rPr>
          <w:b/>
          <w:bCs/>
          <w:sz w:val="28"/>
          <w:szCs w:val="28"/>
        </w:rPr>
      </w:pPr>
    </w:p>
    <w:p w:rsidR="005C64EA" w:rsidRDefault="005C64EA" w:rsidP="005C64EA">
      <w:pPr>
        <w:rPr>
          <w:b/>
          <w:bCs/>
          <w:sz w:val="28"/>
          <w:szCs w:val="28"/>
          <w:lang w:val="uk-UA"/>
        </w:rPr>
      </w:pPr>
    </w:p>
    <w:p w:rsidR="005C64EA" w:rsidRPr="000C0319" w:rsidRDefault="005C64EA" w:rsidP="005C64EA">
      <w:pPr>
        <w:pStyle w:val="ae"/>
        <w:tabs>
          <w:tab w:val="left" w:pos="1080"/>
          <w:tab w:val="left" w:pos="3600"/>
          <w:tab w:val="left" w:pos="6300"/>
        </w:tabs>
        <w:ind w:left="420"/>
        <w:jc w:val="center"/>
        <w:rPr>
          <w:b/>
          <w:color w:val="2E2E2E"/>
          <w:sz w:val="28"/>
          <w:szCs w:val="28"/>
          <w:lang w:val="uk-UA"/>
        </w:rPr>
      </w:pPr>
      <w:r>
        <w:rPr>
          <w:b/>
          <w:bCs/>
          <w:sz w:val="28"/>
          <w:szCs w:val="28"/>
          <w:lang w:val="uk-UA"/>
        </w:rPr>
        <w:t>3</w:t>
      </w:r>
      <w:r w:rsidRPr="000C0319">
        <w:rPr>
          <w:b/>
          <w:bCs/>
          <w:sz w:val="28"/>
          <w:szCs w:val="28"/>
          <w:lang w:val="uk-UA"/>
        </w:rPr>
        <w:t xml:space="preserve">. </w:t>
      </w:r>
      <w:r w:rsidRPr="000C0319">
        <w:rPr>
          <w:b/>
          <w:color w:val="2E2E2E"/>
          <w:sz w:val="28"/>
          <w:szCs w:val="28"/>
          <w:lang w:val="uk-UA"/>
        </w:rPr>
        <w:t>Визначення мети Програми</w:t>
      </w:r>
      <w:r w:rsidRPr="000C0319">
        <w:rPr>
          <w:b/>
          <w:color w:val="2E2E2E"/>
          <w:sz w:val="28"/>
          <w:szCs w:val="28"/>
        </w:rPr>
        <w:t>.</w:t>
      </w:r>
    </w:p>
    <w:p w:rsidR="005C64EA" w:rsidRDefault="005C64EA" w:rsidP="005C64EA">
      <w:pPr>
        <w:jc w:val="both"/>
        <w:rPr>
          <w:sz w:val="28"/>
          <w:szCs w:val="28"/>
          <w:lang w:val="uk-UA"/>
        </w:rPr>
      </w:pPr>
      <w:bookmarkStart w:id="2" w:name="OLE_LINK1"/>
      <w:bookmarkStart w:id="3" w:name="OLE_LINK2"/>
      <w:r>
        <w:rPr>
          <w:i/>
          <w:iCs/>
          <w:sz w:val="28"/>
          <w:szCs w:val="28"/>
          <w:lang w:val="uk-UA"/>
        </w:rPr>
        <w:t xml:space="preserve">Основною метою </w:t>
      </w:r>
      <w:r w:rsidRPr="009666B3">
        <w:rPr>
          <w:i/>
          <w:iCs/>
          <w:sz w:val="28"/>
          <w:szCs w:val="28"/>
          <w:lang w:val="uk-UA"/>
        </w:rPr>
        <w:t xml:space="preserve"> Програми є</w:t>
      </w:r>
      <w:r>
        <w:rPr>
          <w:sz w:val="28"/>
          <w:szCs w:val="28"/>
          <w:lang w:val="uk-UA"/>
        </w:rPr>
        <w:t>:</w:t>
      </w:r>
    </w:p>
    <w:p w:rsidR="005C64EA" w:rsidRPr="005C64EA" w:rsidRDefault="005C64EA" w:rsidP="005C64EA">
      <w:pPr>
        <w:jc w:val="both"/>
        <w:rPr>
          <w:sz w:val="28"/>
          <w:szCs w:val="28"/>
          <w:lang w:val="uk-UA"/>
        </w:rPr>
      </w:pPr>
      <w:r w:rsidRPr="005C64EA">
        <w:rPr>
          <w:sz w:val="28"/>
          <w:szCs w:val="28"/>
          <w:lang w:val="uk-UA"/>
        </w:rPr>
        <w:t>- підвищення рівня безп</w:t>
      </w:r>
      <w:r w:rsidR="00845693">
        <w:rPr>
          <w:sz w:val="28"/>
          <w:szCs w:val="28"/>
          <w:lang w:val="uk-UA"/>
        </w:rPr>
        <w:t xml:space="preserve">еки проживання </w:t>
      </w:r>
      <w:r w:rsidRPr="005C64EA">
        <w:rPr>
          <w:sz w:val="28"/>
          <w:szCs w:val="28"/>
          <w:lang w:val="uk-UA"/>
        </w:rPr>
        <w:t xml:space="preserve"> громадян</w:t>
      </w:r>
      <w:r w:rsidR="00845693">
        <w:rPr>
          <w:sz w:val="28"/>
          <w:szCs w:val="28"/>
          <w:lang w:val="uk-UA"/>
        </w:rPr>
        <w:t xml:space="preserve"> на території громади</w:t>
      </w:r>
      <w:r w:rsidRPr="005C64EA">
        <w:rPr>
          <w:sz w:val="28"/>
          <w:szCs w:val="28"/>
          <w:lang w:val="uk-UA"/>
        </w:rPr>
        <w:t>;</w:t>
      </w:r>
    </w:p>
    <w:p w:rsidR="005C64EA" w:rsidRPr="005C64EA" w:rsidRDefault="005C64EA" w:rsidP="005C64EA">
      <w:pPr>
        <w:jc w:val="both"/>
        <w:rPr>
          <w:sz w:val="28"/>
          <w:szCs w:val="28"/>
          <w:lang w:val="uk-UA"/>
        </w:rPr>
      </w:pPr>
      <w:r w:rsidRPr="005C64EA">
        <w:rPr>
          <w:sz w:val="28"/>
          <w:szCs w:val="28"/>
          <w:lang w:val="uk-UA"/>
        </w:rPr>
        <w:t>-  підвищення рівня безпеки дорожнього руху;</w:t>
      </w:r>
    </w:p>
    <w:p w:rsidR="005C64EA" w:rsidRPr="005C64EA" w:rsidRDefault="005C64EA" w:rsidP="005C64EA">
      <w:pPr>
        <w:jc w:val="both"/>
        <w:rPr>
          <w:sz w:val="28"/>
          <w:szCs w:val="28"/>
          <w:lang w:val="uk-UA"/>
        </w:rPr>
      </w:pPr>
      <w:r w:rsidRPr="005C64EA">
        <w:rPr>
          <w:sz w:val="28"/>
          <w:szCs w:val="28"/>
          <w:lang w:val="uk-UA"/>
        </w:rPr>
        <w:t>- зменшення кількості скоєних злочинів;</w:t>
      </w:r>
    </w:p>
    <w:p w:rsidR="005C64EA" w:rsidRPr="005C64EA" w:rsidRDefault="005C64EA" w:rsidP="005C64EA">
      <w:pPr>
        <w:jc w:val="both"/>
        <w:rPr>
          <w:sz w:val="28"/>
          <w:szCs w:val="28"/>
          <w:lang w:val="uk-UA"/>
        </w:rPr>
      </w:pPr>
      <w:r w:rsidRPr="005C64EA">
        <w:rPr>
          <w:sz w:val="28"/>
          <w:szCs w:val="28"/>
          <w:lang w:val="uk-UA"/>
        </w:rPr>
        <w:t>- збільшення відсотка оперативного розкриття злочин</w:t>
      </w:r>
      <w:r w:rsidR="004D49B5">
        <w:rPr>
          <w:sz w:val="28"/>
          <w:szCs w:val="28"/>
          <w:lang w:val="uk-UA"/>
        </w:rPr>
        <w:t>ів та раннього виявлення злочин</w:t>
      </w:r>
      <w:r w:rsidRPr="005C64EA">
        <w:rPr>
          <w:sz w:val="28"/>
          <w:szCs w:val="28"/>
          <w:lang w:val="uk-UA"/>
        </w:rPr>
        <w:t>ів;</w:t>
      </w:r>
    </w:p>
    <w:p w:rsidR="005C64EA" w:rsidRPr="005C64EA" w:rsidRDefault="005C64EA" w:rsidP="005C64EA">
      <w:pPr>
        <w:jc w:val="both"/>
        <w:rPr>
          <w:sz w:val="28"/>
          <w:szCs w:val="28"/>
          <w:lang w:val="uk-UA"/>
        </w:rPr>
      </w:pPr>
      <w:r w:rsidRPr="005C64EA">
        <w:rPr>
          <w:sz w:val="28"/>
          <w:szCs w:val="28"/>
          <w:lang w:val="uk-UA"/>
        </w:rPr>
        <w:t xml:space="preserve">- зниження рівня аварійності на </w:t>
      </w:r>
      <w:proofErr w:type="spellStart"/>
      <w:r w:rsidRPr="005C64EA">
        <w:rPr>
          <w:sz w:val="28"/>
          <w:szCs w:val="28"/>
          <w:lang w:val="uk-UA"/>
        </w:rPr>
        <w:t>вулично</w:t>
      </w:r>
      <w:proofErr w:type="spellEnd"/>
      <w:r w:rsidRPr="005C64EA">
        <w:rPr>
          <w:sz w:val="28"/>
          <w:szCs w:val="28"/>
          <w:lang w:val="uk-UA"/>
        </w:rPr>
        <w:t>-дорожній ме</w:t>
      </w:r>
      <w:r w:rsidR="00845693">
        <w:rPr>
          <w:sz w:val="28"/>
          <w:szCs w:val="28"/>
          <w:lang w:val="uk-UA"/>
        </w:rPr>
        <w:t>режі на території громади</w:t>
      </w:r>
      <w:r w:rsidRPr="005C64EA">
        <w:rPr>
          <w:sz w:val="28"/>
          <w:szCs w:val="28"/>
          <w:lang w:val="uk-UA"/>
        </w:rPr>
        <w:t>;</w:t>
      </w:r>
    </w:p>
    <w:p w:rsidR="005C64EA" w:rsidRPr="005C64EA" w:rsidRDefault="005C64EA" w:rsidP="005C64EA">
      <w:pPr>
        <w:pStyle w:val="af"/>
        <w:rPr>
          <w:rFonts w:ascii="Times New Roman" w:hAnsi="Times New Roman" w:cs="Times New Roman"/>
          <w:lang w:val="uk-UA"/>
        </w:rPr>
      </w:pPr>
      <w:r w:rsidRPr="005C64EA">
        <w:rPr>
          <w:rFonts w:ascii="Times New Roman" w:hAnsi="Times New Roman" w:cs="Times New Roman"/>
          <w:sz w:val="28"/>
          <w:szCs w:val="28"/>
          <w:lang w:val="uk-UA"/>
        </w:rPr>
        <w:t>-зниження ступеня тяжкості наслідків дорожньо-транспортних пригод для учасників дорожнього руху та зменшення соціально-економічних втрат від дорожньо-транспортного травматизму, а також запровадження ефективної системи управління безпекою дорожнього руху для забезпечення захисту життя та здоров’я населення</w:t>
      </w:r>
      <w:r w:rsidRPr="005C64EA">
        <w:rPr>
          <w:rFonts w:ascii="Times New Roman" w:hAnsi="Times New Roman" w:cs="Times New Roman"/>
          <w:lang w:val="uk-UA"/>
        </w:rPr>
        <w:t>;</w:t>
      </w:r>
    </w:p>
    <w:p w:rsidR="005C64EA" w:rsidRPr="005C64EA" w:rsidRDefault="005C64EA" w:rsidP="005C64EA">
      <w:pPr>
        <w:jc w:val="both"/>
        <w:rPr>
          <w:sz w:val="28"/>
          <w:szCs w:val="28"/>
          <w:lang w:val="uk-UA"/>
        </w:rPr>
      </w:pPr>
      <w:r w:rsidRPr="005C64EA">
        <w:rPr>
          <w:sz w:val="28"/>
          <w:szCs w:val="28"/>
          <w:lang w:val="uk-UA"/>
        </w:rPr>
        <w:t xml:space="preserve">- створення умов, що сприяють забезпеченню комфортного та безпечного руху </w:t>
      </w:r>
    </w:p>
    <w:p w:rsidR="005C64EA" w:rsidRPr="005C64EA" w:rsidRDefault="005C64EA" w:rsidP="005C64EA">
      <w:pPr>
        <w:jc w:val="both"/>
        <w:rPr>
          <w:sz w:val="28"/>
          <w:szCs w:val="28"/>
          <w:lang w:val="uk-UA"/>
        </w:rPr>
      </w:pPr>
      <w:r w:rsidRPr="005C64EA">
        <w:rPr>
          <w:sz w:val="28"/>
          <w:szCs w:val="28"/>
          <w:lang w:val="uk-UA"/>
        </w:rPr>
        <w:t>транспортних засобів й пішоходів;</w:t>
      </w:r>
      <w:bookmarkEnd w:id="2"/>
      <w:bookmarkEnd w:id="3"/>
    </w:p>
    <w:p w:rsidR="002B1980" w:rsidRDefault="005C64EA" w:rsidP="005C64EA">
      <w:pPr>
        <w:jc w:val="both"/>
        <w:rPr>
          <w:sz w:val="28"/>
          <w:szCs w:val="28"/>
          <w:lang w:val="uk-UA"/>
        </w:rPr>
      </w:pPr>
      <w:r w:rsidRPr="005C64EA">
        <w:rPr>
          <w:sz w:val="28"/>
          <w:szCs w:val="28"/>
          <w:lang w:val="uk-UA"/>
        </w:rPr>
        <w:t xml:space="preserve">- покращення технічного стану </w:t>
      </w:r>
      <w:proofErr w:type="spellStart"/>
      <w:r w:rsidRPr="005C64EA">
        <w:rPr>
          <w:sz w:val="28"/>
          <w:szCs w:val="28"/>
          <w:lang w:val="uk-UA"/>
        </w:rPr>
        <w:t>вулично</w:t>
      </w:r>
      <w:proofErr w:type="spellEnd"/>
      <w:r w:rsidRPr="005C64EA">
        <w:rPr>
          <w:sz w:val="28"/>
          <w:szCs w:val="28"/>
          <w:lang w:val="uk-UA"/>
        </w:rPr>
        <w:t xml:space="preserve">-дорожньої мережі </w:t>
      </w:r>
    </w:p>
    <w:p w:rsidR="005C64EA" w:rsidRPr="005C64EA" w:rsidRDefault="005C64EA" w:rsidP="005C64EA">
      <w:pPr>
        <w:jc w:val="both"/>
        <w:rPr>
          <w:sz w:val="28"/>
          <w:szCs w:val="28"/>
          <w:lang w:val="uk-UA"/>
        </w:rPr>
      </w:pPr>
      <w:r w:rsidRPr="005C64EA">
        <w:rPr>
          <w:sz w:val="28"/>
          <w:szCs w:val="28"/>
          <w:lang w:val="uk-UA"/>
        </w:rPr>
        <w:t xml:space="preserve">- покращення якості пасажирського обслуговування на міських транспортних маршрутах. </w:t>
      </w:r>
    </w:p>
    <w:p w:rsidR="005C64EA" w:rsidRDefault="005C64EA" w:rsidP="005C64EA">
      <w:pPr>
        <w:jc w:val="both"/>
        <w:rPr>
          <w:sz w:val="28"/>
          <w:szCs w:val="28"/>
          <w:lang w:val="uk-UA"/>
        </w:rPr>
      </w:pPr>
      <w:bookmarkStart w:id="4" w:name="n31"/>
      <w:bookmarkEnd w:id="4"/>
      <w:r>
        <w:rPr>
          <w:sz w:val="28"/>
          <w:szCs w:val="28"/>
          <w:lang w:val="uk-UA"/>
        </w:rPr>
        <w:t xml:space="preserve">              </w:t>
      </w:r>
      <w:r w:rsidRPr="00235A45">
        <w:rPr>
          <w:sz w:val="28"/>
          <w:szCs w:val="28"/>
          <w:lang w:val="uk-UA"/>
        </w:rPr>
        <w:t>В</w:t>
      </w:r>
      <w:r w:rsidR="00314D65">
        <w:rPr>
          <w:sz w:val="28"/>
          <w:szCs w:val="28"/>
          <w:lang w:val="uk-UA"/>
        </w:rPr>
        <w:t xml:space="preserve"> </w:t>
      </w:r>
      <w:r w:rsidRPr="00235A45">
        <w:rPr>
          <w:sz w:val="28"/>
          <w:szCs w:val="28"/>
          <w:lang w:val="uk-UA"/>
        </w:rPr>
        <w:t>цілому програма спрямована на визначення пріоритетів у сфері безпеки дорожнього руху, формування напрямів і способів їх досягнення, а також формування в усіх учасників правовідносин у сфері безпеки дорожнього руху</w:t>
      </w:r>
      <w:r w:rsidR="00322A0C">
        <w:rPr>
          <w:sz w:val="28"/>
          <w:szCs w:val="28"/>
          <w:lang w:val="uk-UA"/>
        </w:rPr>
        <w:t>,</w:t>
      </w:r>
      <w:r w:rsidRPr="00235A45">
        <w:rPr>
          <w:sz w:val="28"/>
          <w:szCs w:val="28"/>
          <w:lang w:val="uk-UA"/>
        </w:rPr>
        <w:t xml:space="preserve"> розуміння важливості проблеми смертності внаслідок дорожньо-транспортних пригод, перспектив і орієнтирів для забезпечення</w:t>
      </w:r>
      <w:r w:rsidR="0052064E">
        <w:rPr>
          <w:sz w:val="28"/>
          <w:szCs w:val="28"/>
          <w:lang w:val="uk-UA"/>
        </w:rPr>
        <w:t xml:space="preserve"> в місті</w:t>
      </w:r>
      <w:r w:rsidRPr="00235A45">
        <w:rPr>
          <w:sz w:val="28"/>
          <w:szCs w:val="28"/>
          <w:lang w:val="uk-UA"/>
        </w:rPr>
        <w:t xml:space="preserve"> належного стану </w:t>
      </w:r>
      <w:r w:rsidR="0052064E">
        <w:rPr>
          <w:sz w:val="28"/>
          <w:szCs w:val="28"/>
          <w:lang w:val="uk-UA"/>
        </w:rPr>
        <w:t>безпеки дорожнього руху</w:t>
      </w:r>
      <w:r w:rsidRPr="00235A45">
        <w:rPr>
          <w:sz w:val="28"/>
          <w:szCs w:val="28"/>
          <w:lang w:val="uk-UA"/>
        </w:rPr>
        <w:t>.</w:t>
      </w:r>
    </w:p>
    <w:p w:rsidR="005C64EA" w:rsidRDefault="005C64EA" w:rsidP="005C64EA">
      <w:pPr>
        <w:jc w:val="both"/>
        <w:rPr>
          <w:sz w:val="28"/>
          <w:szCs w:val="28"/>
          <w:lang w:val="uk-UA"/>
        </w:rPr>
      </w:pPr>
    </w:p>
    <w:p w:rsidR="00322A0C" w:rsidRDefault="00322A0C" w:rsidP="005C64EA">
      <w:pPr>
        <w:jc w:val="center"/>
        <w:rPr>
          <w:b/>
          <w:sz w:val="28"/>
          <w:szCs w:val="28"/>
          <w:lang w:val="uk-UA"/>
        </w:rPr>
      </w:pPr>
    </w:p>
    <w:p w:rsidR="00322A0C" w:rsidRDefault="00322A0C" w:rsidP="005C64EA">
      <w:pPr>
        <w:jc w:val="center"/>
        <w:rPr>
          <w:b/>
          <w:sz w:val="28"/>
          <w:szCs w:val="28"/>
          <w:lang w:val="uk-UA"/>
        </w:rPr>
      </w:pPr>
    </w:p>
    <w:p w:rsidR="002B1980" w:rsidRDefault="002B1980" w:rsidP="005C64EA">
      <w:pPr>
        <w:jc w:val="center"/>
        <w:rPr>
          <w:b/>
          <w:sz w:val="28"/>
          <w:szCs w:val="28"/>
          <w:lang w:val="uk-UA"/>
        </w:rPr>
      </w:pPr>
    </w:p>
    <w:p w:rsidR="005C64EA" w:rsidRDefault="005C64EA" w:rsidP="00845693">
      <w:pPr>
        <w:jc w:val="center"/>
        <w:rPr>
          <w:b/>
          <w:color w:val="2E2E2E"/>
          <w:sz w:val="28"/>
          <w:szCs w:val="28"/>
          <w:lang w:val="uk-UA"/>
        </w:rPr>
      </w:pPr>
      <w:r w:rsidRPr="00553C0B">
        <w:rPr>
          <w:b/>
          <w:sz w:val="28"/>
          <w:szCs w:val="28"/>
          <w:lang w:val="uk-UA"/>
        </w:rPr>
        <w:lastRenderedPageBreak/>
        <w:t xml:space="preserve">4. </w:t>
      </w:r>
      <w:r w:rsidRPr="00553C0B">
        <w:rPr>
          <w:b/>
          <w:color w:val="2E2E2E"/>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5C64EA" w:rsidRDefault="005C64EA" w:rsidP="005C64EA">
      <w:pPr>
        <w:jc w:val="center"/>
        <w:rPr>
          <w:b/>
          <w:color w:val="2E2E2E"/>
          <w:sz w:val="28"/>
          <w:szCs w:val="28"/>
          <w:lang w:val="uk-UA"/>
        </w:rPr>
      </w:pPr>
    </w:p>
    <w:p w:rsidR="005C64EA" w:rsidRDefault="005C64EA" w:rsidP="005C64EA">
      <w:pPr>
        <w:tabs>
          <w:tab w:val="left" w:pos="1080"/>
          <w:tab w:val="left" w:pos="3600"/>
        </w:tabs>
        <w:jc w:val="both"/>
        <w:rPr>
          <w:color w:val="292B2C"/>
          <w:sz w:val="28"/>
          <w:szCs w:val="28"/>
          <w:lang w:val="uk-UA"/>
        </w:rPr>
      </w:pPr>
      <w:r>
        <w:rPr>
          <w:color w:val="000000"/>
          <w:sz w:val="28"/>
          <w:szCs w:val="28"/>
          <w:shd w:val="clear" w:color="auto" w:fill="FFFFFF"/>
          <w:lang w:val="uk-UA"/>
        </w:rPr>
        <w:tab/>
      </w:r>
      <w:r w:rsidRPr="006A79B9">
        <w:rPr>
          <w:color w:val="000000"/>
          <w:sz w:val="28"/>
          <w:szCs w:val="28"/>
          <w:shd w:val="clear" w:color="auto" w:fill="FFFFFF"/>
          <w:lang w:val="uk-UA"/>
        </w:rPr>
        <w:t xml:space="preserve">Реалізація Програми </w:t>
      </w:r>
      <w:r>
        <w:rPr>
          <w:color w:val="000000"/>
          <w:sz w:val="28"/>
          <w:szCs w:val="28"/>
          <w:shd w:val="clear" w:color="auto" w:fill="FFFFFF"/>
          <w:lang w:val="uk-UA"/>
        </w:rPr>
        <w:t>о</w:t>
      </w:r>
      <w:r w:rsidR="0052064E">
        <w:rPr>
          <w:color w:val="000000"/>
          <w:sz w:val="28"/>
          <w:szCs w:val="28"/>
          <w:shd w:val="clear" w:color="auto" w:fill="FFFFFF"/>
          <w:lang w:val="uk-UA"/>
        </w:rPr>
        <w:t>рганізовується і координується У</w:t>
      </w:r>
      <w:r>
        <w:rPr>
          <w:color w:val="000000"/>
          <w:sz w:val="28"/>
          <w:szCs w:val="28"/>
          <w:shd w:val="clear" w:color="auto" w:fill="FFFFFF"/>
          <w:lang w:val="uk-UA"/>
        </w:rPr>
        <w:t>правлінням житлово-комунального господарства і будівництва виконавчого комітету шляхом в</w:t>
      </w:r>
      <w:r w:rsidRPr="000135BF">
        <w:rPr>
          <w:color w:val="292B2C"/>
          <w:sz w:val="28"/>
          <w:szCs w:val="28"/>
          <w:lang w:val="uk-UA"/>
        </w:rPr>
        <w:t>ідб</w:t>
      </w:r>
      <w:r>
        <w:rPr>
          <w:color w:val="292B2C"/>
          <w:sz w:val="28"/>
          <w:szCs w:val="28"/>
          <w:lang w:val="uk-UA"/>
        </w:rPr>
        <w:t>ору</w:t>
      </w:r>
      <w:r w:rsidRPr="000135BF">
        <w:rPr>
          <w:color w:val="292B2C"/>
          <w:sz w:val="28"/>
          <w:szCs w:val="28"/>
          <w:lang w:val="uk-UA"/>
        </w:rPr>
        <w:t xml:space="preserve"> виконавців заходів програми</w:t>
      </w:r>
      <w:r>
        <w:rPr>
          <w:color w:val="292B2C"/>
          <w:sz w:val="28"/>
          <w:szCs w:val="28"/>
          <w:lang w:val="uk-UA"/>
        </w:rPr>
        <w:t xml:space="preserve"> у відповідності до вимог </w:t>
      </w:r>
      <w:r w:rsidRPr="000135BF">
        <w:rPr>
          <w:color w:val="292B2C"/>
          <w:sz w:val="28"/>
          <w:szCs w:val="28"/>
          <w:lang w:val="uk-UA"/>
        </w:rPr>
        <w:t xml:space="preserve"> </w:t>
      </w:r>
      <w:r w:rsidRPr="000135BF">
        <w:rPr>
          <w:color w:val="292B2C"/>
          <w:sz w:val="28"/>
          <w:szCs w:val="28"/>
          <w:lang w:val="uk-UA"/>
        </w:rPr>
        <w:br/>
        <w:t xml:space="preserve">Закону  України  "Про  </w:t>
      </w:r>
      <w:r>
        <w:rPr>
          <w:color w:val="292B2C"/>
          <w:sz w:val="28"/>
          <w:szCs w:val="28"/>
          <w:lang w:val="uk-UA"/>
        </w:rPr>
        <w:t>публічні закупівлі</w:t>
      </w:r>
      <w:r w:rsidRPr="000135BF">
        <w:rPr>
          <w:color w:val="292B2C"/>
          <w:sz w:val="28"/>
          <w:szCs w:val="28"/>
          <w:lang w:val="uk-UA"/>
        </w:rPr>
        <w:t>"</w:t>
      </w:r>
      <w:r>
        <w:rPr>
          <w:color w:val="292B2C"/>
          <w:sz w:val="28"/>
          <w:szCs w:val="28"/>
          <w:lang w:val="uk-UA"/>
        </w:rPr>
        <w:t xml:space="preserve">. </w:t>
      </w:r>
    </w:p>
    <w:p w:rsidR="005C64EA" w:rsidRPr="006A79B9" w:rsidRDefault="005C64EA" w:rsidP="005C64EA">
      <w:pPr>
        <w:tabs>
          <w:tab w:val="left" w:pos="1080"/>
          <w:tab w:val="left" w:pos="3600"/>
        </w:tabs>
        <w:jc w:val="both"/>
        <w:rPr>
          <w:color w:val="000000"/>
          <w:sz w:val="28"/>
          <w:szCs w:val="28"/>
          <w:shd w:val="clear" w:color="auto" w:fill="FFFFFF"/>
          <w:lang w:val="uk-UA"/>
        </w:rPr>
      </w:pPr>
      <w:r>
        <w:rPr>
          <w:color w:val="292B2C"/>
          <w:sz w:val="28"/>
          <w:szCs w:val="28"/>
          <w:lang w:val="uk-UA"/>
        </w:rPr>
        <w:tab/>
      </w:r>
      <w:r w:rsidRPr="006A79B9">
        <w:rPr>
          <w:color w:val="000000"/>
          <w:sz w:val="28"/>
          <w:szCs w:val="28"/>
          <w:shd w:val="clear" w:color="auto" w:fill="FFFFFF"/>
          <w:lang w:val="uk-UA"/>
        </w:rPr>
        <w:t>Управління житлово-комунального госп</w:t>
      </w:r>
      <w:r w:rsidR="007921CB">
        <w:rPr>
          <w:color w:val="000000"/>
          <w:sz w:val="28"/>
          <w:szCs w:val="28"/>
          <w:shd w:val="clear" w:color="auto" w:fill="FFFFFF"/>
          <w:lang w:val="uk-UA"/>
        </w:rPr>
        <w:t>одарства і будівництва разом з У</w:t>
      </w:r>
      <w:r w:rsidRPr="006A79B9">
        <w:rPr>
          <w:color w:val="000000"/>
          <w:sz w:val="28"/>
          <w:szCs w:val="28"/>
          <w:shd w:val="clear" w:color="auto" w:fill="FFFFFF"/>
          <w:lang w:val="uk-UA"/>
        </w:rPr>
        <w:t>правлінням  містобудування та архітектури,</w:t>
      </w:r>
      <w:r>
        <w:rPr>
          <w:color w:val="000000"/>
          <w:sz w:val="28"/>
          <w:szCs w:val="28"/>
          <w:shd w:val="clear" w:color="auto" w:fill="FFFFFF"/>
          <w:lang w:val="uk-UA"/>
        </w:rPr>
        <w:t xml:space="preserve"> проектними організаціями,</w:t>
      </w:r>
      <w:r w:rsidR="007921CB">
        <w:rPr>
          <w:color w:val="000000"/>
          <w:sz w:val="28"/>
          <w:szCs w:val="28"/>
          <w:shd w:val="clear" w:color="auto" w:fill="FFFFFF"/>
          <w:lang w:val="uk-UA"/>
        </w:rPr>
        <w:t xml:space="preserve">  У</w:t>
      </w:r>
      <w:r w:rsidRPr="006A79B9">
        <w:rPr>
          <w:color w:val="000000"/>
          <w:sz w:val="28"/>
          <w:szCs w:val="28"/>
          <w:shd w:val="clear" w:color="auto" w:fill="FFFFFF"/>
          <w:lang w:val="uk-UA"/>
        </w:rPr>
        <w:t>правлінням фінансів</w:t>
      </w:r>
      <w:r>
        <w:rPr>
          <w:color w:val="000000"/>
          <w:sz w:val="28"/>
          <w:szCs w:val="28"/>
          <w:shd w:val="clear" w:color="auto" w:fill="FFFFFF"/>
          <w:lang w:val="uk-UA"/>
        </w:rPr>
        <w:t>, комунальним підприємством «Полігон», дорожньо-експлуатаційною дільницею, Служб</w:t>
      </w:r>
      <w:r w:rsidR="007921CB">
        <w:rPr>
          <w:color w:val="000000"/>
          <w:sz w:val="28"/>
          <w:szCs w:val="28"/>
          <w:shd w:val="clear" w:color="auto" w:fill="FFFFFF"/>
          <w:lang w:val="uk-UA"/>
        </w:rPr>
        <w:t>ою доріг у Волинській області, Д</w:t>
      </w:r>
      <w:r>
        <w:rPr>
          <w:color w:val="000000"/>
          <w:sz w:val="28"/>
          <w:szCs w:val="28"/>
          <w:shd w:val="clear" w:color="auto" w:fill="FFFFFF"/>
          <w:lang w:val="uk-UA"/>
        </w:rPr>
        <w:t>епартаментом інфраструктури та туризму Волинської обласної державної адміністраціями, громадськими формуваннями та об</w:t>
      </w:r>
      <w:r w:rsidRPr="00553C0B">
        <w:rPr>
          <w:color w:val="000000"/>
          <w:sz w:val="28"/>
          <w:szCs w:val="28"/>
          <w:shd w:val="clear" w:color="auto" w:fill="FFFFFF"/>
          <w:lang w:val="uk-UA"/>
        </w:rPr>
        <w:t>’</w:t>
      </w:r>
      <w:r>
        <w:rPr>
          <w:color w:val="000000"/>
          <w:sz w:val="28"/>
          <w:szCs w:val="28"/>
          <w:shd w:val="clear" w:color="auto" w:fill="FFFFFF"/>
          <w:lang w:val="uk-UA"/>
        </w:rPr>
        <w:t xml:space="preserve">єднаннями </w:t>
      </w:r>
      <w:r w:rsidRPr="006A79B9">
        <w:rPr>
          <w:color w:val="000000"/>
          <w:sz w:val="28"/>
          <w:szCs w:val="28"/>
          <w:shd w:val="clear" w:color="auto" w:fill="FFFFFF"/>
          <w:lang w:val="uk-UA"/>
        </w:rPr>
        <w:t xml:space="preserve"> забезпечують узгоджені дії з підготовки та реалізації програмних заходів, цільового та ефективного використання бюджетних коштів. </w:t>
      </w:r>
    </w:p>
    <w:p w:rsidR="005C64EA" w:rsidRDefault="005C64EA" w:rsidP="005C64EA">
      <w:pPr>
        <w:tabs>
          <w:tab w:val="left" w:pos="720"/>
        </w:tabs>
        <w:jc w:val="both"/>
        <w:rPr>
          <w:color w:val="000000"/>
          <w:sz w:val="28"/>
          <w:szCs w:val="28"/>
          <w:lang w:val="uk-UA"/>
        </w:rPr>
      </w:pPr>
      <w:r>
        <w:rPr>
          <w:color w:val="2E2E2E"/>
          <w:sz w:val="28"/>
          <w:szCs w:val="28"/>
          <w:lang w:val="uk-UA"/>
        </w:rPr>
        <w:tab/>
        <w:t>Обсяги та джерела фінансування визначаються виходячи з реальних</w:t>
      </w:r>
      <w:r w:rsidR="00845693">
        <w:rPr>
          <w:color w:val="2E2E2E"/>
          <w:sz w:val="28"/>
          <w:szCs w:val="28"/>
          <w:lang w:val="uk-UA"/>
        </w:rPr>
        <w:t xml:space="preserve"> фінансових можливостей</w:t>
      </w:r>
      <w:r>
        <w:rPr>
          <w:color w:val="2E2E2E"/>
          <w:sz w:val="28"/>
          <w:szCs w:val="28"/>
          <w:lang w:val="uk-UA"/>
        </w:rPr>
        <w:t xml:space="preserve"> бюджету</w:t>
      </w:r>
      <w:r w:rsidR="00845693">
        <w:rPr>
          <w:color w:val="2E2E2E"/>
          <w:sz w:val="28"/>
          <w:szCs w:val="28"/>
          <w:lang w:val="uk-UA"/>
        </w:rPr>
        <w:t xml:space="preserve"> міської територіальної громади</w:t>
      </w:r>
      <w:r>
        <w:rPr>
          <w:color w:val="2E2E2E"/>
          <w:sz w:val="28"/>
          <w:szCs w:val="28"/>
          <w:lang w:val="uk-UA"/>
        </w:rPr>
        <w:t>.</w:t>
      </w:r>
      <w:r w:rsidRPr="00980F22">
        <w:rPr>
          <w:color w:val="2E2E2E"/>
          <w:sz w:val="28"/>
          <w:szCs w:val="28"/>
          <w:lang w:val="uk-UA"/>
        </w:rPr>
        <w:t xml:space="preserve"> </w:t>
      </w:r>
      <w:r>
        <w:rPr>
          <w:color w:val="2E2E2E"/>
          <w:sz w:val="28"/>
          <w:szCs w:val="28"/>
          <w:lang w:val="uk-UA"/>
        </w:rPr>
        <w:t xml:space="preserve">Фінансування Програми за рахунок бюджету виконується у відповідності з ст.ст.27,28 Закону України «Про місцеве самоврядування в Україні», Бюджетного кодексу України на наступний фінансовий рік. Обсяг бюджетного фінансування програми </w:t>
      </w:r>
      <w:proofErr w:type="spellStart"/>
      <w:r>
        <w:rPr>
          <w:color w:val="2E2E2E"/>
          <w:sz w:val="28"/>
          <w:szCs w:val="28"/>
          <w:lang w:val="uk-UA"/>
        </w:rPr>
        <w:t>уточнюється</w:t>
      </w:r>
      <w:proofErr w:type="spellEnd"/>
      <w:r>
        <w:rPr>
          <w:color w:val="2E2E2E"/>
          <w:sz w:val="28"/>
          <w:szCs w:val="28"/>
          <w:lang w:val="uk-UA"/>
        </w:rPr>
        <w:t xml:space="preserve"> у процесі формування міського бюджету на відповідний фінансовий рік. Програмою не забороняється залучення коштів </w:t>
      </w:r>
      <w:r>
        <w:rPr>
          <w:sz w:val="28"/>
          <w:szCs w:val="28"/>
          <w:lang w:val="uk-UA"/>
        </w:rPr>
        <w:t>державного, обласного та районного бюджетів, бюджетів об</w:t>
      </w:r>
      <w:r w:rsidRPr="00553C0B">
        <w:rPr>
          <w:sz w:val="28"/>
          <w:szCs w:val="28"/>
        </w:rPr>
        <w:t>’</w:t>
      </w:r>
      <w:proofErr w:type="spellStart"/>
      <w:r>
        <w:rPr>
          <w:sz w:val="28"/>
          <w:szCs w:val="28"/>
          <w:lang w:val="uk-UA"/>
        </w:rPr>
        <w:t>єднаних</w:t>
      </w:r>
      <w:proofErr w:type="spellEnd"/>
      <w:r>
        <w:rPr>
          <w:sz w:val="28"/>
          <w:szCs w:val="28"/>
          <w:lang w:val="uk-UA"/>
        </w:rPr>
        <w:t xml:space="preserve"> територіальних громад, коштів громадськості, </w:t>
      </w:r>
      <w:r w:rsidRPr="006A323C">
        <w:rPr>
          <w:color w:val="000000"/>
          <w:sz w:val="28"/>
          <w:szCs w:val="28"/>
          <w:lang w:val="uk-UA"/>
        </w:rPr>
        <w:t>інвестицій</w:t>
      </w:r>
      <w:r>
        <w:rPr>
          <w:color w:val="000000"/>
          <w:sz w:val="28"/>
          <w:szCs w:val="28"/>
          <w:lang w:val="uk-UA"/>
        </w:rPr>
        <w:t xml:space="preserve">них та </w:t>
      </w:r>
      <w:r w:rsidRPr="006A323C">
        <w:rPr>
          <w:color w:val="000000"/>
          <w:sz w:val="28"/>
          <w:szCs w:val="28"/>
          <w:lang w:val="uk-UA"/>
        </w:rPr>
        <w:t>кредитних коштів</w:t>
      </w:r>
      <w:r>
        <w:rPr>
          <w:color w:val="000000"/>
          <w:sz w:val="28"/>
          <w:szCs w:val="28"/>
          <w:lang w:val="uk-UA"/>
        </w:rPr>
        <w:t>, коштів</w:t>
      </w:r>
      <w:r w:rsidRPr="006A323C">
        <w:rPr>
          <w:color w:val="000000"/>
          <w:sz w:val="28"/>
          <w:szCs w:val="28"/>
          <w:lang w:val="uk-UA"/>
        </w:rPr>
        <w:t xml:space="preserve"> міжнародних фінансових організацій та </w:t>
      </w:r>
      <w:r>
        <w:rPr>
          <w:color w:val="000000"/>
          <w:sz w:val="28"/>
          <w:szCs w:val="28"/>
          <w:lang w:val="uk-UA"/>
        </w:rPr>
        <w:t xml:space="preserve">інших </w:t>
      </w:r>
      <w:r w:rsidRPr="006A323C">
        <w:rPr>
          <w:color w:val="000000"/>
          <w:sz w:val="28"/>
          <w:szCs w:val="28"/>
          <w:lang w:val="uk-UA"/>
        </w:rPr>
        <w:t>ресурсів</w:t>
      </w:r>
      <w:r>
        <w:rPr>
          <w:color w:val="000000"/>
          <w:sz w:val="28"/>
          <w:szCs w:val="28"/>
          <w:lang w:val="uk-UA"/>
        </w:rPr>
        <w:t xml:space="preserve">, коштів приватних інвесторів та благодійних організацій, залучення яких не заборонено чинним законодавством. </w:t>
      </w:r>
    </w:p>
    <w:p w:rsidR="005C64EA" w:rsidRDefault="005C64EA" w:rsidP="005C64EA">
      <w:pPr>
        <w:tabs>
          <w:tab w:val="left" w:pos="720"/>
        </w:tabs>
        <w:jc w:val="both"/>
        <w:rPr>
          <w:color w:val="000000"/>
          <w:sz w:val="28"/>
          <w:szCs w:val="28"/>
          <w:lang w:val="uk-UA"/>
        </w:rPr>
      </w:pPr>
      <w:r>
        <w:rPr>
          <w:color w:val="000000"/>
          <w:sz w:val="28"/>
          <w:szCs w:val="28"/>
          <w:lang w:val="uk-UA"/>
        </w:rPr>
        <w:tab/>
        <w:t>Головним розпорядн</w:t>
      </w:r>
      <w:r w:rsidR="0052064E">
        <w:rPr>
          <w:color w:val="000000"/>
          <w:sz w:val="28"/>
          <w:szCs w:val="28"/>
          <w:lang w:val="uk-UA"/>
        </w:rPr>
        <w:t>иком коштів Програми являється У</w:t>
      </w:r>
      <w:r>
        <w:rPr>
          <w:color w:val="000000"/>
          <w:sz w:val="28"/>
          <w:szCs w:val="28"/>
          <w:lang w:val="uk-UA"/>
        </w:rPr>
        <w:t>правління житлово-комунального господарства і будівництва, розпорядниками капітальних видатків нижчого рівня являються балансоутримувачі об</w:t>
      </w:r>
      <w:r w:rsidRPr="00E025A7">
        <w:rPr>
          <w:color w:val="000000"/>
          <w:sz w:val="28"/>
          <w:szCs w:val="28"/>
        </w:rPr>
        <w:t>’</w:t>
      </w:r>
      <w:proofErr w:type="spellStart"/>
      <w:r>
        <w:rPr>
          <w:color w:val="000000"/>
          <w:sz w:val="28"/>
          <w:szCs w:val="28"/>
          <w:lang w:val="uk-UA"/>
        </w:rPr>
        <w:t>єктів</w:t>
      </w:r>
      <w:proofErr w:type="spellEnd"/>
      <w:r>
        <w:rPr>
          <w:color w:val="000000"/>
          <w:sz w:val="28"/>
          <w:szCs w:val="28"/>
          <w:lang w:val="uk-UA"/>
        </w:rPr>
        <w:t>, внесені в казначейську мережу обслуговування згідно встановленого порядку.</w:t>
      </w:r>
    </w:p>
    <w:p w:rsidR="005C64EA" w:rsidRPr="002264E5" w:rsidRDefault="005C64EA" w:rsidP="002264E5">
      <w:pPr>
        <w:jc w:val="center"/>
        <w:rPr>
          <w:b/>
          <w:sz w:val="28"/>
          <w:szCs w:val="28"/>
          <w:lang w:val="uk-UA"/>
        </w:rPr>
      </w:pPr>
      <w:r>
        <w:rPr>
          <w:color w:val="000000"/>
          <w:sz w:val="28"/>
          <w:szCs w:val="28"/>
          <w:lang w:val="uk-UA"/>
        </w:rPr>
        <w:tab/>
        <w:t>Визначення виконавців заходів Програми розпорядниками нижчого рівня здійснюється у відповідності до вимог Закону України «</w:t>
      </w:r>
      <w:r w:rsidRPr="000135BF">
        <w:rPr>
          <w:color w:val="292B2C"/>
          <w:sz w:val="28"/>
          <w:szCs w:val="28"/>
          <w:lang w:val="uk-UA"/>
        </w:rPr>
        <w:t xml:space="preserve">Про  </w:t>
      </w:r>
      <w:r>
        <w:rPr>
          <w:color w:val="292B2C"/>
          <w:sz w:val="28"/>
          <w:szCs w:val="28"/>
          <w:lang w:val="uk-UA"/>
        </w:rPr>
        <w:t>публічні закупівлі</w:t>
      </w:r>
      <w:r>
        <w:rPr>
          <w:color w:val="000000"/>
          <w:sz w:val="28"/>
          <w:szCs w:val="28"/>
          <w:lang w:val="uk-UA"/>
        </w:rPr>
        <w:t>»</w:t>
      </w:r>
    </w:p>
    <w:p w:rsidR="005C64EA" w:rsidRPr="00E025A7" w:rsidRDefault="005C64EA" w:rsidP="005C64EA">
      <w:pPr>
        <w:pStyle w:val="ae"/>
        <w:numPr>
          <w:ilvl w:val="0"/>
          <w:numId w:val="20"/>
        </w:numPr>
        <w:tabs>
          <w:tab w:val="left" w:pos="1080"/>
          <w:tab w:val="left" w:pos="3600"/>
          <w:tab w:val="left" w:pos="6300"/>
        </w:tabs>
        <w:jc w:val="center"/>
        <w:rPr>
          <w:b/>
          <w:color w:val="2E2E2E"/>
          <w:sz w:val="28"/>
          <w:szCs w:val="28"/>
          <w:lang w:val="uk-UA"/>
        </w:rPr>
      </w:pPr>
      <w:r w:rsidRPr="00E025A7">
        <w:rPr>
          <w:b/>
          <w:color w:val="2E2E2E"/>
          <w:sz w:val="28"/>
          <w:szCs w:val="28"/>
          <w:lang w:val="uk-UA"/>
        </w:rPr>
        <w:t>Перелік завдань і заходів Програми та результативні показники</w:t>
      </w:r>
      <w:r w:rsidRPr="00912957">
        <w:rPr>
          <w:b/>
          <w:color w:val="2E2E2E"/>
          <w:sz w:val="28"/>
          <w:szCs w:val="28"/>
        </w:rPr>
        <w:t>.</w:t>
      </w:r>
    </w:p>
    <w:p w:rsidR="005C64EA" w:rsidRDefault="005C64EA" w:rsidP="005C64EA">
      <w:pPr>
        <w:ind w:firstLine="708"/>
        <w:jc w:val="both"/>
        <w:rPr>
          <w:sz w:val="28"/>
          <w:szCs w:val="28"/>
          <w:lang w:val="uk-UA"/>
        </w:rPr>
      </w:pPr>
    </w:p>
    <w:p w:rsidR="005C64EA" w:rsidRDefault="005C64EA" w:rsidP="005C64EA">
      <w:pPr>
        <w:ind w:firstLine="708"/>
        <w:jc w:val="both"/>
        <w:rPr>
          <w:sz w:val="28"/>
          <w:szCs w:val="28"/>
          <w:lang w:val="uk-UA"/>
        </w:rPr>
      </w:pPr>
      <w:r>
        <w:rPr>
          <w:sz w:val="28"/>
          <w:szCs w:val="28"/>
          <w:lang w:val="uk-UA"/>
        </w:rPr>
        <w:t>Підвищити р</w:t>
      </w:r>
      <w:r w:rsidR="00845693">
        <w:rPr>
          <w:sz w:val="28"/>
          <w:szCs w:val="28"/>
          <w:lang w:val="uk-UA"/>
        </w:rPr>
        <w:t>івень безпеки проживання в громаді</w:t>
      </w:r>
      <w:r>
        <w:rPr>
          <w:sz w:val="28"/>
          <w:szCs w:val="28"/>
          <w:lang w:val="uk-UA"/>
        </w:rPr>
        <w:t xml:space="preserve"> пропонується шляхом фінансування заходів по впровадженню системи </w:t>
      </w:r>
      <w:proofErr w:type="spellStart"/>
      <w:r>
        <w:rPr>
          <w:sz w:val="28"/>
          <w:szCs w:val="28"/>
          <w:lang w:val="uk-UA"/>
        </w:rPr>
        <w:t>відеонагляду</w:t>
      </w:r>
      <w:proofErr w:type="spellEnd"/>
      <w:r>
        <w:rPr>
          <w:sz w:val="28"/>
          <w:szCs w:val="28"/>
          <w:lang w:val="uk-UA"/>
        </w:rPr>
        <w:t xml:space="preserve"> та раннього виявлення злочинців;</w:t>
      </w:r>
    </w:p>
    <w:p w:rsidR="005C64EA" w:rsidRDefault="005C64EA" w:rsidP="005C64EA">
      <w:pPr>
        <w:jc w:val="both"/>
        <w:rPr>
          <w:sz w:val="28"/>
          <w:szCs w:val="28"/>
          <w:lang w:val="uk-UA"/>
        </w:rPr>
      </w:pPr>
      <w:r>
        <w:rPr>
          <w:sz w:val="28"/>
          <w:szCs w:val="28"/>
          <w:lang w:val="uk-UA"/>
        </w:rPr>
        <w:t xml:space="preserve">          Знизити  рівень аварійності на дорогах пропонується шляхом:</w:t>
      </w:r>
    </w:p>
    <w:p w:rsidR="005C64EA" w:rsidRDefault="005C64EA" w:rsidP="005C64EA">
      <w:pPr>
        <w:numPr>
          <w:ilvl w:val="0"/>
          <w:numId w:val="7"/>
        </w:numPr>
        <w:jc w:val="both"/>
        <w:rPr>
          <w:sz w:val="28"/>
          <w:szCs w:val="28"/>
          <w:lang w:val="uk-UA"/>
        </w:rPr>
      </w:pPr>
      <w:r>
        <w:rPr>
          <w:sz w:val="28"/>
          <w:szCs w:val="28"/>
          <w:lang w:val="uk-UA"/>
        </w:rPr>
        <w:t>системного впровадження та належного фінансування заходів з підвищення безпеки дорожнього руху;</w:t>
      </w:r>
    </w:p>
    <w:p w:rsidR="005C64EA" w:rsidRDefault="005C64EA" w:rsidP="005C64EA">
      <w:pPr>
        <w:numPr>
          <w:ilvl w:val="0"/>
          <w:numId w:val="7"/>
        </w:numPr>
        <w:jc w:val="both"/>
        <w:rPr>
          <w:sz w:val="28"/>
          <w:szCs w:val="28"/>
          <w:lang w:val="uk-UA"/>
        </w:rPr>
      </w:pPr>
      <w:r>
        <w:rPr>
          <w:sz w:val="28"/>
          <w:szCs w:val="28"/>
          <w:lang w:val="uk-UA"/>
        </w:rPr>
        <w:t>вдосконалення обліку та аналізу виникнення дорожньо-транспортних пригод для розробки заходів з підвищення безпеки дорожнього руху;</w:t>
      </w:r>
    </w:p>
    <w:p w:rsidR="005C64EA" w:rsidRDefault="005C64EA" w:rsidP="005C64EA">
      <w:pPr>
        <w:numPr>
          <w:ilvl w:val="0"/>
          <w:numId w:val="7"/>
        </w:numPr>
        <w:jc w:val="both"/>
        <w:rPr>
          <w:sz w:val="28"/>
          <w:szCs w:val="28"/>
          <w:lang w:val="uk-UA"/>
        </w:rPr>
      </w:pPr>
      <w:r>
        <w:rPr>
          <w:sz w:val="28"/>
          <w:szCs w:val="28"/>
          <w:lang w:val="uk-UA"/>
        </w:rPr>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5C64EA" w:rsidRDefault="005C64EA" w:rsidP="005C64EA">
      <w:pPr>
        <w:numPr>
          <w:ilvl w:val="0"/>
          <w:numId w:val="7"/>
        </w:numPr>
        <w:jc w:val="both"/>
        <w:rPr>
          <w:sz w:val="28"/>
          <w:szCs w:val="28"/>
          <w:lang w:val="uk-UA"/>
        </w:rPr>
      </w:pPr>
      <w:r>
        <w:rPr>
          <w:sz w:val="28"/>
          <w:szCs w:val="28"/>
          <w:lang w:val="uk-UA"/>
        </w:rPr>
        <w:t>підвищення рівня безпеки пасажирських перевезень.</w:t>
      </w:r>
    </w:p>
    <w:p w:rsidR="005C64EA" w:rsidRDefault="005C64EA" w:rsidP="005C64EA">
      <w:pPr>
        <w:numPr>
          <w:ilvl w:val="0"/>
          <w:numId w:val="7"/>
        </w:numPr>
        <w:jc w:val="both"/>
        <w:rPr>
          <w:sz w:val="28"/>
          <w:szCs w:val="28"/>
          <w:lang w:val="uk-UA"/>
        </w:rPr>
      </w:pPr>
      <w:r>
        <w:rPr>
          <w:sz w:val="28"/>
          <w:szCs w:val="28"/>
          <w:lang w:val="uk-UA"/>
        </w:rPr>
        <w:lastRenderedPageBreak/>
        <w:t>підвищення ефективності системи сповіщення про дорожньо-транспортні пригоди.</w:t>
      </w:r>
    </w:p>
    <w:p w:rsidR="005C64EA" w:rsidRDefault="005C64EA" w:rsidP="005C64EA">
      <w:pPr>
        <w:jc w:val="both"/>
        <w:rPr>
          <w:sz w:val="28"/>
          <w:szCs w:val="28"/>
          <w:lang w:val="uk-UA"/>
        </w:rPr>
      </w:pPr>
      <w:r w:rsidRPr="009666B3">
        <w:rPr>
          <w:i/>
          <w:iCs/>
          <w:sz w:val="28"/>
          <w:szCs w:val="28"/>
          <w:lang w:val="uk-UA"/>
        </w:rPr>
        <w:t xml:space="preserve">            </w:t>
      </w:r>
      <w:r>
        <w:rPr>
          <w:iCs/>
          <w:sz w:val="28"/>
          <w:szCs w:val="28"/>
          <w:lang w:val="uk-UA"/>
        </w:rPr>
        <w:t xml:space="preserve">Реалізація заходів Програми здійснюється за наступними основними </w:t>
      </w:r>
      <w:r w:rsidRPr="00A003E4">
        <w:rPr>
          <w:sz w:val="28"/>
          <w:szCs w:val="28"/>
          <w:lang w:val="uk-UA"/>
        </w:rPr>
        <w:t>напрямк</w:t>
      </w:r>
      <w:r>
        <w:rPr>
          <w:sz w:val="28"/>
          <w:szCs w:val="28"/>
          <w:lang w:val="uk-UA"/>
        </w:rPr>
        <w:t>ами</w:t>
      </w:r>
      <w:r w:rsidRPr="00A003E4">
        <w:rPr>
          <w:sz w:val="28"/>
          <w:szCs w:val="28"/>
          <w:lang w:val="uk-UA"/>
        </w:rPr>
        <w:t>:</w:t>
      </w:r>
    </w:p>
    <w:p w:rsidR="005C64EA" w:rsidRDefault="005C64EA" w:rsidP="005C64EA">
      <w:pPr>
        <w:jc w:val="both"/>
        <w:rPr>
          <w:sz w:val="28"/>
          <w:szCs w:val="28"/>
          <w:lang w:val="uk-UA"/>
        </w:rPr>
      </w:pPr>
      <w:r>
        <w:rPr>
          <w:sz w:val="28"/>
          <w:szCs w:val="28"/>
          <w:lang w:val="uk-UA"/>
        </w:rPr>
        <w:tab/>
        <w:t>- підви</w:t>
      </w:r>
      <w:r w:rsidR="00845693">
        <w:rPr>
          <w:sz w:val="28"/>
          <w:szCs w:val="28"/>
          <w:lang w:val="uk-UA"/>
        </w:rPr>
        <w:t>щення безпеки проживання в громаді</w:t>
      </w:r>
      <w:r>
        <w:rPr>
          <w:sz w:val="28"/>
          <w:szCs w:val="28"/>
          <w:lang w:val="uk-UA"/>
        </w:rPr>
        <w:t>;</w:t>
      </w:r>
    </w:p>
    <w:p w:rsidR="005C64EA" w:rsidRPr="00A003E4" w:rsidRDefault="005C64EA" w:rsidP="005C64EA">
      <w:pPr>
        <w:jc w:val="both"/>
        <w:rPr>
          <w:sz w:val="28"/>
          <w:szCs w:val="28"/>
          <w:lang w:val="uk-UA"/>
        </w:rPr>
      </w:pPr>
      <w:r>
        <w:rPr>
          <w:sz w:val="28"/>
          <w:szCs w:val="28"/>
          <w:lang w:val="uk-UA"/>
        </w:rPr>
        <w:t>Метою цього напрямку являється впровадження системи відео нагляду та раннього виявлення. Мета реалізується через фінансування комплексу відповідних заходів.</w:t>
      </w:r>
    </w:p>
    <w:p w:rsidR="005C64EA" w:rsidRDefault="005C64EA" w:rsidP="005C64EA">
      <w:pPr>
        <w:ind w:firstLine="708"/>
        <w:jc w:val="both"/>
        <w:rPr>
          <w:sz w:val="28"/>
          <w:szCs w:val="28"/>
          <w:lang w:val="uk-UA"/>
        </w:rPr>
      </w:pPr>
      <w:r>
        <w:rPr>
          <w:sz w:val="28"/>
          <w:szCs w:val="28"/>
          <w:lang w:val="uk-UA"/>
        </w:rPr>
        <w:t xml:space="preserve"> - профілактика травматизму на дорогах</w:t>
      </w:r>
      <w:r w:rsidRPr="00A003E4">
        <w:rPr>
          <w:sz w:val="28"/>
          <w:szCs w:val="28"/>
          <w:lang w:val="uk-UA"/>
        </w:rPr>
        <w:t>;</w:t>
      </w:r>
    </w:p>
    <w:p w:rsidR="005C64EA" w:rsidRPr="00A003E4" w:rsidRDefault="005C64EA" w:rsidP="005C64EA">
      <w:pPr>
        <w:tabs>
          <w:tab w:val="left" w:pos="1650"/>
        </w:tabs>
        <w:jc w:val="both"/>
        <w:rPr>
          <w:sz w:val="28"/>
          <w:szCs w:val="28"/>
          <w:lang w:val="uk-UA"/>
        </w:rPr>
      </w:pPr>
      <w:r w:rsidRPr="00A003E4">
        <w:rPr>
          <w:sz w:val="28"/>
          <w:szCs w:val="28"/>
          <w:lang w:val="uk-UA"/>
        </w:rPr>
        <w:t xml:space="preserve">Метою цього напрямку є вдосконалення нагляду та контролю за виконанням законодавства у сфері безпеки дорожнього руху. Зазначена мета реалізується шляхом проведення організаційно - методичних  заходів. </w:t>
      </w:r>
    </w:p>
    <w:p w:rsidR="005C64EA" w:rsidRDefault="005C64EA" w:rsidP="005C64EA">
      <w:pPr>
        <w:ind w:firstLine="708"/>
        <w:jc w:val="both"/>
        <w:rPr>
          <w:sz w:val="28"/>
          <w:szCs w:val="28"/>
          <w:lang w:val="uk-UA"/>
        </w:rPr>
      </w:pPr>
      <w:r w:rsidRPr="00A003E4">
        <w:rPr>
          <w:sz w:val="28"/>
          <w:szCs w:val="28"/>
          <w:lang w:val="uk-UA"/>
        </w:rPr>
        <w:t xml:space="preserve"> - підвищення експлуатаційних показників та рівня безпеки руху на </w:t>
      </w:r>
      <w:proofErr w:type="spellStart"/>
      <w:r w:rsidRPr="00A003E4">
        <w:rPr>
          <w:sz w:val="28"/>
          <w:szCs w:val="28"/>
          <w:lang w:val="uk-UA"/>
        </w:rPr>
        <w:t>вулично</w:t>
      </w:r>
      <w:proofErr w:type="spellEnd"/>
      <w:r w:rsidRPr="00A003E4">
        <w:rPr>
          <w:sz w:val="28"/>
          <w:szCs w:val="28"/>
          <w:lang w:val="uk-UA"/>
        </w:rPr>
        <w:t>-дорожній</w:t>
      </w:r>
      <w:r w:rsidRPr="00B66B8C">
        <w:rPr>
          <w:sz w:val="28"/>
          <w:szCs w:val="28"/>
          <w:lang w:val="uk-UA"/>
        </w:rPr>
        <w:t xml:space="preserve"> </w:t>
      </w:r>
      <w:r w:rsidR="00344ADB">
        <w:rPr>
          <w:sz w:val="28"/>
          <w:szCs w:val="28"/>
          <w:lang w:val="uk-UA"/>
        </w:rPr>
        <w:t>мережі на т</w:t>
      </w:r>
      <w:r w:rsidR="00845693">
        <w:rPr>
          <w:sz w:val="28"/>
          <w:szCs w:val="28"/>
          <w:lang w:val="uk-UA"/>
        </w:rPr>
        <w:t xml:space="preserve">ериторії Володимир-Волинської </w:t>
      </w:r>
      <w:r w:rsidR="00344ADB">
        <w:rPr>
          <w:sz w:val="28"/>
          <w:szCs w:val="28"/>
          <w:lang w:val="uk-UA"/>
        </w:rPr>
        <w:t>територіальної громади</w:t>
      </w:r>
      <w:r w:rsidRPr="00A003E4">
        <w:rPr>
          <w:sz w:val="28"/>
          <w:szCs w:val="28"/>
          <w:lang w:val="uk-UA"/>
        </w:rPr>
        <w:t>;</w:t>
      </w:r>
    </w:p>
    <w:p w:rsidR="005C64EA" w:rsidRPr="003953A9" w:rsidRDefault="005C64EA" w:rsidP="005C64EA">
      <w:pPr>
        <w:tabs>
          <w:tab w:val="left" w:pos="1650"/>
        </w:tabs>
        <w:jc w:val="both"/>
        <w:rPr>
          <w:b/>
          <w:bCs/>
          <w:sz w:val="28"/>
          <w:szCs w:val="28"/>
          <w:lang w:val="uk-UA"/>
        </w:rPr>
      </w:pPr>
      <w:r w:rsidRPr="00A003E4">
        <w:rPr>
          <w:sz w:val="28"/>
          <w:szCs w:val="28"/>
          <w:lang w:val="uk-UA"/>
        </w:rPr>
        <w:t>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w:t>
      </w:r>
      <w:r>
        <w:rPr>
          <w:sz w:val="28"/>
          <w:szCs w:val="28"/>
          <w:lang w:val="uk-UA"/>
        </w:rPr>
        <w:t xml:space="preserve"> руху. </w:t>
      </w:r>
    </w:p>
    <w:p w:rsidR="005C64EA" w:rsidRPr="00A003E4" w:rsidRDefault="005C64EA" w:rsidP="005C64EA">
      <w:pPr>
        <w:jc w:val="both"/>
        <w:rPr>
          <w:sz w:val="28"/>
          <w:szCs w:val="28"/>
          <w:lang w:val="uk-UA"/>
        </w:rPr>
      </w:pPr>
      <w:r w:rsidRPr="00A003E4">
        <w:rPr>
          <w:sz w:val="28"/>
          <w:szCs w:val="28"/>
          <w:lang w:val="uk-UA"/>
        </w:rPr>
        <w:t xml:space="preserve"> </w:t>
      </w:r>
      <w:r>
        <w:rPr>
          <w:sz w:val="28"/>
          <w:szCs w:val="28"/>
          <w:lang w:val="uk-UA"/>
        </w:rPr>
        <w:tab/>
      </w:r>
      <w:r w:rsidRPr="00A003E4">
        <w:rPr>
          <w:sz w:val="28"/>
          <w:szCs w:val="28"/>
          <w:lang w:val="uk-UA"/>
        </w:rPr>
        <w:t xml:space="preserve">- </w:t>
      </w:r>
      <w:r>
        <w:rPr>
          <w:sz w:val="28"/>
          <w:szCs w:val="28"/>
          <w:lang w:val="uk-UA"/>
        </w:rPr>
        <w:t>підвищення якості пасажирських перевезень;</w:t>
      </w:r>
      <w:r w:rsidRPr="00A003E4">
        <w:rPr>
          <w:sz w:val="28"/>
          <w:szCs w:val="28"/>
          <w:lang w:val="uk-UA"/>
        </w:rPr>
        <w:t xml:space="preserve"> </w:t>
      </w:r>
    </w:p>
    <w:p w:rsidR="005C64EA" w:rsidRDefault="005C64EA" w:rsidP="005C64EA">
      <w:pPr>
        <w:tabs>
          <w:tab w:val="left" w:pos="1650"/>
        </w:tabs>
        <w:jc w:val="both"/>
        <w:rPr>
          <w:sz w:val="28"/>
          <w:szCs w:val="28"/>
          <w:lang w:val="uk-UA"/>
        </w:rPr>
      </w:pPr>
      <w:r>
        <w:rPr>
          <w:sz w:val="28"/>
          <w:szCs w:val="28"/>
          <w:lang w:val="uk-UA"/>
        </w:rPr>
        <w:t xml:space="preserve"> Метою цього напрямку являється оновлення автобусного парку та покращення якості пасажирських перевезень, збільшення кількості маршрутів. Мета даного напрямку досягається шляхом організації і проведення конкурсів на визначення перевізників та шляхом розробки нових маршрутів перевезень в місті з урахуванням мережі заасфальтованих вулиць.</w:t>
      </w:r>
    </w:p>
    <w:p w:rsidR="007F5BC0" w:rsidRDefault="005C64EA" w:rsidP="00344ADB">
      <w:pPr>
        <w:shd w:val="clear" w:color="auto" w:fill="FFFFFF"/>
        <w:jc w:val="both"/>
        <w:rPr>
          <w:sz w:val="28"/>
          <w:szCs w:val="28"/>
          <w:lang w:val="uk-UA" w:eastAsia="uk-UA"/>
        </w:rPr>
      </w:pPr>
      <w:r w:rsidRPr="002C78A4">
        <w:rPr>
          <w:sz w:val="28"/>
          <w:szCs w:val="28"/>
          <w:lang w:val="uk-UA"/>
        </w:rPr>
        <w:t xml:space="preserve"> </w:t>
      </w:r>
      <w:r w:rsidR="00344ADB">
        <w:rPr>
          <w:sz w:val="28"/>
          <w:szCs w:val="28"/>
          <w:lang w:val="uk-UA"/>
        </w:rPr>
        <w:t xml:space="preserve">      </w:t>
      </w:r>
      <w:r w:rsidRPr="002C78A4">
        <w:rPr>
          <w:sz w:val="28"/>
          <w:szCs w:val="28"/>
          <w:lang w:val="uk-UA"/>
        </w:rPr>
        <w:t xml:space="preserve">    </w:t>
      </w:r>
      <w:r w:rsidRPr="00502479">
        <w:rPr>
          <w:sz w:val="28"/>
          <w:szCs w:val="28"/>
          <w:lang w:val="uk-UA" w:eastAsia="uk-UA"/>
        </w:rPr>
        <w:t xml:space="preserve">Реалізація Програми має забезпечити постійний контроль за дотриманням вимог чинного законодавства в частині забезпечення безпеки дорожнього руху, зміну тенденції надвисокої небезпеки дорожнього руху, зменшення соціальних та економічних збитків від дорожньо-транспортних пригод, прищеплення учням та студентам початкового уявлення про норми їх поведінки на дорогах для забезпечення безпеки дорожнього руху, поліпшення організації дорожнього руху на </w:t>
      </w:r>
      <w:proofErr w:type="spellStart"/>
      <w:r w:rsidRPr="00502479">
        <w:rPr>
          <w:sz w:val="28"/>
          <w:szCs w:val="28"/>
          <w:lang w:val="uk-UA" w:eastAsia="uk-UA"/>
        </w:rPr>
        <w:t>вулично</w:t>
      </w:r>
      <w:proofErr w:type="spellEnd"/>
      <w:r w:rsidRPr="00502479">
        <w:rPr>
          <w:sz w:val="28"/>
          <w:szCs w:val="28"/>
          <w:lang w:val="uk-UA" w:eastAsia="uk-UA"/>
        </w:rPr>
        <w:t>-дорожній мережі.</w:t>
      </w: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FC01B5" w:rsidRDefault="00FC01B5"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845693" w:rsidRDefault="00845693" w:rsidP="00344ADB">
      <w:pPr>
        <w:shd w:val="clear" w:color="auto" w:fill="FFFFFF"/>
        <w:jc w:val="both"/>
        <w:rPr>
          <w:sz w:val="28"/>
          <w:szCs w:val="28"/>
          <w:lang w:val="uk-UA" w:eastAsia="uk-UA"/>
        </w:rPr>
      </w:pPr>
    </w:p>
    <w:p w:rsidR="00FC01B5" w:rsidRPr="005C64EA" w:rsidRDefault="00FC01B5" w:rsidP="00344ADB">
      <w:pPr>
        <w:shd w:val="clear" w:color="auto" w:fill="FFFFFF"/>
        <w:jc w:val="both"/>
        <w:rPr>
          <w:sz w:val="28"/>
          <w:szCs w:val="28"/>
          <w:lang w:val="uk-UA" w:eastAsia="uk-UA"/>
        </w:rPr>
      </w:pPr>
    </w:p>
    <w:p w:rsidR="0074023E" w:rsidRPr="00344ADB" w:rsidRDefault="0074023E" w:rsidP="0074023E">
      <w:pPr>
        <w:tabs>
          <w:tab w:val="left" w:pos="720"/>
        </w:tabs>
        <w:ind w:firstLine="720"/>
        <w:jc w:val="center"/>
        <w:rPr>
          <w:b/>
          <w:sz w:val="27"/>
          <w:szCs w:val="27"/>
          <w:lang w:val="uk-UA"/>
        </w:rPr>
      </w:pPr>
      <w:r w:rsidRPr="00344ADB">
        <w:rPr>
          <w:b/>
          <w:sz w:val="27"/>
          <w:szCs w:val="27"/>
          <w:lang w:val="uk-UA"/>
        </w:rPr>
        <w:lastRenderedPageBreak/>
        <w:t>Ресурсне забезпечення</w:t>
      </w:r>
      <w:r w:rsidRPr="00344ADB">
        <w:rPr>
          <w:sz w:val="27"/>
          <w:szCs w:val="27"/>
          <w:lang w:val="uk-UA"/>
        </w:rPr>
        <w:t xml:space="preserve"> </w:t>
      </w:r>
      <w:r w:rsidRPr="00344ADB">
        <w:rPr>
          <w:b/>
          <w:sz w:val="27"/>
          <w:szCs w:val="27"/>
          <w:lang w:val="uk-UA"/>
        </w:rPr>
        <w:t xml:space="preserve">Програми </w:t>
      </w:r>
    </w:p>
    <w:p w:rsidR="00E75FA9" w:rsidRPr="00344ADB" w:rsidRDefault="00E75FA9" w:rsidP="00E75FA9">
      <w:pPr>
        <w:tabs>
          <w:tab w:val="left" w:pos="3640"/>
        </w:tabs>
        <w:jc w:val="center"/>
        <w:rPr>
          <w:b/>
          <w:bCs/>
          <w:sz w:val="27"/>
          <w:szCs w:val="27"/>
          <w:lang w:val="uk-UA"/>
        </w:rPr>
      </w:pPr>
      <w:r w:rsidRPr="00344ADB">
        <w:rPr>
          <w:b/>
          <w:bCs/>
          <w:sz w:val="27"/>
          <w:szCs w:val="27"/>
          <w:lang w:val="uk-UA"/>
        </w:rPr>
        <w:t>безпеки дорожнього руху</w:t>
      </w:r>
    </w:p>
    <w:p w:rsidR="00E75FA9" w:rsidRPr="00344ADB" w:rsidRDefault="00344ADB" w:rsidP="00E75FA9">
      <w:pPr>
        <w:tabs>
          <w:tab w:val="left" w:pos="3640"/>
        </w:tabs>
        <w:jc w:val="center"/>
        <w:rPr>
          <w:b/>
          <w:bCs/>
          <w:sz w:val="27"/>
          <w:szCs w:val="27"/>
          <w:lang w:val="uk-UA"/>
        </w:rPr>
      </w:pPr>
      <w:r w:rsidRPr="00344ADB">
        <w:rPr>
          <w:b/>
          <w:bCs/>
          <w:sz w:val="27"/>
          <w:szCs w:val="27"/>
          <w:lang w:val="uk-UA"/>
        </w:rPr>
        <w:t xml:space="preserve">та безпеки громадян </w:t>
      </w:r>
    </w:p>
    <w:p w:rsidR="00344ADB" w:rsidRPr="00344ADB" w:rsidRDefault="00845693" w:rsidP="00D873C4">
      <w:pPr>
        <w:tabs>
          <w:tab w:val="left" w:pos="3640"/>
        </w:tabs>
        <w:jc w:val="center"/>
        <w:rPr>
          <w:b/>
          <w:bCs/>
          <w:sz w:val="27"/>
          <w:szCs w:val="27"/>
          <w:lang w:val="uk-UA"/>
        </w:rPr>
      </w:pPr>
      <w:r>
        <w:rPr>
          <w:b/>
          <w:bCs/>
          <w:sz w:val="27"/>
          <w:szCs w:val="27"/>
          <w:lang w:val="uk-UA"/>
        </w:rPr>
        <w:t>Володимир-Волинської</w:t>
      </w:r>
      <w:r w:rsidR="001D4618">
        <w:rPr>
          <w:b/>
          <w:bCs/>
          <w:sz w:val="27"/>
          <w:szCs w:val="27"/>
          <w:lang w:val="uk-UA"/>
        </w:rPr>
        <w:t xml:space="preserve"> міської</w:t>
      </w:r>
      <w:r w:rsidR="00344ADB" w:rsidRPr="00344ADB">
        <w:rPr>
          <w:b/>
          <w:bCs/>
          <w:sz w:val="27"/>
          <w:szCs w:val="27"/>
          <w:lang w:val="uk-UA"/>
        </w:rPr>
        <w:t xml:space="preserve"> територіальної громади</w:t>
      </w:r>
    </w:p>
    <w:p w:rsidR="0074023E" w:rsidRPr="00344ADB" w:rsidRDefault="004809F0" w:rsidP="00D873C4">
      <w:pPr>
        <w:tabs>
          <w:tab w:val="left" w:pos="3640"/>
        </w:tabs>
        <w:jc w:val="center"/>
        <w:rPr>
          <w:b/>
          <w:bCs/>
          <w:sz w:val="27"/>
          <w:szCs w:val="27"/>
          <w:lang w:val="uk-UA"/>
        </w:rPr>
      </w:pPr>
      <w:r w:rsidRPr="00344ADB">
        <w:rPr>
          <w:b/>
          <w:bCs/>
          <w:sz w:val="27"/>
          <w:szCs w:val="27"/>
          <w:lang w:val="uk-UA"/>
        </w:rPr>
        <w:t xml:space="preserve"> на 2021- 2023</w:t>
      </w:r>
      <w:r w:rsidR="00D873C4" w:rsidRPr="00344ADB">
        <w:rPr>
          <w:b/>
          <w:bCs/>
          <w:sz w:val="27"/>
          <w:szCs w:val="27"/>
          <w:lang w:val="uk-UA"/>
        </w:rPr>
        <w:t xml:space="preserve"> роки</w:t>
      </w:r>
    </w:p>
    <w:p w:rsidR="0074023E" w:rsidRPr="00DA3BFA" w:rsidRDefault="0074023E" w:rsidP="0074023E">
      <w:pPr>
        <w:tabs>
          <w:tab w:val="left" w:pos="720"/>
        </w:tabs>
        <w:ind w:firstLine="720"/>
        <w:jc w:val="center"/>
        <w:rPr>
          <w:sz w:val="28"/>
          <w:szCs w:val="28"/>
          <w:lang w:val="uk-UA"/>
        </w:rPr>
      </w:pPr>
      <w:r>
        <w:rPr>
          <w:color w:val="2E2E2E"/>
          <w:sz w:val="28"/>
          <w:szCs w:val="28"/>
          <w:lang w:val="uk-UA"/>
        </w:rPr>
        <w:t xml:space="preserve">                                                                                                      </w:t>
      </w:r>
      <w:proofErr w:type="spellStart"/>
      <w:r>
        <w:rPr>
          <w:b/>
          <w:sz w:val="28"/>
          <w:szCs w:val="28"/>
          <w:lang w:val="uk-UA"/>
        </w:rPr>
        <w:t>тис.грн</w:t>
      </w:r>
      <w:proofErr w:type="spellEnd"/>
      <w:r>
        <w:rPr>
          <w:b/>
          <w:sz w:val="28"/>
          <w:szCs w:val="28"/>
          <w:lang w:val="uk-UA"/>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500"/>
        <w:gridCol w:w="1860"/>
        <w:gridCol w:w="1700"/>
        <w:gridCol w:w="1567"/>
      </w:tblGrid>
      <w:tr w:rsidR="0074023E" w:rsidRPr="00DA3BFA" w:rsidTr="00E70049">
        <w:trPr>
          <w:trHeight w:val="320"/>
        </w:trPr>
        <w:tc>
          <w:tcPr>
            <w:tcW w:w="3020" w:type="dxa"/>
            <w:vMerge w:val="restart"/>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Обсяг коштів, які планується залучити на виконання програми</w:t>
            </w:r>
          </w:p>
        </w:tc>
        <w:tc>
          <w:tcPr>
            <w:tcW w:w="5060" w:type="dxa"/>
            <w:gridSpan w:val="3"/>
          </w:tcPr>
          <w:p w:rsidR="0074023E" w:rsidRPr="00DA3BFA" w:rsidRDefault="0074023E" w:rsidP="00E70049">
            <w:pPr>
              <w:tabs>
                <w:tab w:val="left" w:pos="1080"/>
              </w:tabs>
              <w:ind w:left="-39"/>
              <w:jc w:val="center"/>
              <w:rPr>
                <w:b/>
                <w:color w:val="2E2E2E"/>
                <w:sz w:val="28"/>
                <w:szCs w:val="28"/>
                <w:lang w:val="uk-UA"/>
              </w:rPr>
            </w:pPr>
            <w:r w:rsidRPr="00DA3BFA">
              <w:rPr>
                <w:b/>
                <w:color w:val="2E2E2E"/>
                <w:sz w:val="28"/>
                <w:szCs w:val="28"/>
                <w:lang w:val="uk-UA"/>
              </w:rPr>
              <w:t>В розрізі років</w:t>
            </w:r>
          </w:p>
        </w:tc>
        <w:tc>
          <w:tcPr>
            <w:tcW w:w="1567" w:type="dxa"/>
            <w:vMerge w:val="restart"/>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Усього витрат на виконання програми</w:t>
            </w:r>
          </w:p>
        </w:tc>
      </w:tr>
      <w:tr w:rsidR="0074023E" w:rsidRPr="00DA3BFA" w:rsidTr="00E70049">
        <w:trPr>
          <w:trHeight w:val="304"/>
        </w:trPr>
        <w:tc>
          <w:tcPr>
            <w:tcW w:w="3020" w:type="dxa"/>
            <w:vMerge/>
          </w:tcPr>
          <w:p w:rsidR="0074023E" w:rsidRPr="00DA3BFA" w:rsidRDefault="0074023E" w:rsidP="00E70049">
            <w:pPr>
              <w:tabs>
                <w:tab w:val="left" w:pos="1080"/>
              </w:tabs>
              <w:ind w:left="-39"/>
              <w:jc w:val="both"/>
              <w:rPr>
                <w:b/>
                <w:color w:val="2E2E2E"/>
                <w:sz w:val="28"/>
                <w:szCs w:val="28"/>
                <w:lang w:val="uk-UA"/>
              </w:rPr>
            </w:pPr>
          </w:p>
        </w:tc>
        <w:tc>
          <w:tcPr>
            <w:tcW w:w="150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2021</w:t>
            </w:r>
          </w:p>
        </w:tc>
        <w:tc>
          <w:tcPr>
            <w:tcW w:w="186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2022</w:t>
            </w:r>
          </w:p>
        </w:tc>
        <w:tc>
          <w:tcPr>
            <w:tcW w:w="1700" w:type="dxa"/>
          </w:tcPr>
          <w:p w:rsidR="0074023E" w:rsidRPr="00DA3BFA" w:rsidRDefault="007C1FE9" w:rsidP="00E70049">
            <w:pPr>
              <w:tabs>
                <w:tab w:val="left" w:pos="1080"/>
              </w:tabs>
              <w:ind w:left="-39"/>
              <w:jc w:val="center"/>
              <w:rPr>
                <w:b/>
                <w:color w:val="2E2E2E"/>
                <w:sz w:val="28"/>
                <w:szCs w:val="28"/>
                <w:lang w:val="uk-UA"/>
              </w:rPr>
            </w:pPr>
            <w:r>
              <w:rPr>
                <w:b/>
                <w:color w:val="2E2E2E"/>
                <w:sz w:val="28"/>
                <w:szCs w:val="28"/>
                <w:lang w:val="uk-UA"/>
              </w:rPr>
              <w:t>2023</w:t>
            </w:r>
          </w:p>
        </w:tc>
        <w:tc>
          <w:tcPr>
            <w:tcW w:w="1567" w:type="dxa"/>
            <w:vMerge/>
          </w:tcPr>
          <w:p w:rsidR="0074023E" w:rsidRPr="00DA3BFA" w:rsidRDefault="0074023E" w:rsidP="00E70049">
            <w:pPr>
              <w:tabs>
                <w:tab w:val="left" w:pos="1080"/>
              </w:tabs>
              <w:ind w:left="-39"/>
              <w:jc w:val="both"/>
              <w:rPr>
                <w:b/>
                <w:color w:val="2E2E2E"/>
                <w:sz w:val="28"/>
                <w:szCs w:val="28"/>
                <w:lang w:val="uk-UA"/>
              </w:rPr>
            </w:pP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Обсяг ресурсів усього: у тому числі</w:t>
            </w:r>
          </w:p>
        </w:tc>
        <w:tc>
          <w:tcPr>
            <w:tcW w:w="15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lang w:val="uk-UA"/>
              </w:rPr>
              <w:t>160 806</w:t>
            </w:r>
            <w:r w:rsidR="00324B6D">
              <w:rPr>
                <w:color w:val="000000" w:themeColor="text1"/>
                <w:sz w:val="28"/>
                <w:szCs w:val="28"/>
                <w:lang w:val="uk-UA"/>
              </w:rPr>
              <w:t>,6</w:t>
            </w:r>
            <w:r w:rsidR="00A62ADF">
              <w:rPr>
                <w:color w:val="000000" w:themeColor="text1"/>
                <w:sz w:val="28"/>
                <w:szCs w:val="28"/>
                <w:lang w:val="uk-UA"/>
              </w:rPr>
              <w:t>6</w:t>
            </w:r>
          </w:p>
        </w:tc>
        <w:tc>
          <w:tcPr>
            <w:tcW w:w="1860" w:type="dxa"/>
          </w:tcPr>
          <w:p w:rsidR="0074023E" w:rsidRPr="00324B6D" w:rsidRDefault="00C96569" w:rsidP="00E70049">
            <w:pPr>
              <w:tabs>
                <w:tab w:val="left" w:pos="1080"/>
              </w:tabs>
              <w:ind w:left="-39"/>
              <w:jc w:val="center"/>
              <w:rPr>
                <w:color w:val="000000" w:themeColor="text1"/>
                <w:sz w:val="28"/>
                <w:szCs w:val="28"/>
                <w:lang w:val="uk-UA"/>
              </w:rPr>
            </w:pPr>
            <w:r>
              <w:rPr>
                <w:color w:val="000000" w:themeColor="text1"/>
                <w:sz w:val="28"/>
                <w:szCs w:val="28"/>
                <w:lang w:val="uk-UA"/>
              </w:rPr>
              <w:t>97 441</w:t>
            </w:r>
            <w:r w:rsidR="004873F8">
              <w:rPr>
                <w:color w:val="000000" w:themeColor="text1"/>
                <w:sz w:val="28"/>
                <w:szCs w:val="28"/>
                <w:lang w:val="uk-UA"/>
              </w:rPr>
              <w:t>,9</w:t>
            </w:r>
          </w:p>
        </w:tc>
        <w:tc>
          <w:tcPr>
            <w:tcW w:w="17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lang w:val="uk-UA"/>
              </w:rPr>
              <w:t>114 454,8</w:t>
            </w:r>
          </w:p>
        </w:tc>
        <w:tc>
          <w:tcPr>
            <w:tcW w:w="1567" w:type="dxa"/>
          </w:tcPr>
          <w:p w:rsidR="0074023E" w:rsidRPr="00287E9C" w:rsidRDefault="00C96569" w:rsidP="00014F13">
            <w:pPr>
              <w:tabs>
                <w:tab w:val="left" w:pos="1080"/>
              </w:tabs>
              <w:jc w:val="both"/>
              <w:rPr>
                <w:color w:val="FF0000"/>
                <w:sz w:val="28"/>
                <w:szCs w:val="28"/>
                <w:lang w:val="uk-UA"/>
              </w:rPr>
            </w:pPr>
            <w:r>
              <w:rPr>
                <w:color w:val="000000" w:themeColor="text1"/>
                <w:sz w:val="28"/>
                <w:szCs w:val="28"/>
                <w:lang w:val="uk-UA"/>
              </w:rPr>
              <w:t>372703</w:t>
            </w:r>
            <w:r w:rsidRPr="00324B6D">
              <w:rPr>
                <w:color w:val="000000" w:themeColor="text1"/>
                <w:sz w:val="28"/>
                <w:szCs w:val="28"/>
                <w:lang w:val="uk-UA"/>
              </w:rPr>
              <w:t>,</w:t>
            </w:r>
            <w:r>
              <w:rPr>
                <w:color w:val="000000" w:themeColor="text1"/>
                <w:sz w:val="28"/>
                <w:szCs w:val="28"/>
                <w:lang w:val="uk-UA"/>
              </w:rPr>
              <w:t>36</w:t>
            </w:r>
          </w:p>
        </w:tc>
      </w:tr>
      <w:tr w:rsidR="0074023E" w:rsidTr="00E70049">
        <w:trPr>
          <w:trHeight w:val="304"/>
        </w:trPr>
        <w:tc>
          <w:tcPr>
            <w:tcW w:w="3020" w:type="dxa"/>
          </w:tcPr>
          <w:p w:rsidR="0074023E" w:rsidRPr="00DA3BFA" w:rsidRDefault="00845693" w:rsidP="00E70049">
            <w:pPr>
              <w:tabs>
                <w:tab w:val="left" w:pos="1080"/>
              </w:tabs>
              <w:ind w:left="-39"/>
              <w:jc w:val="both"/>
              <w:rPr>
                <w:b/>
                <w:color w:val="2E2E2E"/>
                <w:sz w:val="28"/>
                <w:szCs w:val="28"/>
                <w:lang w:val="uk-UA"/>
              </w:rPr>
            </w:pPr>
            <w:r>
              <w:rPr>
                <w:b/>
                <w:color w:val="2E2E2E"/>
                <w:sz w:val="28"/>
                <w:szCs w:val="28"/>
                <w:lang w:val="uk-UA"/>
              </w:rPr>
              <w:t>Б</w:t>
            </w:r>
            <w:r w:rsidR="0074023E" w:rsidRPr="00DA3BFA">
              <w:rPr>
                <w:b/>
                <w:color w:val="2E2E2E"/>
                <w:sz w:val="28"/>
                <w:szCs w:val="28"/>
                <w:lang w:val="uk-UA"/>
              </w:rPr>
              <w:t>юджет</w:t>
            </w:r>
            <w:r>
              <w:rPr>
                <w:b/>
                <w:color w:val="2E2E2E"/>
                <w:sz w:val="28"/>
                <w:szCs w:val="28"/>
                <w:lang w:val="uk-UA"/>
              </w:rPr>
              <w:t xml:space="preserve"> громади</w:t>
            </w:r>
          </w:p>
        </w:tc>
        <w:tc>
          <w:tcPr>
            <w:tcW w:w="1500" w:type="dxa"/>
          </w:tcPr>
          <w:p w:rsidR="0074023E" w:rsidRPr="00324B6D" w:rsidRDefault="004873F8" w:rsidP="00E70049">
            <w:pPr>
              <w:tabs>
                <w:tab w:val="left" w:pos="1080"/>
              </w:tabs>
              <w:ind w:left="-39"/>
              <w:jc w:val="center"/>
              <w:rPr>
                <w:color w:val="000000" w:themeColor="text1"/>
                <w:sz w:val="28"/>
                <w:szCs w:val="28"/>
                <w:lang w:val="en-US"/>
              </w:rPr>
            </w:pPr>
            <w:r>
              <w:rPr>
                <w:color w:val="000000" w:themeColor="text1"/>
                <w:sz w:val="28"/>
                <w:szCs w:val="28"/>
              </w:rPr>
              <w:t>75</w:t>
            </w:r>
            <w:r w:rsidR="00324B6D" w:rsidRPr="00324B6D">
              <w:rPr>
                <w:color w:val="000000" w:themeColor="text1"/>
                <w:sz w:val="28"/>
                <w:szCs w:val="28"/>
                <w:lang w:val="uk-UA"/>
              </w:rPr>
              <w:t xml:space="preserve"> </w:t>
            </w:r>
            <w:r>
              <w:rPr>
                <w:color w:val="000000" w:themeColor="text1"/>
                <w:sz w:val="28"/>
                <w:szCs w:val="28"/>
              </w:rPr>
              <w:t>806</w:t>
            </w:r>
            <w:r w:rsidR="00324B6D" w:rsidRPr="00324B6D">
              <w:rPr>
                <w:color w:val="000000" w:themeColor="text1"/>
                <w:sz w:val="28"/>
                <w:szCs w:val="28"/>
              </w:rPr>
              <w:t>,6</w:t>
            </w:r>
            <w:r w:rsidR="00A62ADF">
              <w:rPr>
                <w:color w:val="000000" w:themeColor="text1"/>
                <w:sz w:val="28"/>
                <w:szCs w:val="28"/>
              </w:rPr>
              <w:t>6</w:t>
            </w:r>
          </w:p>
        </w:tc>
        <w:tc>
          <w:tcPr>
            <w:tcW w:w="1860" w:type="dxa"/>
          </w:tcPr>
          <w:p w:rsidR="0074023E" w:rsidRPr="00324B6D" w:rsidRDefault="00324B6D" w:rsidP="00E70049">
            <w:pPr>
              <w:tabs>
                <w:tab w:val="left" w:pos="1080"/>
              </w:tabs>
              <w:ind w:left="-39"/>
              <w:jc w:val="center"/>
              <w:rPr>
                <w:color w:val="000000" w:themeColor="text1"/>
                <w:sz w:val="28"/>
                <w:szCs w:val="28"/>
                <w:lang w:val="uk-UA"/>
              </w:rPr>
            </w:pPr>
            <w:r w:rsidRPr="00324B6D">
              <w:rPr>
                <w:color w:val="000000" w:themeColor="text1"/>
                <w:sz w:val="28"/>
                <w:szCs w:val="28"/>
              </w:rPr>
              <w:t>61</w:t>
            </w:r>
            <w:r w:rsidRPr="00324B6D">
              <w:rPr>
                <w:color w:val="000000" w:themeColor="text1"/>
                <w:sz w:val="28"/>
                <w:szCs w:val="28"/>
                <w:lang w:val="uk-UA"/>
              </w:rPr>
              <w:t xml:space="preserve"> </w:t>
            </w:r>
            <w:r w:rsidR="00C96569">
              <w:rPr>
                <w:color w:val="000000" w:themeColor="text1"/>
                <w:sz w:val="28"/>
                <w:szCs w:val="28"/>
              </w:rPr>
              <w:t>94</w:t>
            </w:r>
            <w:r w:rsidR="004873F8">
              <w:rPr>
                <w:color w:val="000000" w:themeColor="text1"/>
                <w:sz w:val="28"/>
                <w:szCs w:val="28"/>
              </w:rPr>
              <w:t>1,9</w:t>
            </w:r>
          </w:p>
        </w:tc>
        <w:tc>
          <w:tcPr>
            <w:tcW w:w="1700" w:type="dxa"/>
          </w:tcPr>
          <w:p w:rsidR="0074023E" w:rsidRPr="00324B6D" w:rsidRDefault="004873F8" w:rsidP="00E70049">
            <w:pPr>
              <w:tabs>
                <w:tab w:val="left" w:pos="1080"/>
              </w:tabs>
              <w:ind w:left="-39"/>
              <w:jc w:val="center"/>
              <w:rPr>
                <w:color w:val="000000" w:themeColor="text1"/>
                <w:sz w:val="28"/>
                <w:szCs w:val="28"/>
                <w:lang w:val="uk-UA"/>
              </w:rPr>
            </w:pPr>
            <w:r>
              <w:rPr>
                <w:color w:val="000000" w:themeColor="text1"/>
                <w:sz w:val="28"/>
                <w:szCs w:val="28"/>
              </w:rPr>
              <w:t>78 954</w:t>
            </w:r>
            <w:r w:rsidR="00324B6D" w:rsidRPr="00324B6D">
              <w:rPr>
                <w:color w:val="000000" w:themeColor="text1"/>
                <w:sz w:val="28"/>
                <w:szCs w:val="28"/>
              </w:rPr>
              <w:t>,8</w:t>
            </w:r>
          </w:p>
        </w:tc>
        <w:tc>
          <w:tcPr>
            <w:tcW w:w="1567" w:type="dxa"/>
          </w:tcPr>
          <w:p w:rsidR="0074023E" w:rsidRPr="00287E9C" w:rsidRDefault="00C96569" w:rsidP="00E70049">
            <w:pPr>
              <w:tabs>
                <w:tab w:val="left" w:pos="1080"/>
              </w:tabs>
              <w:ind w:left="-39"/>
              <w:jc w:val="both"/>
              <w:rPr>
                <w:color w:val="FF0000"/>
                <w:sz w:val="28"/>
                <w:szCs w:val="28"/>
                <w:lang w:val="uk-UA"/>
              </w:rPr>
            </w:pPr>
            <w:r>
              <w:rPr>
                <w:color w:val="000000" w:themeColor="text1"/>
                <w:sz w:val="28"/>
                <w:szCs w:val="28"/>
                <w:lang w:val="uk-UA"/>
              </w:rPr>
              <w:t>216981,36</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Обласний бюджет</w:t>
            </w:r>
          </w:p>
        </w:tc>
        <w:tc>
          <w:tcPr>
            <w:tcW w:w="1500" w:type="dxa"/>
          </w:tcPr>
          <w:p w:rsidR="0074023E" w:rsidRPr="00324B6D" w:rsidRDefault="00324B6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8A729D" w:rsidRPr="00324B6D">
              <w:rPr>
                <w:color w:val="000000" w:themeColor="text1"/>
                <w:sz w:val="28"/>
                <w:szCs w:val="28"/>
                <w:lang w:val="uk-UA"/>
              </w:rPr>
              <w:t>00,0</w:t>
            </w:r>
          </w:p>
        </w:tc>
        <w:tc>
          <w:tcPr>
            <w:tcW w:w="186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4873F8">
              <w:rPr>
                <w:color w:val="000000" w:themeColor="text1"/>
                <w:sz w:val="28"/>
                <w:szCs w:val="28"/>
                <w:lang w:val="uk-UA"/>
              </w:rPr>
              <w:t>0</w:t>
            </w:r>
            <w:r w:rsidR="00185CA0" w:rsidRPr="00324B6D">
              <w:rPr>
                <w:color w:val="000000" w:themeColor="text1"/>
                <w:sz w:val="28"/>
                <w:szCs w:val="28"/>
                <w:lang w:val="uk-UA"/>
              </w:rPr>
              <w:t>0,0</w:t>
            </w:r>
          </w:p>
        </w:tc>
        <w:tc>
          <w:tcPr>
            <w:tcW w:w="170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35 5</w:t>
            </w:r>
            <w:r w:rsidR="004873F8">
              <w:rPr>
                <w:color w:val="000000" w:themeColor="text1"/>
                <w:sz w:val="28"/>
                <w:szCs w:val="28"/>
                <w:lang w:val="uk-UA"/>
              </w:rPr>
              <w:t>0</w:t>
            </w:r>
            <w:r w:rsidR="008F3F99" w:rsidRPr="00324B6D">
              <w:rPr>
                <w:color w:val="000000" w:themeColor="text1"/>
                <w:sz w:val="28"/>
                <w:szCs w:val="28"/>
                <w:lang w:val="uk-UA"/>
              </w:rPr>
              <w:t>0,0</w:t>
            </w:r>
          </w:p>
        </w:tc>
        <w:tc>
          <w:tcPr>
            <w:tcW w:w="1567" w:type="dxa"/>
          </w:tcPr>
          <w:p w:rsidR="0074023E" w:rsidRPr="006B0D2C" w:rsidRDefault="006B0D2C" w:rsidP="00E70049">
            <w:pPr>
              <w:tabs>
                <w:tab w:val="left" w:pos="1080"/>
              </w:tabs>
              <w:ind w:left="-39"/>
              <w:jc w:val="both"/>
              <w:rPr>
                <w:color w:val="FF0000"/>
                <w:sz w:val="28"/>
                <w:szCs w:val="28"/>
                <w:lang w:val="uk-UA"/>
              </w:rPr>
            </w:pPr>
            <w:r w:rsidRPr="006B0D2C">
              <w:rPr>
                <w:color w:val="000000" w:themeColor="text1"/>
                <w:sz w:val="28"/>
                <w:szCs w:val="28"/>
                <w:lang w:val="uk-UA"/>
              </w:rPr>
              <w:t>1065</w:t>
            </w:r>
            <w:r w:rsidR="008A729D" w:rsidRPr="006B0D2C">
              <w:rPr>
                <w:color w:val="000000" w:themeColor="text1"/>
                <w:sz w:val="28"/>
                <w:szCs w:val="28"/>
                <w:lang w:val="uk-UA"/>
              </w:rPr>
              <w:t>00,0</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Державний бюджет</w:t>
            </w:r>
          </w:p>
        </w:tc>
        <w:tc>
          <w:tcPr>
            <w:tcW w:w="1500" w:type="dxa"/>
          </w:tcPr>
          <w:p w:rsidR="0074023E" w:rsidRPr="00324B6D" w:rsidRDefault="008A729D" w:rsidP="00E70049">
            <w:pPr>
              <w:tabs>
                <w:tab w:val="left" w:pos="1080"/>
              </w:tabs>
              <w:ind w:left="-39"/>
              <w:jc w:val="center"/>
              <w:rPr>
                <w:color w:val="000000" w:themeColor="text1"/>
                <w:sz w:val="28"/>
                <w:szCs w:val="28"/>
                <w:lang w:val="uk-UA"/>
              </w:rPr>
            </w:pPr>
            <w:r w:rsidRPr="00324B6D">
              <w:rPr>
                <w:color w:val="000000" w:themeColor="text1"/>
                <w:sz w:val="28"/>
                <w:szCs w:val="28"/>
                <w:lang w:val="uk-UA"/>
              </w:rPr>
              <w:t>495</w:t>
            </w:r>
            <w:r w:rsidR="00185CA0" w:rsidRPr="00324B6D">
              <w:rPr>
                <w:color w:val="000000" w:themeColor="text1"/>
                <w:sz w:val="28"/>
                <w:szCs w:val="28"/>
                <w:lang w:val="uk-UA"/>
              </w:rPr>
              <w:t>00,0</w:t>
            </w:r>
          </w:p>
        </w:tc>
        <w:tc>
          <w:tcPr>
            <w:tcW w:w="1860" w:type="dxa"/>
          </w:tcPr>
          <w:p w:rsidR="0074023E" w:rsidRPr="00324B6D" w:rsidRDefault="0074023E" w:rsidP="00E70049">
            <w:pPr>
              <w:tabs>
                <w:tab w:val="left" w:pos="1080"/>
              </w:tabs>
              <w:ind w:left="-39"/>
              <w:jc w:val="center"/>
              <w:rPr>
                <w:color w:val="000000" w:themeColor="text1"/>
                <w:sz w:val="28"/>
                <w:szCs w:val="28"/>
                <w:lang w:val="uk-UA"/>
              </w:rPr>
            </w:pPr>
          </w:p>
        </w:tc>
        <w:tc>
          <w:tcPr>
            <w:tcW w:w="1700" w:type="dxa"/>
          </w:tcPr>
          <w:p w:rsidR="0074023E" w:rsidRPr="00324B6D" w:rsidRDefault="0074023E" w:rsidP="00E70049">
            <w:pPr>
              <w:tabs>
                <w:tab w:val="left" w:pos="1080"/>
              </w:tabs>
              <w:ind w:left="-39"/>
              <w:jc w:val="center"/>
              <w:rPr>
                <w:color w:val="000000" w:themeColor="text1"/>
                <w:sz w:val="28"/>
                <w:szCs w:val="28"/>
                <w:lang w:val="uk-UA"/>
              </w:rPr>
            </w:pPr>
          </w:p>
        </w:tc>
        <w:tc>
          <w:tcPr>
            <w:tcW w:w="1567" w:type="dxa"/>
          </w:tcPr>
          <w:p w:rsidR="0074023E" w:rsidRPr="00287E9C" w:rsidRDefault="00324B6D" w:rsidP="00E70049">
            <w:pPr>
              <w:tabs>
                <w:tab w:val="left" w:pos="1080"/>
              </w:tabs>
              <w:ind w:left="-39"/>
              <w:jc w:val="both"/>
              <w:rPr>
                <w:color w:val="FF0000"/>
                <w:sz w:val="28"/>
                <w:szCs w:val="28"/>
                <w:lang w:val="uk-UA"/>
              </w:rPr>
            </w:pPr>
            <w:r w:rsidRPr="00324B6D">
              <w:rPr>
                <w:color w:val="000000" w:themeColor="text1"/>
                <w:sz w:val="28"/>
                <w:szCs w:val="28"/>
                <w:lang w:val="uk-UA"/>
              </w:rPr>
              <w:t>49500,0</w:t>
            </w:r>
          </w:p>
        </w:tc>
      </w:tr>
      <w:tr w:rsidR="0074023E" w:rsidTr="00E70049">
        <w:trPr>
          <w:trHeight w:val="304"/>
        </w:trPr>
        <w:tc>
          <w:tcPr>
            <w:tcW w:w="3020" w:type="dxa"/>
          </w:tcPr>
          <w:p w:rsidR="0074023E" w:rsidRPr="00DA3BFA" w:rsidRDefault="0074023E" w:rsidP="00E70049">
            <w:pPr>
              <w:tabs>
                <w:tab w:val="left" w:pos="1080"/>
              </w:tabs>
              <w:ind w:left="-39"/>
              <w:jc w:val="both"/>
              <w:rPr>
                <w:b/>
                <w:color w:val="2E2E2E"/>
                <w:sz w:val="28"/>
                <w:szCs w:val="28"/>
                <w:lang w:val="uk-UA"/>
              </w:rPr>
            </w:pPr>
            <w:r w:rsidRPr="00DA3BFA">
              <w:rPr>
                <w:b/>
                <w:color w:val="2E2E2E"/>
                <w:sz w:val="28"/>
                <w:szCs w:val="28"/>
                <w:lang w:val="uk-UA"/>
              </w:rPr>
              <w:t>Інші джерела</w:t>
            </w:r>
          </w:p>
        </w:tc>
        <w:tc>
          <w:tcPr>
            <w:tcW w:w="150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86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700" w:type="dxa"/>
            <w:tcBorders>
              <w:bottom w:val="single" w:sz="4" w:space="0" w:color="auto"/>
            </w:tcBorders>
          </w:tcPr>
          <w:p w:rsidR="0074023E" w:rsidRPr="00287E9C" w:rsidRDefault="0074023E" w:rsidP="00E70049">
            <w:pPr>
              <w:tabs>
                <w:tab w:val="left" w:pos="1080"/>
              </w:tabs>
              <w:ind w:left="-39"/>
              <w:jc w:val="center"/>
              <w:rPr>
                <w:color w:val="FF0000"/>
                <w:sz w:val="28"/>
                <w:szCs w:val="28"/>
                <w:lang w:val="uk-UA"/>
              </w:rPr>
            </w:pPr>
          </w:p>
        </w:tc>
        <w:tc>
          <w:tcPr>
            <w:tcW w:w="1567" w:type="dxa"/>
          </w:tcPr>
          <w:p w:rsidR="0074023E" w:rsidRPr="00287E9C" w:rsidRDefault="0074023E" w:rsidP="00E70049">
            <w:pPr>
              <w:tabs>
                <w:tab w:val="left" w:pos="1080"/>
              </w:tabs>
              <w:ind w:left="-39"/>
              <w:jc w:val="both"/>
              <w:rPr>
                <w:color w:val="FF0000"/>
                <w:sz w:val="28"/>
                <w:szCs w:val="28"/>
                <w:lang w:val="uk-UA"/>
              </w:rPr>
            </w:pPr>
          </w:p>
        </w:tc>
      </w:tr>
    </w:tbl>
    <w:p w:rsidR="0074023E" w:rsidRPr="00A003E4" w:rsidRDefault="0074023E" w:rsidP="00025E6A">
      <w:pPr>
        <w:tabs>
          <w:tab w:val="left" w:pos="1650"/>
        </w:tabs>
        <w:jc w:val="both"/>
        <w:rPr>
          <w:sz w:val="28"/>
          <w:szCs w:val="28"/>
          <w:lang w:val="uk-UA"/>
        </w:rPr>
      </w:pPr>
    </w:p>
    <w:p w:rsidR="00025E6A" w:rsidRPr="00A003E4" w:rsidRDefault="0074023E" w:rsidP="00344ADB">
      <w:pPr>
        <w:tabs>
          <w:tab w:val="left" w:pos="1080"/>
          <w:tab w:val="left" w:pos="3600"/>
        </w:tabs>
        <w:ind w:firstLine="708"/>
        <w:jc w:val="both"/>
        <w:rPr>
          <w:sz w:val="28"/>
          <w:szCs w:val="28"/>
          <w:lang w:val="uk-UA"/>
        </w:rPr>
      </w:pPr>
      <w:r w:rsidRPr="006A79B9">
        <w:rPr>
          <w:b/>
          <w:sz w:val="28"/>
          <w:szCs w:val="28"/>
          <w:lang w:val="uk-UA"/>
        </w:rPr>
        <w:t xml:space="preserve">Якісні показники </w:t>
      </w:r>
      <w:r>
        <w:rPr>
          <w:b/>
          <w:sz w:val="28"/>
          <w:szCs w:val="28"/>
          <w:lang w:val="uk-UA"/>
        </w:rPr>
        <w:t>П</w:t>
      </w:r>
      <w:r w:rsidRPr="006A79B9">
        <w:rPr>
          <w:b/>
          <w:sz w:val="28"/>
          <w:szCs w:val="28"/>
          <w:lang w:val="uk-UA"/>
        </w:rPr>
        <w:t>рограми</w:t>
      </w:r>
      <w:r w:rsidRPr="00F033BD">
        <w:rPr>
          <w:sz w:val="28"/>
          <w:szCs w:val="28"/>
          <w:lang w:val="uk-UA"/>
        </w:rPr>
        <w:t xml:space="preserve">: </w:t>
      </w:r>
    </w:p>
    <w:p w:rsidR="0074023E" w:rsidRPr="0074023E" w:rsidRDefault="0074023E" w:rsidP="0074023E">
      <w:pPr>
        <w:pStyle w:val="ae"/>
        <w:numPr>
          <w:ilvl w:val="0"/>
          <w:numId w:val="7"/>
        </w:numPr>
        <w:ind w:left="993" w:firstLine="87"/>
        <w:jc w:val="both"/>
        <w:rPr>
          <w:sz w:val="28"/>
          <w:szCs w:val="28"/>
          <w:lang w:val="uk-UA"/>
        </w:rPr>
      </w:pPr>
      <w:r w:rsidRPr="0074023E">
        <w:rPr>
          <w:sz w:val="28"/>
          <w:szCs w:val="28"/>
          <w:lang w:val="uk-UA"/>
        </w:rPr>
        <w:t>підви</w:t>
      </w:r>
      <w:r w:rsidR="00845693">
        <w:rPr>
          <w:sz w:val="28"/>
          <w:szCs w:val="28"/>
          <w:lang w:val="uk-UA"/>
        </w:rPr>
        <w:t>щення безпеки проживання в громаді</w:t>
      </w:r>
      <w:r w:rsidRPr="0074023E">
        <w:rPr>
          <w:sz w:val="28"/>
          <w:szCs w:val="28"/>
          <w:lang w:val="uk-UA"/>
        </w:rPr>
        <w:t>;</w:t>
      </w:r>
    </w:p>
    <w:p w:rsidR="0074023E" w:rsidRDefault="0074023E" w:rsidP="0074023E">
      <w:pPr>
        <w:ind w:left="993" w:firstLine="87"/>
        <w:jc w:val="both"/>
        <w:rPr>
          <w:sz w:val="28"/>
          <w:szCs w:val="28"/>
          <w:lang w:val="uk-UA"/>
        </w:rPr>
      </w:pPr>
      <w:r>
        <w:rPr>
          <w:sz w:val="28"/>
          <w:szCs w:val="28"/>
          <w:lang w:val="uk-UA"/>
        </w:rPr>
        <w:t>- удосконалення управлі</w:t>
      </w:r>
      <w:r w:rsidRPr="00A003E4">
        <w:rPr>
          <w:sz w:val="28"/>
          <w:szCs w:val="28"/>
          <w:lang w:val="uk-UA"/>
        </w:rPr>
        <w:t>ння  безпекою дорожнього руху;</w:t>
      </w:r>
    </w:p>
    <w:p w:rsidR="0074023E" w:rsidRDefault="0074023E" w:rsidP="0074023E">
      <w:pPr>
        <w:ind w:firstLine="1080"/>
        <w:jc w:val="both"/>
        <w:rPr>
          <w:sz w:val="28"/>
          <w:szCs w:val="28"/>
          <w:lang w:val="uk-UA"/>
        </w:rPr>
      </w:pPr>
      <w:r w:rsidRPr="00A003E4">
        <w:rPr>
          <w:sz w:val="28"/>
          <w:szCs w:val="28"/>
          <w:lang w:val="uk-UA"/>
        </w:rPr>
        <w:t xml:space="preserve">- підвищення експлуатаційних показників та рівня безпеки руху на </w:t>
      </w:r>
      <w:proofErr w:type="spellStart"/>
      <w:r w:rsidRPr="00A003E4">
        <w:rPr>
          <w:sz w:val="28"/>
          <w:szCs w:val="28"/>
          <w:lang w:val="uk-UA"/>
        </w:rPr>
        <w:t>вулично</w:t>
      </w:r>
      <w:proofErr w:type="spellEnd"/>
      <w:r w:rsidRPr="00A003E4">
        <w:rPr>
          <w:sz w:val="28"/>
          <w:szCs w:val="28"/>
          <w:lang w:val="uk-UA"/>
        </w:rPr>
        <w:t>-дорожній</w:t>
      </w:r>
      <w:r w:rsidRPr="00B66B8C">
        <w:rPr>
          <w:sz w:val="28"/>
          <w:szCs w:val="28"/>
          <w:lang w:val="uk-UA"/>
        </w:rPr>
        <w:t xml:space="preserve"> </w:t>
      </w:r>
      <w:r>
        <w:rPr>
          <w:sz w:val="28"/>
          <w:szCs w:val="28"/>
          <w:lang w:val="uk-UA"/>
        </w:rPr>
        <w:t xml:space="preserve">мережі на території </w:t>
      </w:r>
      <w:r w:rsidR="00344ADB">
        <w:rPr>
          <w:sz w:val="28"/>
          <w:szCs w:val="28"/>
          <w:lang w:val="uk-UA"/>
        </w:rPr>
        <w:t>Володимир-Волинської</w:t>
      </w:r>
      <w:r w:rsidR="001D4618">
        <w:rPr>
          <w:sz w:val="28"/>
          <w:szCs w:val="28"/>
          <w:lang w:val="uk-UA"/>
        </w:rPr>
        <w:t xml:space="preserve"> міської</w:t>
      </w:r>
      <w:r w:rsidR="00344ADB">
        <w:rPr>
          <w:sz w:val="28"/>
          <w:szCs w:val="28"/>
          <w:lang w:val="uk-UA"/>
        </w:rPr>
        <w:t xml:space="preserve">  територіальної громади;</w:t>
      </w:r>
    </w:p>
    <w:p w:rsidR="0074023E" w:rsidRDefault="0074023E" w:rsidP="0074023E">
      <w:pPr>
        <w:ind w:left="993" w:firstLine="87"/>
        <w:jc w:val="both"/>
        <w:rPr>
          <w:sz w:val="28"/>
          <w:szCs w:val="28"/>
          <w:lang w:val="uk-UA"/>
        </w:rPr>
      </w:pPr>
      <w:r w:rsidRPr="00A003E4">
        <w:rPr>
          <w:sz w:val="28"/>
          <w:szCs w:val="28"/>
          <w:lang w:val="uk-UA"/>
        </w:rPr>
        <w:t xml:space="preserve">- </w:t>
      </w:r>
      <w:r>
        <w:rPr>
          <w:sz w:val="28"/>
          <w:szCs w:val="28"/>
          <w:lang w:val="uk-UA"/>
        </w:rPr>
        <w:t>підвищення якості пасажирських перевезень;</w:t>
      </w:r>
    </w:p>
    <w:p w:rsidR="0074023E" w:rsidRDefault="0074023E" w:rsidP="0074023E">
      <w:pPr>
        <w:numPr>
          <w:ilvl w:val="0"/>
          <w:numId w:val="7"/>
        </w:numPr>
        <w:ind w:left="0" w:firstLine="1080"/>
        <w:jc w:val="both"/>
        <w:rPr>
          <w:sz w:val="28"/>
          <w:szCs w:val="28"/>
          <w:lang w:val="uk-UA"/>
        </w:rPr>
      </w:pPr>
      <w:r>
        <w:rPr>
          <w:sz w:val="28"/>
          <w:szCs w:val="28"/>
          <w:lang w:val="uk-UA"/>
        </w:rPr>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74023E" w:rsidRDefault="0074023E" w:rsidP="0074023E">
      <w:pPr>
        <w:numPr>
          <w:ilvl w:val="0"/>
          <w:numId w:val="7"/>
        </w:numPr>
        <w:jc w:val="both"/>
        <w:rPr>
          <w:sz w:val="28"/>
          <w:szCs w:val="28"/>
          <w:lang w:val="uk-UA"/>
        </w:rPr>
      </w:pPr>
      <w:r>
        <w:rPr>
          <w:sz w:val="28"/>
          <w:szCs w:val="28"/>
          <w:lang w:val="uk-UA"/>
        </w:rPr>
        <w:t>підвищення рівня безпеки пасажирських перевезень;</w:t>
      </w:r>
    </w:p>
    <w:p w:rsidR="0074023E" w:rsidRDefault="0074023E" w:rsidP="0074023E">
      <w:pPr>
        <w:numPr>
          <w:ilvl w:val="0"/>
          <w:numId w:val="7"/>
        </w:numPr>
        <w:ind w:left="0" w:firstLine="1080"/>
        <w:jc w:val="both"/>
        <w:rPr>
          <w:sz w:val="28"/>
          <w:szCs w:val="28"/>
          <w:lang w:val="uk-UA"/>
        </w:rPr>
      </w:pPr>
      <w:r>
        <w:rPr>
          <w:sz w:val="28"/>
          <w:szCs w:val="28"/>
          <w:lang w:val="uk-UA"/>
        </w:rPr>
        <w:t>підвищення якості пасажирських перевезень та збільшення кількості міських маршрутів;</w:t>
      </w:r>
    </w:p>
    <w:p w:rsidR="0074023E" w:rsidRDefault="0074023E" w:rsidP="0074023E">
      <w:pPr>
        <w:numPr>
          <w:ilvl w:val="0"/>
          <w:numId w:val="7"/>
        </w:numPr>
        <w:ind w:left="0" w:firstLine="1080"/>
        <w:jc w:val="both"/>
        <w:rPr>
          <w:sz w:val="28"/>
          <w:szCs w:val="28"/>
          <w:lang w:val="uk-UA"/>
        </w:rPr>
      </w:pPr>
      <w:r>
        <w:rPr>
          <w:sz w:val="28"/>
          <w:szCs w:val="28"/>
          <w:lang w:val="uk-UA"/>
        </w:rPr>
        <w:t>підвищення ефективності системи сповіщення про дорожньо-транспортні пригоди;</w:t>
      </w:r>
    </w:p>
    <w:p w:rsidR="0074023E" w:rsidRDefault="0074023E" w:rsidP="0074023E">
      <w:pPr>
        <w:numPr>
          <w:ilvl w:val="0"/>
          <w:numId w:val="7"/>
        </w:numPr>
        <w:ind w:left="0" w:firstLine="1080"/>
        <w:jc w:val="both"/>
        <w:rPr>
          <w:sz w:val="28"/>
          <w:szCs w:val="28"/>
          <w:lang w:val="uk-UA"/>
        </w:rPr>
      </w:pPr>
      <w:r>
        <w:rPr>
          <w:sz w:val="28"/>
          <w:szCs w:val="28"/>
          <w:lang w:val="uk-UA"/>
        </w:rPr>
        <w:t>поліпшення криміногенної ситуації в місті шляхом фіксації та раннього виявлення злочинів.</w:t>
      </w:r>
    </w:p>
    <w:p w:rsidR="0074023E" w:rsidRDefault="0074023E"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845693" w:rsidRDefault="00845693" w:rsidP="007C1FE9">
      <w:pPr>
        <w:tabs>
          <w:tab w:val="left" w:pos="1080"/>
          <w:tab w:val="left" w:pos="3600"/>
        </w:tabs>
        <w:ind w:left="-993"/>
        <w:rPr>
          <w:b/>
          <w:sz w:val="28"/>
          <w:szCs w:val="28"/>
          <w:lang w:val="uk-UA"/>
        </w:rPr>
      </w:pPr>
    </w:p>
    <w:p w:rsidR="0074023E" w:rsidRDefault="0074023E" w:rsidP="0074023E">
      <w:pPr>
        <w:tabs>
          <w:tab w:val="left" w:pos="1080"/>
          <w:tab w:val="left" w:pos="3600"/>
        </w:tabs>
        <w:ind w:firstLine="708"/>
        <w:jc w:val="center"/>
        <w:rPr>
          <w:b/>
          <w:sz w:val="28"/>
          <w:szCs w:val="28"/>
          <w:lang w:val="uk-UA"/>
        </w:rPr>
      </w:pPr>
      <w:r w:rsidRPr="00B903CA">
        <w:rPr>
          <w:b/>
          <w:sz w:val="28"/>
          <w:szCs w:val="28"/>
          <w:lang w:val="uk-UA"/>
        </w:rPr>
        <w:lastRenderedPageBreak/>
        <w:t xml:space="preserve">Кількісні  показники </w:t>
      </w:r>
      <w:r>
        <w:rPr>
          <w:b/>
          <w:sz w:val="28"/>
          <w:szCs w:val="28"/>
          <w:lang w:val="uk-UA"/>
        </w:rPr>
        <w:t>Програми</w:t>
      </w:r>
    </w:p>
    <w:tbl>
      <w:tblPr>
        <w:tblpPr w:leftFromText="180" w:rightFromText="180" w:vertAnchor="text" w:horzAnchor="margin" w:tblpXSpec="center" w:tblpY="2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6"/>
        <w:gridCol w:w="1128"/>
        <w:gridCol w:w="1134"/>
        <w:gridCol w:w="1134"/>
        <w:gridCol w:w="1134"/>
        <w:gridCol w:w="1418"/>
      </w:tblGrid>
      <w:tr w:rsidR="00F85BC6" w:rsidRPr="00443B50" w:rsidTr="00F85BC6">
        <w:tc>
          <w:tcPr>
            <w:tcW w:w="2547" w:type="dxa"/>
          </w:tcPr>
          <w:p w:rsidR="00F85BC6" w:rsidRPr="00443B50" w:rsidRDefault="00F85BC6" w:rsidP="007C1FE9">
            <w:pPr>
              <w:tabs>
                <w:tab w:val="left" w:pos="1080"/>
                <w:tab w:val="left" w:pos="3600"/>
              </w:tabs>
              <w:jc w:val="center"/>
              <w:rPr>
                <w:b/>
                <w:lang w:val="uk-UA"/>
              </w:rPr>
            </w:pPr>
          </w:p>
        </w:tc>
        <w:tc>
          <w:tcPr>
            <w:tcW w:w="856" w:type="dxa"/>
          </w:tcPr>
          <w:p w:rsidR="00F85BC6" w:rsidRPr="00443B50" w:rsidRDefault="00F85BC6" w:rsidP="007C1FE9">
            <w:pPr>
              <w:tabs>
                <w:tab w:val="left" w:pos="1080"/>
                <w:tab w:val="left" w:pos="3600"/>
              </w:tabs>
              <w:jc w:val="center"/>
              <w:rPr>
                <w:b/>
                <w:lang w:val="uk-UA"/>
              </w:rPr>
            </w:pPr>
            <w:r w:rsidRPr="00443B50">
              <w:rPr>
                <w:b/>
                <w:lang w:val="uk-UA"/>
              </w:rPr>
              <w:t>Одиниці виміру</w:t>
            </w:r>
          </w:p>
        </w:tc>
        <w:tc>
          <w:tcPr>
            <w:tcW w:w="1128" w:type="dxa"/>
          </w:tcPr>
          <w:p w:rsidR="00F85BC6" w:rsidRPr="00443B50" w:rsidRDefault="00F85BC6" w:rsidP="00987C34">
            <w:pPr>
              <w:tabs>
                <w:tab w:val="left" w:pos="1080"/>
                <w:tab w:val="left" w:pos="3600"/>
              </w:tabs>
              <w:jc w:val="center"/>
              <w:rPr>
                <w:b/>
                <w:lang w:val="uk-UA"/>
              </w:rPr>
            </w:pPr>
            <w:r>
              <w:rPr>
                <w:b/>
                <w:lang w:val="uk-UA"/>
              </w:rPr>
              <w:t>Факт</w:t>
            </w:r>
            <w:r w:rsidRPr="00443B50">
              <w:rPr>
                <w:b/>
                <w:lang w:val="uk-UA"/>
              </w:rPr>
              <w:t xml:space="preserve"> 201</w:t>
            </w:r>
            <w:r>
              <w:rPr>
                <w:b/>
                <w:lang w:val="uk-UA"/>
              </w:rPr>
              <w:t>9</w:t>
            </w:r>
            <w:r w:rsidR="00F338A5">
              <w:rPr>
                <w:b/>
                <w:lang w:val="uk-UA"/>
              </w:rPr>
              <w:t xml:space="preserve">  </w:t>
            </w:r>
          </w:p>
        </w:tc>
        <w:tc>
          <w:tcPr>
            <w:tcW w:w="1134" w:type="dxa"/>
          </w:tcPr>
          <w:p w:rsidR="00F85BC6" w:rsidRPr="00443B50" w:rsidRDefault="00F85BC6" w:rsidP="007C1FE9">
            <w:pPr>
              <w:tabs>
                <w:tab w:val="left" w:pos="1080"/>
                <w:tab w:val="left" w:pos="3600"/>
              </w:tabs>
              <w:jc w:val="center"/>
              <w:rPr>
                <w:b/>
                <w:lang w:val="uk-UA"/>
              </w:rPr>
            </w:pPr>
            <w:r>
              <w:rPr>
                <w:b/>
                <w:lang w:val="uk-UA"/>
              </w:rPr>
              <w:t>Факт 2020</w:t>
            </w:r>
          </w:p>
        </w:tc>
        <w:tc>
          <w:tcPr>
            <w:tcW w:w="1134" w:type="dxa"/>
          </w:tcPr>
          <w:p w:rsidR="00F85BC6" w:rsidRPr="00443B50" w:rsidRDefault="00F85BC6" w:rsidP="007C1FE9">
            <w:pPr>
              <w:tabs>
                <w:tab w:val="left" w:pos="1080"/>
                <w:tab w:val="left" w:pos="3600"/>
              </w:tabs>
              <w:jc w:val="center"/>
              <w:rPr>
                <w:b/>
                <w:lang w:val="uk-UA"/>
              </w:rPr>
            </w:pPr>
            <w:r>
              <w:rPr>
                <w:b/>
                <w:lang w:val="uk-UA"/>
              </w:rPr>
              <w:t>Прогноз 2021</w:t>
            </w:r>
          </w:p>
        </w:tc>
        <w:tc>
          <w:tcPr>
            <w:tcW w:w="1134" w:type="dxa"/>
          </w:tcPr>
          <w:p w:rsidR="00F85BC6" w:rsidRPr="00443B50" w:rsidRDefault="00F85BC6" w:rsidP="007C1FE9">
            <w:pPr>
              <w:tabs>
                <w:tab w:val="left" w:pos="1080"/>
                <w:tab w:val="left" w:pos="3600"/>
              </w:tabs>
              <w:jc w:val="center"/>
              <w:rPr>
                <w:b/>
                <w:lang w:val="uk-UA"/>
              </w:rPr>
            </w:pPr>
            <w:r>
              <w:rPr>
                <w:b/>
                <w:lang w:val="uk-UA"/>
              </w:rPr>
              <w:t>Прогноз 2022</w:t>
            </w:r>
          </w:p>
        </w:tc>
        <w:tc>
          <w:tcPr>
            <w:tcW w:w="1418" w:type="dxa"/>
          </w:tcPr>
          <w:p w:rsidR="00F85BC6" w:rsidRDefault="00F85BC6" w:rsidP="007C1FE9">
            <w:pPr>
              <w:tabs>
                <w:tab w:val="left" w:pos="1080"/>
                <w:tab w:val="left" w:pos="3600"/>
              </w:tabs>
              <w:jc w:val="center"/>
              <w:rPr>
                <w:b/>
                <w:lang w:val="uk-UA"/>
              </w:rPr>
            </w:pPr>
            <w:r>
              <w:rPr>
                <w:b/>
                <w:lang w:val="uk-UA"/>
              </w:rPr>
              <w:t>Прогноз 2023</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 xml:space="preserve">Встановлено камер </w:t>
            </w:r>
            <w:proofErr w:type="spellStart"/>
            <w:r>
              <w:rPr>
                <w:b/>
                <w:lang w:val="uk-UA"/>
              </w:rPr>
              <w:t>відеонагляду</w:t>
            </w:r>
            <w:proofErr w:type="spellEnd"/>
          </w:p>
        </w:tc>
        <w:tc>
          <w:tcPr>
            <w:tcW w:w="856" w:type="dxa"/>
          </w:tcPr>
          <w:p w:rsidR="00F85BC6" w:rsidRPr="00443B50" w:rsidRDefault="00F85BC6" w:rsidP="007C1FE9">
            <w:pPr>
              <w:tabs>
                <w:tab w:val="left" w:pos="1080"/>
                <w:tab w:val="left" w:pos="3600"/>
              </w:tabs>
              <w:jc w:val="center"/>
              <w:rPr>
                <w:lang w:val="uk-UA"/>
              </w:rPr>
            </w:pPr>
            <w:r w:rsidRPr="00443B50">
              <w:rPr>
                <w:lang w:val="uk-UA"/>
              </w:rPr>
              <w:t>шт.</w:t>
            </w:r>
          </w:p>
        </w:tc>
        <w:tc>
          <w:tcPr>
            <w:tcW w:w="1128" w:type="dxa"/>
          </w:tcPr>
          <w:p w:rsidR="00F85BC6" w:rsidRPr="00F85BC6" w:rsidRDefault="00F85BC6" w:rsidP="007C1FE9">
            <w:pPr>
              <w:tabs>
                <w:tab w:val="left" w:pos="1080"/>
                <w:tab w:val="left" w:pos="3600"/>
              </w:tabs>
              <w:jc w:val="center"/>
              <w:rPr>
                <w:color w:val="FF0000"/>
                <w:sz w:val="28"/>
                <w:szCs w:val="28"/>
                <w:lang w:val="uk-UA"/>
              </w:rPr>
            </w:pPr>
            <w:r w:rsidRPr="00F85BC6">
              <w:rPr>
                <w:sz w:val="28"/>
                <w:szCs w:val="28"/>
                <w:lang w:val="uk-UA"/>
              </w:rPr>
              <w:t>26</w:t>
            </w:r>
          </w:p>
        </w:tc>
        <w:tc>
          <w:tcPr>
            <w:tcW w:w="1134" w:type="dxa"/>
          </w:tcPr>
          <w:p w:rsidR="00F85BC6" w:rsidRPr="00F85BC6" w:rsidRDefault="00F338A5" w:rsidP="007C1FE9">
            <w:pPr>
              <w:tabs>
                <w:tab w:val="left" w:pos="1080"/>
                <w:tab w:val="left" w:pos="3600"/>
              </w:tabs>
              <w:jc w:val="center"/>
              <w:rPr>
                <w:color w:val="FF0000"/>
                <w:sz w:val="28"/>
                <w:szCs w:val="28"/>
                <w:lang w:val="en-US"/>
              </w:rPr>
            </w:pPr>
            <w:r w:rsidRPr="00F338A5">
              <w:rPr>
                <w:color w:val="000000" w:themeColor="text1"/>
                <w:sz w:val="28"/>
                <w:szCs w:val="28"/>
                <w:lang w:val="en-US"/>
              </w:rPr>
              <w:t>4</w:t>
            </w:r>
          </w:p>
        </w:tc>
        <w:tc>
          <w:tcPr>
            <w:tcW w:w="1134" w:type="dxa"/>
          </w:tcPr>
          <w:p w:rsidR="00F85BC6" w:rsidRPr="00F338A5" w:rsidRDefault="00F338A5" w:rsidP="007C1FE9">
            <w:pPr>
              <w:tabs>
                <w:tab w:val="left" w:pos="1080"/>
                <w:tab w:val="left" w:pos="3600"/>
              </w:tabs>
              <w:jc w:val="center"/>
              <w:rPr>
                <w:color w:val="000000" w:themeColor="text1"/>
                <w:sz w:val="28"/>
                <w:szCs w:val="28"/>
                <w:lang w:val="en-US"/>
              </w:rPr>
            </w:pPr>
            <w:r w:rsidRPr="00F338A5">
              <w:rPr>
                <w:color w:val="000000" w:themeColor="text1"/>
                <w:sz w:val="28"/>
                <w:szCs w:val="28"/>
                <w:lang w:val="en-US"/>
              </w:rPr>
              <w:t>10</w:t>
            </w:r>
          </w:p>
        </w:tc>
        <w:tc>
          <w:tcPr>
            <w:tcW w:w="1134" w:type="dxa"/>
          </w:tcPr>
          <w:p w:rsidR="00F85BC6" w:rsidRPr="00F338A5" w:rsidRDefault="00F338A5" w:rsidP="007C1FE9">
            <w:pPr>
              <w:tabs>
                <w:tab w:val="left" w:pos="1080"/>
                <w:tab w:val="left" w:pos="3600"/>
              </w:tabs>
              <w:jc w:val="center"/>
              <w:rPr>
                <w:color w:val="000000" w:themeColor="text1"/>
                <w:sz w:val="28"/>
                <w:szCs w:val="28"/>
                <w:lang w:val="en-US"/>
              </w:rPr>
            </w:pPr>
            <w:r w:rsidRPr="00F338A5">
              <w:rPr>
                <w:color w:val="000000" w:themeColor="text1"/>
                <w:sz w:val="28"/>
                <w:szCs w:val="28"/>
                <w:lang w:val="en-US"/>
              </w:rPr>
              <w:t>10</w:t>
            </w:r>
          </w:p>
        </w:tc>
        <w:tc>
          <w:tcPr>
            <w:tcW w:w="1418" w:type="dxa"/>
          </w:tcPr>
          <w:p w:rsidR="00F85BC6" w:rsidRDefault="00F338A5" w:rsidP="007C1FE9">
            <w:pPr>
              <w:tabs>
                <w:tab w:val="left" w:pos="1080"/>
                <w:tab w:val="left" w:pos="3600"/>
              </w:tabs>
              <w:jc w:val="center"/>
              <w:rPr>
                <w:sz w:val="28"/>
                <w:szCs w:val="28"/>
                <w:lang w:val="en-US"/>
              </w:rPr>
            </w:pPr>
            <w:r>
              <w:rPr>
                <w:sz w:val="28"/>
                <w:szCs w:val="28"/>
                <w:lang w:val="en-US"/>
              </w:rPr>
              <w:t>10</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Заасфальтовано доріг, вулиць</w:t>
            </w:r>
          </w:p>
        </w:tc>
        <w:tc>
          <w:tcPr>
            <w:tcW w:w="856" w:type="dxa"/>
          </w:tcPr>
          <w:p w:rsidR="00F85BC6" w:rsidRPr="00443B50" w:rsidRDefault="00F85BC6" w:rsidP="007C1FE9">
            <w:pPr>
              <w:tabs>
                <w:tab w:val="left" w:pos="1080"/>
                <w:tab w:val="left" w:pos="3600"/>
              </w:tabs>
              <w:jc w:val="center"/>
              <w:rPr>
                <w:lang w:val="uk-UA"/>
              </w:rPr>
            </w:pPr>
            <w:r w:rsidRPr="00443B50">
              <w:rPr>
                <w:lang w:val="uk-UA"/>
              </w:rPr>
              <w:t>шт.</w:t>
            </w:r>
          </w:p>
        </w:tc>
        <w:tc>
          <w:tcPr>
            <w:tcW w:w="1128" w:type="dxa"/>
          </w:tcPr>
          <w:p w:rsidR="00F85BC6" w:rsidRPr="00F85BC6" w:rsidRDefault="0043755E" w:rsidP="007C1FE9">
            <w:pPr>
              <w:tabs>
                <w:tab w:val="left" w:pos="1080"/>
                <w:tab w:val="left" w:pos="3600"/>
              </w:tabs>
              <w:jc w:val="center"/>
              <w:rPr>
                <w:color w:val="FF0000"/>
                <w:sz w:val="28"/>
                <w:szCs w:val="28"/>
                <w:lang w:val="en-US"/>
              </w:rPr>
            </w:pPr>
            <w:r w:rsidRPr="0043755E">
              <w:rPr>
                <w:color w:val="000000" w:themeColor="text1"/>
                <w:sz w:val="28"/>
                <w:szCs w:val="28"/>
                <w:lang w:val="en-US"/>
              </w:rPr>
              <w:t>17</w:t>
            </w:r>
          </w:p>
        </w:tc>
        <w:tc>
          <w:tcPr>
            <w:tcW w:w="1134" w:type="dxa"/>
          </w:tcPr>
          <w:p w:rsidR="00F85BC6" w:rsidRPr="00F85BC6" w:rsidRDefault="00D61645" w:rsidP="007C1FE9">
            <w:pPr>
              <w:tabs>
                <w:tab w:val="left" w:pos="1080"/>
                <w:tab w:val="left" w:pos="3600"/>
              </w:tabs>
              <w:jc w:val="center"/>
              <w:rPr>
                <w:color w:val="FF0000"/>
                <w:sz w:val="28"/>
                <w:szCs w:val="28"/>
                <w:lang w:val="en-US"/>
              </w:rPr>
            </w:pPr>
            <w:r w:rsidRPr="000F4FED">
              <w:rPr>
                <w:color w:val="000000" w:themeColor="text1"/>
                <w:sz w:val="28"/>
                <w:szCs w:val="28"/>
                <w:lang w:val="en-US"/>
              </w:rPr>
              <w:t>5</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25</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25</w:t>
            </w:r>
          </w:p>
        </w:tc>
        <w:tc>
          <w:tcPr>
            <w:tcW w:w="1418" w:type="dxa"/>
          </w:tcPr>
          <w:p w:rsidR="00F85BC6" w:rsidRPr="00D61645" w:rsidRDefault="00D61645" w:rsidP="007C1FE9">
            <w:pPr>
              <w:tabs>
                <w:tab w:val="left" w:pos="1080"/>
                <w:tab w:val="left" w:pos="3600"/>
              </w:tabs>
              <w:jc w:val="center"/>
              <w:rPr>
                <w:sz w:val="28"/>
                <w:szCs w:val="28"/>
                <w:lang w:val="uk-UA"/>
              </w:rPr>
            </w:pPr>
            <w:r>
              <w:rPr>
                <w:sz w:val="28"/>
                <w:szCs w:val="28"/>
                <w:lang w:val="uk-UA"/>
              </w:rPr>
              <w:t>25</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Площа заасфальтованих вулиць</w:t>
            </w:r>
          </w:p>
        </w:tc>
        <w:tc>
          <w:tcPr>
            <w:tcW w:w="856" w:type="dxa"/>
          </w:tcPr>
          <w:p w:rsidR="00F85BC6" w:rsidRPr="002143EA" w:rsidRDefault="00F85BC6" w:rsidP="007C1FE9">
            <w:pPr>
              <w:tabs>
                <w:tab w:val="left" w:pos="1080"/>
                <w:tab w:val="left" w:pos="3600"/>
              </w:tabs>
              <w:jc w:val="center"/>
              <w:rPr>
                <w:vertAlign w:val="superscript"/>
                <w:lang w:val="uk-UA"/>
              </w:rPr>
            </w:pPr>
            <w:r>
              <w:rPr>
                <w:lang w:val="uk-UA"/>
              </w:rPr>
              <w:t>м</w:t>
            </w:r>
            <w:r>
              <w:rPr>
                <w:vertAlign w:val="superscript"/>
                <w:lang w:val="uk-UA"/>
              </w:rPr>
              <w:t>2</w:t>
            </w:r>
          </w:p>
        </w:tc>
        <w:tc>
          <w:tcPr>
            <w:tcW w:w="1128" w:type="dxa"/>
          </w:tcPr>
          <w:p w:rsidR="00F85BC6" w:rsidRPr="00F85BC6" w:rsidRDefault="0043755E" w:rsidP="007C1FE9">
            <w:pPr>
              <w:tabs>
                <w:tab w:val="left" w:pos="1080"/>
                <w:tab w:val="left" w:pos="3600"/>
              </w:tabs>
              <w:jc w:val="center"/>
              <w:rPr>
                <w:color w:val="FF0000"/>
                <w:sz w:val="28"/>
                <w:szCs w:val="28"/>
                <w:lang w:val="en-US"/>
              </w:rPr>
            </w:pPr>
            <w:r w:rsidRPr="0043755E">
              <w:rPr>
                <w:color w:val="000000" w:themeColor="text1"/>
                <w:sz w:val="28"/>
                <w:szCs w:val="28"/>
                <w:lang w:val="en-US"/>
              </w:rPr>
              <w:t>20000</w:t>
            </w:r>
          </w:p>
        </w:tc>
        <w:tc>
          <w:tcPr>
            <w:tcW w:w="1134" w:type="dxa"/>
          </w:tcPr>
          <w:p w:rsidR="00F85BC6" w:rsidRPr="00583078" w:rsidRDefault="00AC3FC2" w:rsidP="007C1FE9">
            <w:pPr>
              <w:tabs>
                <w:tab w:val="left" w:pos="1080"/>
                <w:tab w:val="left" w:pos="3600"/>
              </w:tabs>
              <w:jc w:val="center"/>
              <w:rPr>
                <w:color w:val="FF0000"/>
                <w:sz w:val="28"/>
                <w:szCs w:val="28"/>
                <w:lang w:val="uk-UA"/>
              </w:rPr>
            </w:pPr>
            <w:r>
              <w:rPr>
                <w:color w:val="000000" w:themeColor="text1"/>
                <w:sz w:val="28"/>
                <w:szCs w:val="28"/>
                <w:lang w:val="uk-UA"/>
              </w:rPr>
              <w:t>11860</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37500</w:t>
            </w:r>
          </w:p>
        </w:tc>
        <w:tc>
          <w:tcPr>
            <w:tcW w:w="1134" w:type="dxa"/>
          </w:tcPr>
          <w:p w:rsidR="00F85BC6" w:rsidRPr="00B93E9D" w:rsidRDefault="00F85BC6" w:rsidP="007C1FE9">
            <w:pPr>
              <w:tabs>
                <w:tab w:val="left" w:pos="1080"/>
                <w:tab w:val="left" w:pos="3600"/>
              </w:tabs>
              <w:jc w:val="center"/>
              <w:rPr>
                <w:color w:val="000000" w:themeColor="text1"/>
                <w:sz w:val="28"/>
                <w:szCs w:val="28"/>
                <w:lang w:val="en-US"/>
              </w:rPr>
            </w:pPr>
            <w:r w:rsidRPr="00B93E9D">
              <w:rPr>
                <w:color w:val="000000" w:themeColor="text1"/>
                <w:sz w:val="28"/>
                <w:szCs w:val="28"/>
                <w:lang w:val="en-US"/>
              </w:rPr>
              <w:t>38000</w:t>
            </w:r>
          </w:p>
        </w:tc>
        <w:tc>
          <w:tcPr>
            <w:tcW w:w="1418" w:type="dxa"/>
          </w:tcPr>
          <w:p w:rsidR="00F85BC6" w:rsidRPr="00B93E9D" w:rsidRDefault="00B93E9D" w:rsidP="007C1FE9">
            <w:pPr>
              <w:tabs>
                <w:tab w:val="left" w:pos="1080"/>
                <w:tab w:val="left" w:pos="3600"/>
              </w:tabs>
              <w:jc w:val="center"/>
              <w:rPr>
                <w:sz w:val="28"/>
                <w:szCs w:val="28"/>
                <w:lang w:val="uk-UA"/>
              </w:rPr>
            </w:pPr>
            <w:r>
              <w:rPr>
                <w:sz w:val="28"/>
                <w:szCs w:val="28"/>
                <w:lang w:val="uk-UA"/>
              </w:rPr>
              <w:t xml:space="preserve"> 37000</w:t>
            </w:r>
          </w:p>
        </w:tc>
      </w:tr>
      <w:tr w:rsidR="00F85BC6" w:rsidRPr="00443B50" w:rsidTr="00F85BC6">
        <w:tc>
          <w:tcPr>
            <w:tcW w:w="2547" w:type="dxa"/>
          </w:tcPr>
          <w:p w:rsidR="00F85BC6" w:rsidRPr="00443B50" w:rsidRDefault="00F85BC6" w:rsidP="007C1FE9">
            <w:pPr>
              <w:tabs>
                <w:tab w:val="left" w:pos="1080"/>
                <w:tab w:val="left" w:pos="3600"/>
              </w:tabs>
              <w:jc w:val="center"/>
              <w:rPr>
                <w:b/>
                <w:lang w:val="uk-UA"/>
              </w:rPr>
            </w:pPr>
            <w:r>
              <w:rPr>
                <w:b/>
                <w:lang w:val="uk-UA"/>
              </w:rPr>
              <w:t>% заасфальтованих вулиць до загальної кількості доріг</w:t>
            </w:r>
          </w:p>
        </w:tc>
        <w:tc>
          <w:tcPr>
            <w:tcW w:w="856" w:type="dxa"/>
          </w:tcPr>
          <w:p w:rsidR="00F85BC6" w:rsidRPr="00443B50" w:rsidRDefault="00F85BC6" w:rsidP="007C1FE9">
            <w:pPr>
              <w:tabs>
                <w:tab w:val="left" w:pos="1080"/>
                <w:tab w:val="left" w:pos="3600"/>
              </w:tabs>
              <w:jc w:val="center"/>
              <w:rPr>
                <w:lang w:val="uk-UA"/>
              </w:rPr>
            </w:pPr>
            <w:r>
              <w:rPr>
                <w:lang w:val="uk-UA"/>
              </w:rPr>
              <w:t>%</w:t>
            </w:r>
          </w:p>
        </w:tc>
        <w:tc>
          <w:tcPr>
            <w:tcW w:w="1128" w:type="dxa"/>
          </w:tcPr>
          <w:p w:rsidR="00F85BC6" w:rsidRPr="00F85BC6" w:rsidRDefault="00D32FED" w:rsidP="007C1FE9">
            <w:pPr>
              <w:tabs>
                <w:tab w:val="left" w:pos="1080"/>
                <w:tab w:val="left" w:pos="3600"/>
              </w:tabs>
              <w:jc w:val="center"/>
              <w:rPr>
                <w:color w:val="FF0000"/>
                <w:sz w:val="28"/>
                <w:szCs w:val="28"/>
                <w:lang w:val="en-US"/>
              </w:rPr>
            </w:pPr>
            <w:r>
              <w:rPr>
                <w:color w:val="000000" w:themeColor="text1"/>
                <w:sz w:val="28"/>
                <w:szCs w:val="28"/>
                <w:lang w:val="en-US"/>
              </w:rPr>
              <w:t>63</w:t>
            </w:r>
            <w:r>
              <w:rPr>
                <w:color w:val="000000" w:themeColor="text1"/>
                <w:sz w:val="28"/>
                <w:szCs w:val="28"/>
                <w:lang w:val="uk-UA"/>
              </w:rPr>
              <w:t>,</w:t>
            </w:r>
            <w:r>
              <w:rPr>
                <w:color w:val="000000" w:themeColor="text1"/>
                <w:sz w:val="28"/>
                <w:szCs w:val="28"/>
                <w:lang w:val="en-US"/>
              </w:rPr>
              <w:t>9</w:t>
            </w:r>
          </w:p>
        </w:tc>
        <w:tc>
          <w:tcPr>
            <w:tcW w:w="1134" w:type="dxa"/>
          </w:tcPr>
          <w:p w:rsidR="00F85BC6" w:rsidRPr="00D32FED" w:rsidRDefault="00146A8D" w:rsidP="007C1FE9">
            <w:pPr>
              <w:tabs>
                <w:tab w:val="left" w:pos="1080"/>
                <w:tab w:val="left" w:pos="3600"/>
              </w:tabs>
              <w:jc w:val="center"/>
              <w:rPr>
                <w:color w:val="FF0000"/>
                <w:sz w:val="28"/>
                <w:szCs w:val="28"/>
                <w:lang w:val="uk-UA"/>
              </w:rPr>
            </w:pPr>
            <w:r w:rsidRPr="00146A8D">
              <w:rPr>
                <w:color w:val="000000" w:themeColor="text1"/>
                <w:sz w:val="28"/>
                <w:szCs w:val="28"/>
                <w:lang w:val="en-US"/>
              </w:rPr>
              <w:t>66</w:t>
            </w:r>
            <w:r w:rsidR="00D32FED">
              <w:rPr>
                <w:color w:val="000000" w:themeColor="text1"/>
                <w:sz w:val="28"/>
                <w:szCs w:val="28"/>
                <w:lang w:val="uk-UA"/>
              </w:rPr>
              <w:t>,1</w:t>
            </w:r>
          </w:p>
        </w:tc>
        <w:tc>
          <w:tcPr>
            <w:tcW w:w="1134" w:type="dxa"/>
          </w:tcPr>
          <w:p w:rsidR="00F85BC6" w:rsidRPr="00146A8D" w:rsidRDefault="00146A8D" w:rsidP="007C1FE9">
            <w:pPr>
              <w:tabs>
                <w:tab w:val="left" w:pos="1080"/>
                <w:tab w:val="left" w:pos="3600"/>
              </w:tabs>
              <w:jc w:val="center"/>
              <w:rPr>
                <w:color w:val="000000" w:themeColor="text1"/>
                <w:sz w:val="28"/>
                <w:szCs w:val="28"/>
                <w:lang w:val="uk-UA"/>
              </w:rPr>
            </w:pPr>
            <w:r w:rsidRPr="00146A8D">
              <w:rPr>
                <w:color w:val="000000" w:themeColor="text1"/>
                <w:sz w:val="28"/>
                <w:szCs w:val="28"/>
                <w:lang w:val="uk-UA"/>
              </w:rPr>
              <w:t>73,4</w:t>
            </w:r>
          </w:p>
        </w:tc>
        <w:tc>
          <w:tcPr>
            <w:tcW w:w="1134" w:type="dxa"/>
          </w:tcPr>
          <w:p w:rsidR="00F85BC6" w:rsidRPr="00146A8D" w:rsidRDefault="00BD7445" w:rsidP="007C1FE9">
            <w:pPr>
              <w:tabs>
                <w:tab w:val="left" w:pos="1080"/>
                <w:tab w:val="left" w:pos="3600"/>
              </w:tabs>
              <w:jc w:val="center"/>
              <w:rPr>
                <w:color w:val="000000" w:themeColor="text1"/>
                <w:sz w:val="28"/>
                <w:szCs w:val="28"/>
                <w:lang w:val="en-US"/>
              </w:rPr>
            </w:pPr>
            <w:r>
              <w:rPr>
                <w:color w:val="000000" w:themeColor="text1"/>
                <w:sz w:val="28"/>
                <w:szCs w:val="28"/>
                <w:lang w:val="en-US"/>
              </w:rPr>
              <w:t>82,</w:t>
            </w:r>
            <w:r w:rsidR="00146A8D" w:rsidRPr="00146A8D">
              <w:rPr>
                <w:color w:val="000000" w:themeColor="text1"/>
                <w:sz w:val="28"/>
                <w:szCs w:val="28"/>
                <w:lang w:val="en-US"/>
              </w:rPr>
              <w:t>1</w:t>
            </w:r>
          </w:p>
        </w:tc>
        <w:tc>
          <w:tcPr>
            <w:tcW w:w="1418" w:type="dxa"/>
          </w:tcPr>
          <w:p w:rsidR="00F85BC6" w:rsidRPr="00146A8D" w:rsidRDefault="00BD7445" w:rsidP="007C1FE9">
            <w:pPr>
              <w:tabs>
                <w:tab w:val="left" w:pos="1080"/>
                <w:tab w:val="left" w:pos="3600"/>
              </w:tabs>
              <w:jc w:val="center"/>
              <w:rPr>
                <w:sz w:val="28"/>
                <w:szCs w:val="28"/>
                <w:lang w:val="uk-UA"/>
              </w:rPr>
            </w:pPr>
            <w:r>
              <w:rPr>
                <w:sz w:val="28"/>
                <w:szCs w:val="28"/>
                <w:lang w:val="uk-UA"/>
              </w:rPr>
              <w:t>89,</w:t>
            </w:r>
            <w:r w:rsidR="00146A8D">
              <w:rPr>
                <w:sz w:val="28"/>
                <w:szCs w:val="28"/>
                <w:lang w:val="uk-UA"/>
              </w:rPr>
              <w:t>5</w:t>
            </w:r>
          </w:p>
        </w:tc>
      </w:tr>
      <w:tr w:rsidR="00F85BC6" w:rsidRPr="00443B50" w:rsidTr="00F85BC6">
        <w:tc>
          <w:tcPr>
            <w:tcW w:w="2547" w:type="dxa"/>
          </w:tcPr>
          <w:p w:rsidR="00F85BC6" w:rsidRPr="002143EA" w:rsidRDefault="00F85BC6" w:rsidP="007C1FE9">
            <w:pPr>
              <w:tabs>
                <w:tab w:val="left" w:pos="1080"/>
                <w:tab w:val="left" w:pos="3600"/>
              </w:tabs>
              <w:jc w:val="center"/>
              <w:rPr>
                <w:b/>
                <w:lang w:val="uk-UA"/>
              </w:rPr>
            </w:pPr>
            <w:r>
              <w:rPr>
                <w:b/>
                <w:lang w:val="uk-UA"/>
              </w:rPr>
              <w:t>Кількість світлофорних об</w:t>
            </w:r>
            <w:r>
              <w:rPr>
                <w:b/>
                <w:lang w:val="en-US"/>
              </w:rPr>
              <w:t>’</w:t>
            </w:r>
            <w:proofErr w:type="spellStart"/>
            <w:r>
              <w:rPr>
                <w:b/>
                <w:lang w:val="uk-UA"/>
              </w:rPr>
              <w:t>єктів</w:t>
            </w:r>
            <w:proofErr w:type="spellEnd"/>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F85BC6" w:rsidRDefault="001D4618" w:rsidP="007C1FE9">
            <w:pPr>
              <w:tabs>
                <w:tab w:val="left" w:pos="1080"/>
                <w:tab w:val="left" w:pos="3600"/>
              </w:tabs>
              <w:jc w:val="center"/>
              <w:rPr>
                <w:color w:val="FF0000"/>
                <w:sz w:val="28"/>
                <w:szCs w:val="28"/>
                <w:lang w:val="uk-UA"/>
              </w:rPr>
            </w:pPr>
            <w:r>
              <w:rPr>
                <w:color w:val="000000" w:themeColor="text1"/>
                <w:sz w:val="28"/>
                <w:szCs w:val="28"/>
                <w:lang w:val="uk-UA"/>
              </w:rPr>
              <w:t>3</w:t>
            </w:r>
          </w:p>
        </w:tc>
        <w:tc>
          <w:tcPr>
            <w:tcW w:w="1134" w:type="dxa"/>
          </w:tcPr>
          <w:p w:rsidR="00F85BC6" w:rsidRPr="00F338A5" w:rsidRDefault="001D4618" w:rsidP="007C1FE9">
            <w:pPr>
              <w:tabs>
                <w:tab w:val="left" w:pos="1080"/>
                <w:tab w:val="left" w:pos="3600"/>
              </w:tabs>
              <w:jc w:val="center"/>
              <w:rPr>
                <w:color w:val="000000" w:themeColor="text1"/>
                <w:sz w:val="28"/>
                <w:szCs w:val="28"/>
                <w:lang w:val="uk-UA"/>
              </w:rPr>
            </w:pPr>
            <w:r>
              <w:rPr>
                <w:color w:val="000000" w:themeColor="text1"/>
                <w:sz w:val="28"/>
                <w:szCs w:val="28"/>
                <w:lang w:val="uk-UA"/>
              </w:rPr>
              <w:t>3</w:t>
            </w:r>
          </w:p>
        </w:tc>
        <w:tc>
          <w:tcPr>
            <w:tcW w:w="1134" w:type="dxa"/>
          </w:tcPr>
          <w:p w:rsidR="00F85BC6" w:rsidRPr="00F338A5" w:rsidRDefault="001D4618" w:rsidP="007C1FE9">
            <w:pPr>
              <w:tabs>
                <w:tab w:val="left" w:pos="1080"/>
                <w:tab w:val="left" w:pos="3600"/>
              </w:tabs>
              <w:jc w:val="center"/>
              <w:rPr>
                <w:color w:val="000000" w:themeColor="text1"/>
                <w:sz w:val="28"/>
                <w:szCs w:val="28"/>
                <w:lang w:val="uk-UA"/>
              </w:rPr>
            </w:pPr>
            <w:r>
              <w:rPr>
                <w:color w:val="000000" w:themeColor="text1"/>
                <w:sz w:val="28"/>
                <w:szCs w:val="28"/>
                <w:lang w:val="uk-UA"/>
              </w:rPr>
              <w:t>4</w:t>
            </w:r>
          </w:p>
        </w:tc>
        <w:tc>
          <w:tcPr>
            <w:tcW w:w="1134" w:type="dxa"/>
          </w:tcPr>
          <w:p w:rsidR="00F85BC6" w:rsidRPr="00F338A5" w:rsidRDefault="00C96569" w:rsidP="007C1FE9">
            <w:pPr>
              <w:tabs>
                <w:tab w:val="left" w:pos="1080"/>
                <w:tab w:val="left" w:pos="3600"/>
              </w:tabs>
              <w:jc w:val="center"/>
              <w:rPr>
                <w:color w:val="000000" w:themeColor="text1"/>
                <w:sz w:val="28"/>
                <w:szCs w:val="28"/>
                <w:lang w:val="uk-UA"/>
              </w:rPr>
            </w:pPr>
            <w:r>
              <w:rPr>
                <w:color w:val="000000" w:themeColor="text1"/>
                <w:sz w:val="28"/>
                <w:szCs w:val="28"/>
                <w:lang w:val="uk-UA"/>
              </w:rPr>
              <w:t>6</w:t>
            </w:r>
          </w:p>
        </w:tc>
        <w:tc>
          <w:tcPr>
            <w:tcW w:w="1418" w:type="dxa"/>
          </w:tcPr>
          <w:p w:rsidR="00F85BC6" w:rsidRDefault="00C96569" w:rsidP="007C1FE9">
            <w:pPr>
              <w:tabs>
                <w:tab w:val="left" w:pos="1080"/>
                <w:tab w:val="left" w:pos="3600"/>
              </w:tabs>
              <w:jc w:val="center"/>
              <w:rPr>
                <w:sz w:val="28"/>
                <w:szCs w:val="28"/>
                <w:lang w:val="uk-UA"/>
              </w:rPr>
            </w:pPr>
            <w:r>
              <w:rPr>
                <w:sz w:val="28"/>
                <w:szCs w:val="28"/>
                <w:lang w:val="uk-UA"/>
              </w:rPr>
              <w:t>7</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 xml:space="preserve">Кількість освітлених </w:t>
            </w:r>
            <w:proofErr w:type="spellStart"/>
            <w:r>
              <w:rPr>
                <w:b/>
                <w:lang w:val="uk-UA"/>
              </w:rPr>
              <w:t>пішоходних</w:t>
            </w:r>
            <w:proofErr w:type="spellEnd"/>
            <w:r>
              <w:rPr>
                <w:b/>
                <w:lang w:val="uk-UA"/>
              </w:rPr>
              <w:t xml:space="preserve"> переходів</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F85BC6" w:rsidRDefault="00987C34" w:rsidP="007C1FE9">
            <w:pPr>
              <w:tabs>
                <w:tab w:val="left" w:pos="1080"/>
                <w:tab w:val="left" w:pos="3600"/>
              </w:tabs>
              <w:jc w:val="center"/>
              <w:rPr>
                <w:color w:val="FF0000"/>
                <w:sz w:val="28"/>
                <w:szCs w:val="28"/>
                <w:lang w:val="uk-UA"/>
              </w:rPr>
            </w:pPr>
            <w:r>
              <w:rPr>
                <w:color w:val="000000" w:themeColor="text1"/>
                <w:sz w:val="28"/>
                <w:szCs w:val="28"/>
                <w:lang w:val="uk-UA"/>
              </w:rPr>
              <w:t>25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35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 xml:space="preserve">  45</w:t>
            </w:r>
          </w:p>
        </w:tc>
        <w:tc>
          <w:tcPr>
            <w:tcW w:w="1134" w:type="dxa"/>
          </w:tcPr>
          <w:p w:rsidR="00F85BC6" w:rsidRPr="00EE6C44"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5</w:t>
            </w:r>
            <w:r w:rsidR="00EE6C44" w:rsidRPr="00EE6C44">
              <w:rPr>
                <w:color w:val="000000" w:themeColor="text1"/>
                <w:sz w:val="28"/>
                <w:szCs w:val="28"/>
                <w:lang w:val="uk-UA"/>
              </w:rPr>
              <w:t>5</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65</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Кількість встановлених з діод ним підсвіченням дорожніх знаків</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D82DF3" w:rsidRDefault="00F85BC6" w:rsidP="007C1FE9">
            <w:pPr>
              <w:tabs>
                <w:tab w:val="left" w:pos="1080"/>
                <w:tab w:val="left" w:pos="3600"/>
              </w:tabs>
              <w:jc w:val="center"/>
              <w:rPr>
                <w:color w:val="000000" w:themeColor="text1"/>
                <w:sz w:val="28"/>
                <w:szCs w:val="28"/>
                <w:lang w:val="uk-UA"/>
              </w:rPr>
            </w:pPr>
            <w:r w:rsidRPr="00D82DF3">
              <w:rPr>
                <w:color w:val="000000" w:themeColor="text1"/>
                <w:sz w:val="28"/>
                <w:szCs w:val="28"/>
                <w:lang w:val="uk-UA"/>
              </w:rPr>
              <w:t>33</w:t>
            </w:r>
          </w:p>
        </w:tc>
        <w:tc>
          <w:tcPr>
            <w:tcW w:w="1134" w:type="dxa"/>
          </w:tcPr>
          <w:p w:rsidR="00F85BC6" w:rsidRPr="00D82DF3"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37</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42</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45</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5</w:t>
            </w:r>
            <w:r w:rsidR="000F4FED">
              <w:rPr>
                <w:sz w:val="28"/>
                <w:szCs w:val="28"/>
                <w:lang w:val="uk-UA"/>
              </w:rPr>
              <w:t>0</w:t>
            </w:r>
          </w:p>
        </w:tc>
      </w:tr>
      <w:tr w:rsidR="00F85BC6" w:rsidRPr="00443B50" w:rsidTr="00F85BC6">
        <w:tc>
          <w:tcPr>
            <w:tcW w:w="2547" w:type="dxa"/>
          </w:tcPr>
          <w:p w:rsidR="00F85BC6" w:rsidRDefault="00F85BC6" w:rsidP="007C1FE9">
            <w:pPr>
              <w:tabs>
                <w:tab w:val="left" w:pos="1080"/>
                <w:tab w:val="left" w:pos="3600"/>
              </w:tabs>
              <w:jc w:val="center"/>
              <w:rPr>
                <w:b/>
                <w:lang w:val="uk-UA"/>
              </w:rPr>
            </w:pPr>
            <w:r>
              <w:rPr>
                <w:b/>
                <w:lang w:val="uk-UA"/>
              </w:rPr>
              <w:t>Кількість замінених ліхтарів вуличного освітлення на світлодіодні</w:t>
            </w:r>
          </w:p>
        </w:tc>
        <w:tc>
          <w:tcPr>
            <w:tcW w:w="856" w:type="dxa"/>
          </w:tcPr>
          <w:p w:rsidR="00F85BC6" w:rsidRDefault="00F85BC6" w:rsidP="007C1FE9">
            <w:pPr>
              <w:tabs>
                <w:tab w:val="left" w:pos="1080"/>
                <w:tab w:val="left" w:pos="3600"/>
              </w:tabs>
              <w:jc w:val="center"/>
              <w:rPr>
                <w:lang w:val="uk-UA"/>
              </w:rPr>
            </w:pPr>
            <w:r>
              <w:rPr>
                <w:lang w:val="uk-UA"/>
              </w:rPr>
              <w:t>шт.</w:t>
            </w:r>
          </w:p>
        </w:tc>
        <w:tc>
          <w:tcPr>
            <w:tcW w:w="1128" w:type="dxa"/>
          </w:tcPr>
          <w:p w:rsidR="00F85BC6" w:rsidRPr="00443B50" w:rsidRDefault="00F85BC6" w:rsidP="007C1FE9">
            <w:pPr>
              <w:tabs>
                <w:tab w:val="left" w:pos="1080"/>
                <w:tab w:val="left" w:pos="3600"/>
              </w:tabs>
              <w:jc w:val="center"/>
              <w:rPr>
                <w:sz w:val="28"/>
                <w:szCs w:val="28"/>
                <w:lang w:val="uk-UA"/>
              </w:rPr>
            </w:pPr>
            <w:r>
              <w:rPr>
                <w:sz w:val="28"/>
                <w:szCs w:val="28"/>
                <w:lang w:val="uk-UA"/>
              </w:rPr>
              <w:t>366</w:t>
            </w:r>
          </w:p>
        </w:tc>
        <w:tc>
          <w:tcPr>
            <w:tcW w:w="1134" w:type="dxa"/>
          </w:tcPr>
          <w:p w:rsidR="00F85BC6" w:rsidRPr="000F4FED" w:rsidRDefault="000F4FED" w:rsidP="007C1FE9">
            <w:pPr>
              <w:tabs>
                <w:tab w:val="left" w:pos="1080"/>
                <w:tab w:val="left" w:pos="3600"/>
              </w:tabs>
              <w:jc w:val="center"/>
              <w:rPr>
                <w:color w:val="000000" w:themeColor="text1"/>
                <w:sz w:val="28"/>
                <w:szCs w:val="28"/>
                <w:lang w:val="uk-UA"/>
              </w:rPr>
            </w:pPr>
            <w:r w:rsidRPr="000F4FED">
              <w:rPr>
                <w:color w:val="000000" w:themeColor="text1"/>
                <w:sz w:val="28"/>
                <w:szCs w:val="28"/>
                <w:lang w:val="uk-UA"/>
              </w:rPr>
              <w:t>380</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150</w:t>
            </w:r>
          </w:p>
        </w:tc>
        <w:tc>
          <w:tcPr>
            <w:tcW w:w="1134" w:type="dxa"/>
          </w:tcPr>
          <w:p w:rsidR="00F85BC6" w:rsidRPr="000F4FED" w:rsidRDefault="00A54B03" w:rsidP="007C1FE9">
            <w:pPr>
              <w:tabs>
                <w:tab w:val="left" w:pos="1080"/>
                <w:tab w:val="left" w:pos="3600"/>
              </w:tabs>
              <w:jc w:val="center"/>
              <w:rPr>
                <w:color w:val="000000" w:themeColor="text1"/>
                <w:sz w:val="28"/>
                <w:szCs w:val="28"/>
                <w:lang w:val="uk-UA"/>
              </w:rPr>
            </w:pPr>
            <w:r>
              <w:rPr>
                <w:color w:val="000000" w:themeColor="text1"/>
                <w:sz w:val="28"/>
                <w:szCs w:val="28"/>
                <w:lang w:val="uk-UA"/>
              </w:rPr>
              <w:t>200</w:t>
            </w:r>
          </w:p>
        </w:tc>
        <w:tc>
          <w:tcPr>
            <w:tcW w:w="1418" w:type="dxa"/>
          </w:tcPr>
          <w:p w:rsidR="00F85BC6" w:rsidRDefault="00A54B03" w:rsidP="007C1FE9">
            <w:pPr>
              <w:tabs>
                <w:tab w:val="left" w:pos="1080"/>
                <w:tab w:val="left" w:pos="3600"/>
              </w:tabs>
              <w:jc w:val="center"/>
              <w:rPr>
                <w:sz w:val="28"/>
                <w:szCs w:val="28"/>
                <w:lang w:val="uk-UA"/>
              </w:rPr>
            </w:pPr>
            <w:r>
              <w:rPr>
                <w:sz w:val="28"/>
                <w:szCs w:val="28"/>
                <w:lang w:val="uk-UA"/>
              </w:rPr>
              <w:t>15</w:t>
            </w:r>
            <w:r w:rsidR="000F4FED">
              <w:rPr>
                <w:sz w:val="28"/>
                <w:szCs w:val="28"/>
                <w:lang w:val="uk-UA"/>
              </w:rPr>
              <w:t>0</w:t>
            </w:r>
          </w:p>
        </w:tc>
      </w:tr>
    </w:tbl>
    <w:p w:rsidR="0074023E" w:rsidRPr="00B903CA" w:rsidRDefault="0074023E" w:rsidP="007C1FE9">
      <w:pPr>
        <w:tabs>
          <w:tab w:val="left" w:pos="1080"/>
          <w:tab w:val="left" w:pos="3600"/>
        </w:tabs>
        <w:rPr>
          <w:b/>
          <w:sz w:val="28"/>
          <w:szCs w:val="28"/>
          <w:lang w:val="uk-UA"/>
        </w:rPr>
      </w:pPr>
    </w:p>
    <w:p w:rsidR="0074023E" w:rsidRDefault="0074023E" w:rsidP="00344ADB">
      <w:pPr>
        <w:widowControl w:val="0"/>
        <w:tabs>
          <w:tab w:val="left" w:pos="1080"/>
        </w:tabs>
        <w:autoSpaceDE w:val="0"/>
        <w:autoSpaceDN w:val="0"/>
        <w:adjustRightInd w:val="0"/>
        <w:rPr>
          <w:b/>
          <w:sz w:val="28"/>
          <w:szCs w:val="28"/>
          <w:lang w:val="uk-UA"/>
        </w:rPr>
        <w:sectPr w:rsidR="0074023E" w:rsidSect="00D873C4">
          <w:headerReference w:type="default" r:id="rId9"/>
          <w:pgSz w:w="11906" w:h="16838"/>
          <w:pgMar w:top="567" w:right="567" w:bottom="851" w:left="993" w:header="709" w:footer="709" w:gutter="0"/>
          <w:cols w:space="708"/>
          <w:docGrid w:linePitch="360"/>
        </w:sectPr>
      </w:pPr>
    </w:p>
    <w:p w:rsidR="00B564A5" w:rsidRPr="00A558C9" w:rsidRDefault="002143EA" w:rsidP="00A558C9">
      <w:pPr>
        <w:pStyle w:val="ae"/>
        <w:numPr>
          <w:ilvl w:val="0"/>
          <w:numId w:val="20"/>
        </w:numPr>
        <w:tabs>
          <w:tab w:val="left" w:pos="3640"/>
        </w:tabs>
        <w:jc w:val="center"/>
        <w:rPr>
          <w:b/>
          <w:bCs/>
          <w:sz w:val="28"/>
          <w:szCs w:val="28"/>
          <w:lang w:val="uk-UA"/>
        </w:rPr>
      </w:pPr>
      <w:r w:rsidRPr="00A558C9">
        <w:rPr>
          <w:b/>
          <w:sz w:val="28"/>
          <w:szCs w:val="28"/>
          <w:lang w:val="uk-UA"/>
        </w:rPr>
        <w:lastRenderedPageBreak/>
        <w:t xml:space="preserve">Напрями діяльності та заходи </w:t>
      </w:r>
      <w:r w:rsidR="00B564A5" w:rsidRPr="00A558C9">
        <w:rPr>
          <w:b/>
          <w:bCs/>
          <w:sz w:val="28"/>
          <w:szCs w:val="28"/>
          <w:lang w:val="uk-UA"/>
        </w:rPr>
        <w:t>Програм</w:t>
      </w:r>
      <w:r w:rsidR="002C0CD5" w:rsidRPr="00A558C9">
        <w:rPr>
          <w:b/>
          <w:bCs/>
          <w:sz w:val="28"/>
          <w:szCs w:val="28"/>
          <w:lang w:val="uk-UA"/>
        </w:rPr>
        <w:t>и</w:t>
      </w:r>
      <w:r w:rsidR="00B564A5" w:rsidRPr="00A558C9">
        <w:rPr>
          <w:b/>
          <w:bCs/>
          <w:sz w:val="28"/>
          <w:szCs w:val="28"/>
          <w:lang w:val="uk-UA"/>
        </w:rPr>
        <w:t xml:space="preserve"> безпеки дорожнього </w:t>
      </w:r>
      <w:r w:rsidR="00344ADB">
        <w:rPr>
          <w:b/>
          <w:bCs/>
          <w:sz w:val="28"/>
          <w:szCs w:val="28"/>
          <w:lang w:val="uk-UA"/>
        </w:rPr>
        <w:t xml:space="preserve">руху та безпеки громадян у </w:t>
      </w:r>
    </w:p>
    <w:p w:rsidR="00B564A5" w:rsidRPr="00583BE6" w:rsidRDefault="00DB0E8E" w:rsidP="00B564A5">
      <w:pPr>
        <w:tabs>
          <w:tab w:val="left" w:pos="3640"/>
        </w:tabs>
        <w:jc w:val="center"/>
        <w:rPr>
          <w:b/>
          <w:bCs/>
          <w:sz w:val="28"/>
          <w:szCs w:val="28"/>
          <w:lang w:val="uk-UA"/>
        </w:rPr>
      </w:pPr>
      <w:r>
        <w:rPr>
          <w:b/>
          <w:bCs/>
          <w:sz w:val="28"/>
          <w:szCs w:val="28"/>
          <w:lang w:val="uk-UA"/>
        </w:rPr>
        <w:t>Волод</w:t>
      </w:r>
      <w:r w:rsidR="00845693">
        <w:rPr>
          <w:b/>
          <w:bCs/>
          <w:sz w:val="28"/>
          <w:szCs w:val="28"/>
          <w:lang w:val="uk-UA"/>
        </w:rPr>
        <w:t>имир-Волинській</w:t>
      </w:r>
      <w:r w:rsidR="00F07C39">
        <w:rPr>
          <w:b/>
          <w:bCs/>
          <w:sz w:val="28"/>
          <w:szCs w:val="28"/>
          <w:lang w:val="uk-UA"/>
        </w:rPr>
        <w:t xml:space="preserve"> міській</w:t>
      </w:r>
      <w:r w:rsidR="00845693">
        <w:rPr>
          <w:b/>
          <w:bCs/>
          <w:sz w:val="28"/>
          <w:szCs w:val="28"/>
          <w:lang w:val="uk-UA"/>
        </w:rPr>
        <w:t xml:space="preserve"> </w:t>
      </w:r>
      <w:r w:rsidR="00344ADB">
        <w:rPr>
          <w:b/>
          <w:bCs/>
          <w:sz w:val="28"/>
          <w:szCs w:val="28"/>
          <w:lang w:val="uk-UA"/>
        </w:rPr>
        <w:t xml:space="preserve"> територіальній громаді</w:t>
      </w:r>
      <w:r w:rsidR="00AA77DE">
        <w:rPr>
          <w:b/>
          <w:bCs/>
          <w:sz w:val="28"/>
          <w:szCs w:val="28"/>
          <w:lang w:val="uk-UA"/>
        </w:rPr>
        <w:t xml:space="preserve"> на 2021 - 2023</w:t>
      </w:r>
      <w:r w:rsidR="00B564A5" w:rsidRPr="00583BE6">
        <w:rPr>
          <w:b/>
          <w:bCs/>
          <w:sz w:val="28"/>
          <w:szCs w:val="28"/>
          <w:lang w:val="uk-UA"/>
        </w:rPr>
        <w:t xml:space="preserve"> роки</w:t>
      </w:r>
    </w:p>
    <w:p w:rsidR="000B1427" w:rsidRDefault="000B1427" w:rsidP="00A558C9">
      <w:pPr>
        <w:pStyle w:val="ae"/>
        <w:widowControl w:val="0"/>
        <w:tabs>
          <w:tab w:val="left" w:pos="1080"/>
        </w:tabs>
        <w:autoSpaceDE w:val="0"/>
        <w:autoSpaceDN w:val="0"/>
        <w:adjustRightInd w:val="0"/>
        <w:ind w:left="780"/>
        <w:rPr>
          <w:b/>
          <w:sz w:val="28"/>
          <w:szCs w:val="28"/>
          <w:lang w:val="uk-UA"/>
        </w:rPr>
      </w:pPr>
    </w:p>
    <w:p w:rsidR="000B1427" w:rsidRPr="000B1427" w:rsidRDefault="000B1427" w:rsidP="002143EA">
      <w:pPr>
        <w:pStyle w:val="ae"/>
        <w:widowControl w:val="0"/>
        <w:tabs>
          <w:tab w:val="left" w:pos="1080"/>
        </w:tabs>
        <w:autoSpaceDE w:val="0"/>
        <w:autoSpaceDN w:val="0"/>
        <w:adjustRightInd w:val="0"/>
        <w:ind w:left="780"/>
        <w:jc w:val="center"/>
        <w:rPr>
          <w:b/>
          <w:sz w:val="28"/>
          <w:szCs w:val="28"/>
          <w:lang w:val="uk-UA"/>
        </w:rPr>
      </w:pPr>
    </w:p>
    <w:tbl>
      <w:tblPr>
        <w:tblW w:w="15138" w:type="dxa"/>
        <w:tblLayout w:type="fixed"/>
        <w:tblCellMar>
          <w:left w:w="30" w:type="dxa"/>
          <w:right w:w="30" w:type="dxa"/>
        </w:tblCellMar>
        <w:tblLook w:val="04A0" w:firstRow="1" w:lastRow="0" w:firstColumn="1" w:lastColumn="0" w:noHBand="0" w:noVBand="1"/>
      </w:tblPr>
      <w:tblGrid>
        <w:gridCol w:w="455"/>
        <w:gridCol w:w="1560"/>
        <w:gridCol w:w="2681"/>
        <w:gridCol w:w="1713"/>
        <w:gridCol w:w="1332"/>
        <w:gridCol w:w="2010"/>
        <w:gridCol w:w="15"/>
        <w:gridCol w:w="3671"/>
        <w:gridCol w:w="1701"/>
      </w:tblGrid>
      <w:tr w:rsidR="002143EA" w:rsidRPr="003C53BA" w:rsidTr="00686BF7">
        <w:trPr>
          <w:cantSplit/>
          <w:trHeight w:val="775"/>
        </w:trPr>
        <w:tc>
          <w:tcPr>
            <w:tcW w:w="455" w:type="dxa"/>
            <w:vMerge w:val="restart"/>
            <w:tcBorders>
              <w:top w:val="single" w:sz="4" w:space="0" w:color="auto"/>
              <w:left w:val="single" w:sz="4" w:space="0" w:color="auto"/>
              <w:bottom w:val="single" w:sz="4" w:space="0" w:color="auto"/>
              <w:right w:val="single" w:sz="4" w:space="0" w:color="auto"/>
            </w:tcBorders>
            <w:hideMark/>
          </w:tcPr>
          <w:p w:rsidR="002143EA" w:rsidRPr="003C53BA" w:rsidRDefault="002143EA" w:rsidP="00E70049">
            <w:pPr>
              <w:spacing w:before="100" w:beforeAutospacing="1" w:after="100" w:afterAutospacing="1"/>
              <w:jc w:val="center"/>
              <w:rPr>
                <w:b/>
                <w:color w:val="000000"/>
              </w:rPr>
            </w:pPr>
            <w:r w:rsidRPr="003C53BA">
              <w:rPr>
                <w:b/>
              </w:rPr>
              <w:t xml:space="preserve">№ </w:t>
            </w:r>
            <w:r w:rsidRPr="003C53BA">
              <w:rPr>
                <w:rStyle w:val="spelle"/>
                <w:b/>
              </w:rPr>
              <w:t>з</w:t>
            </w:r>
            <w:r w:rsidRPr="003C53BA">
              <w:rPr>
                <w:b/>
              </w:rPr>
              <w:t>/</w:t>
            </w:r>
            <w:r w:rsidRPr="003C53BA">
              <w:rPr>
                <w:rStyle w:val="grame"/>
                <w:b/>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Назва</w:t>
            </w:r>
            <w:proofErr w:type="spellEnd"/>
            <w:r w:rsidRPr="003C53BA">
              <w:rPr>
                <w:b/>
              </w:rPr>
              <w:t xml:space="preserve"> </w:t>
            </w:r>
            <w:proofErr w:type="spellStart"/>
            <w:r w:rsidRPr="003C53BA">
              <w:rPr>
                <w:rStyle w:val="spelle"/>
                <w:b/>
              </w:rPr>
              <w:t>напряму</w:t>
            </w:r>
            <w:proofErr w:type="spellEnd"/>
            <w:r w:rsidRPr="003C53BA">
              <w:rPr>
                <w:b/>
              </w:rPr>
              <w:t xml:space="preserve"> </w:t>
            </w:r>
            <w:proofErr w:type="spellStart"/>
            <w:r w:rsidRPr="003C53BA">
              <w:rPr>
                <w:rStyle w:val="grame"/>
                <w:b/>
              </w:rPr>
              <w:t>д</w:t>
            </w:r>
            <w:r w:rsidRPr="003C53BA">
              <w:rPr>
                <w:rStyle w:val="spelle"/>
                <w:b/>
              </w:rPr>
              <w:t>іяльності</w:t>
            </w:r>
            <w:proofErr w:type="spellEnd"/>
            <w:r w:rsidRPr="003C53BA">
              <w:rPr>
                <w:b/>
              </w:rPr>
              <w:t xml:space="preserve"> (</w:t>
            </w:r>
            <w:proofErr w:type="spellStart"/>
            <w:r w:rsidRPr="003C53BA">
              <w:rPr>
                <w:rStyle w:val="spelle"/>
                <w:b/>
              </w:rPr>
              <w:t>пріоритетні</w:t>
            </w:r>
            <w:proofErr w:type="spellEnd"/>
            <w:r w:rsidRPr="003C53BA">
              <w:rPr>
                <w:b/>
              </w:rPr>
              <w:t xml:space="preserve"> </w:t>
            </w:r>
            <w:proofErr w:type="spellStart"/>
            <w:r w:rsidRPr="003C53BA">
              <w:rPr>
                <w:rStyle w:val="spelle"/>
                <w:b/>
              </w:rPr>
              <w:t>завдання</w:t>
            </w:r>
            <w:proofErr w:type="spellEnd"/>
            <w:r w:rsidRPr="003C53BA">
              <w:rPr>
                <w:b/>
              </w:rPr>
              <w:t>)</w:t>
            </w:r>
          </w:p>
        </w:tc>
        <w:tc>
          <w:tcPr>
            <w:tcW w:w="2681"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Перелі</w:t>
            </w:r>
            <w:r w:rsidRPr="003C53BA">
              <w:rPr>
                <w:rStyle w:val="grame"/>
                <w:b/>
              </w:rPr>
              <w:t>к</w:t>
            </w:r>
            <w:proofErr w:type="spellEnd"/>
            <w:r w:rsidRPr="003C53BA">
              <w:rPr>
                <w:b/>
              </w:rPr>
              <w:t xml:space="preserve"> </w:t>
            </w:r>
            <w:proofErr w:type="spellStart"/>
            <w:r w:rsidRPr="003C53BA">
              <w:rPr>
                <w:rStyle w:val="spelle"/>
                <w:b/>
              </w:rPr>
              <w:t>заходів</w:t>
            </w:r>
            <w:proofErr w:type="spellEnd"/>
            <w:r w:rsidRPr="003C53BA">
              <w:rPr>
                <w:b/>
              </w:rPr>
              <w:t xml:space="preserve"> </w:t>
            </w:r>
            <w:proofErr w:type="spellStart"/>
            <w:r w:rsidRPr="003C53BA">
              <w:rPr>
                <w:rStyle w:val="spelle"/>
                <w:b/>
              </w:rPr>
              <w:t>програми</w:t>
            </w:r>
            <w:proofErr w:type="spellEnd"/>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r w:rsidRPr="003C53BA">
              <w:rPr>
                <w:b/>
              </w:rPr>
              <w:t xml:space="preserve">Строк </w:t>
            </w:r>
            <w:proofErr w:type="spellStart"/>
            <w:r w:rsidRPr="003C53BA">
              <w:rPr>
                <w:rStyle w:val="spelle"/>
                <w:b/>
              </w:rPr>
              <w:t>виконання</w:t>
            </w:r>
            <w:proofErr w:type="spellEnd"/>
            <w:r w:rsidRPr="003C53BA">
              <w:rPr>
                <w:b/>
              </w:rPr>
              <w:t xml:space="preserve"> заходу</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Виконавці</w:t>
            </w:r>
            <w:proofErr w:type="spellEnd"/>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lang w:val="uk-UA"/>
              </w:rPr>
            </w:pPr>
            <w:proofErr w:type="spellStart"/>
            <w:r w:rsidRPr="003C53BA">
              <w:rPr>
                <w:rStyle w:val="spelle"/>
                <w:b/>
              </w:rPr>
              <w:t>Джерела</w:t>
            </w:r>
            <w:proofErr w:type="spellEnd"/>
            <w:r w:rsidRPr="003C53BA">
              <w:rPr>
                <w:b/>
              </w:rPr>
              <w:t xml:space="preserve"> </w:t>
            </w:r>
            <w:proofErr w:type="spellStart"/>
            <w:r w:rsidRPr="003C53BA">
              <w:rPr>
                <w:rStyle w:val="grame"/>
                <w:b/>
              </w:rPr>
              <w:t>ф</w:t>
            </w:r>
            <w:r w:rsidRPr="003C53BA">
              <w:rPr>
                <w:rStyle w:val="spelle"/>
                <w:b/>
              </w:rPr>
              <w:t>інансування</w:t>
            </w:r>
            <w:proofErr w:type="spellEnd"/>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Орієнтовні</w:t>
            </w:r>
            <w:proofErr w:type="spellEnd"/>
            <w:r w:rsidRPr="003C53BA">
              <w:rPr>
                <w:b/>
              </w:rPr>
              <w:t xml:space="preserve"> </w:t>
            </w:r>
            <w:proofErr w:type="spellStart"/>
            <w:r w:rsidRPr="003C53BA">
              <w:rPr>
                <w:rStyle w:val="spelle"/>
                <w:b/>
              </w:rPr>
              <w:t>обсяги</w:t>
            </w:r>
            <w:proofErr w:type="spellEnd"/>
            <w:r w:rsidRPr="003C53BA">
              <w:rPr>
                <w:b/>
              </w:rPr>
              <w:t xml:space="preserve"> </w:t>
            </w:r>
            <w:proofErr w:type="spellStart"/>
            <w:r w:rsidRPr="003C53BA">
              <w:rPr>
                <w:rStyle w:val="grame"/>
                <w:b/>
              </w:rPr>
              <w:t>ф</w:t>
            </w:r>
            <w:r w:rsidRPr="003C53BA">
              <w:rPr>
                <w:rStyle w:val="spelle"/>
                <w:b/>
              </w:rPr>
              <w:t>інансування</w:t>
            </w:r>
            <w:proofErr w:type="spellEnd"/>
            <w:r w:rsidRPr="003C53BA">
              <w:rPr>
                <w:b/>
              </w:rPr>
              <w:t xml:space="preserve"> (</w:t>
            </w:r>
            <w:proofErr w:type="spellStart"/>
            <w:r w:rsidRPr="003C53BA">
              <w:rPr>
                <w:rStyle w:val="spelle"/>
                <w:b/>
              </w:rPr>
              <w:t>вартість</w:t>
            </w:r>
            <w:proofErr w:type="spellEnd"/>
            <w:r w:rsidRPr="003C53BA">
              <w:rPr>
                <w:b/>
              </w:rPr>
              <w:t xml:space="preserve">), тис. </w:t>
            </w:r>
            <w:proofErr w:type="spellStart"/>
            <w:r w:rsidRPr="003C53BA">
              <w:rPr>
                <w:rStyle w:val="spelle"/>
                <w:b/>
              </w:rPr>
              <w:t>гривень</w:t>
            </w:r>
            <w:proofErr w:type="spellEnd"/>
            <w:r w:rsidRPr="003C53BA">
              <w:rPr>
                <w:b/>
              </w:rPr>
              <w:t xml:space="preserve">, у тому </w:t>
            </w:r>
            <w:proofErr w:type="spellStart"/>
            <w:r w:rsidRPr="003C53BA">
              <w:rPr>
                <w:rStyle w:val="spelle"/>
                <w:b/>
              </w:rPr>
              <w:t>числі</w:t>
            </w:r>
            <w:proofErr w:type="spellEnd"/>
            <w:r w:rsidRPr="003C53BA">
              <w:rPr>
                <w:b/>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spacing w:before="100" w:beforeAutospacing="1" w:after="100" w:afterAutospacing="1"/>
              <w:jc w:val="center"/>
              <w:rPr>
                <w:b/>
                <w:color w:val="000000"/>
              </w:rPr>
            </w:pPr>
            <w:proofErr w:type="spellStart"/>
            <w:r w:rsidRPr="003C53BA">
              <w:rPr>
                <w:rStyle w:val="spelle"/>
                <w:b/>
              </w:rPr>
              <w:t>Очікуваний</w:t>
            </w:r>
            <w:proofErr w:type="spellEnd"/>
            <w:r w:rsidRPr="003C53BA">
              <w:rPr>
                <w:b/>
              </w:rPr>
              <w:t xml:space="preserve"> результат</w:t>
            </w:r>
          </w:p>
        </w:tc>
      </w:tr>
      <w:tr w:rsidR="002143EA" w:rsidRPr="003C53BA" w:rsidTr="00686BF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20</w:t>
            </w:r>
            <w:r w:rsidR="00AA77DE" w:rsidRPr="003C4E3E">
              <w:rPr>
                <w:b/>
                <w:lang w:val="uk-UA"/>
              </w:rPr>
              <w:t>21</w:t>
            </w:r>
            <w:r w:rsidRPr="003C4E3E">
              <w:rPr>
                <w:b/>
              </w:rPr>
              <w:t xml:space="preserve"> р.</w:t>
            </w:r>
            <w:r w:rsidRPr="003C4E3E">
              <w:rPr>
                <w:b/>
                <w:lang w:val="uk-UA"/>
              </w:rPr>
              <w:t xml:space="preserve">    </w:t>
            </w:r>
            <w:r w:rsidR="00E779BE" w:rsidRPr="003C4E3E">
              <w:rPr>
                <w:b/>
              </w:rPr>
              <w:t>(</w:t>
            </w:r>
            <w:r w:rsidR="0089477C" w:rsidRPr="0089477C">
              <w:rPr>
                <w:b/>
                <w:color w:val="000000" w:themeColor="text1"/>
                <w:sz w:val="28"/>
                <w:szCs w:val="28"/>
                <w:lang w:val="uk-UA"/>
              </w:rPr>
              <w:t>160 806,66</w:t>
            </w:r>
            <w:r w:rsidR="00E779BE"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3C53BA" w:rsidTr="00686BF7">
        <w:trPr>
          <w:cantSplit/>
          <w:trHeight w:val="27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20</w:t>
            </w:r>
            <w:r w:rsidR="00AA77DE" w:rsidRPr="003C4E3E">
              <w:rPr>
                <w:b/>
                <w:lang w:val="uk-UA"/>
              </w:rPr>
              <w:t>22</w:t>
            </w:r>
            <w:r w:rsidRPr="003C4E3E">
              <w:rPr>
                <w:b/>
                <w:lang w:val="uk-UA"/>
              </w:rPr>
              <w:t xml:space="preserve"> </w:t>
            </w:r>
            <w:r w:rsidRPr="003C4E3E">
              <w:rPr>
                <w:b/>
              </w:rPr>
              <w:t>р.</w:t>
            </w:r>
            <w:r w:rsidRPr="003C4E3E">
              <w:rPr>
                <w:b/>
                <w:lang w:val="uk-UA"/>
              </w:rPr>
              <w:t xml:space="preserve">     </w:t>
            </w:r>
            <w:r w:rsidR="00E779BE" w:rsidRPr="003C4E3E">
              <w:rPr>
                <w:b/>
              </w:rPr>
              <w:t>(</w:t>
            </w:r>
            <w:r w:rsidR="006210A7">
              <w:rPr>
                <w:b/>
                <w:color w:val="000000" w:themeColor="text1"/>
                <w:sz w:val="28"/>
                <w:szCs w:val="28"/>
                <w:lang w:val="uk-UA"/>
              </w:rPr>
              <w:t>97 44</w:t>
            </w:r>
            <w:r w:rsidR="0089477C" w:rsidRPr="0089477C">
              <w:rPr>
                <w:b/>
                <w:color w:val="000000" w:themeColor="text1"/>
                <w:sz w:val="28"/>
                <w:szCs w:val="28"/>
                <w:lang w:val="uk-UA"/>
              </w:rPr>
              <w:t>1,9</w:t>
            </w:r>
            <w:r w:rsidR="00E779BE"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3C53BA" w:rsidTr="00686BF7">
        <w:trPr>
          <w:cantSplit/>
          <w:trHeight w:val="33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3C4E3E" w:rsidRDefault="002143EA" w:rsidP="00014F13">
            <w:pPr>
              <w:spacing w:before="100" w:beforeAutospacing="1" w:after="100" w:afterAutospacing="1"/>
              <w:rPr>
                <w:b/>
                <w:color w:val="000000"/>
              </w:rPr>
            </w:pPr>
            <w:r w:rsidRPr="003C4E3E">
              <w:rPr>
                <w:b/>
              </w:rPr>
              <w:t>20</w:t>
            </w:r>
            <w:r w:rsidRPr="003C4E3E">
              <w:rPr>
                <w:b/>
                <w:lang w:val="uk-UA"/>
              </w:rPr>
              <w:t>2</w:t>
            </w:r>
            <w:r w:rsidR="00AA77DE" w:rsidRPr="003C4E3E">
              <w:rPr>
                <w:b/>
              </w:rPr>
              <w:t>3</w:t>
            </w:r>
            <w:r w:rsidRPr="003C4E3E">
              <w:rPr>
                <w:b/>
              </w:rPr>
              <w:t xml:space="preserve"> р.</w:t>
            </w:r>
            <w:r w:rsidRPr="003C4E3E">
              <w:rPr>
                <w:b/>
                <w:lang w:val="uk-UA"/>
              </w:rPr>
              <w:t xml:space="preserve">   </w:t>
            </w:r>
            <w:r w:rsidR="00C276F7" w:rsidRPr="003C4E3E">
              <w:rPr>
                <w:b/>
                <w:color w:val="FF0000"/>
              </w:rPr>
              <w:t xml:space="preserve"> </w:t>
            </w:r>
            <w:r w:rsidR="00C276F7" w:rsidRPr="003C4E3E">
              <w:rPr>
                <w:b/>
                <w:color w:val="FF0000"/>
                <w:lang w:val="en-US"/>
              </w:rPr>
              <w:t xml:space="preserve"> </w:t>
            </w:r>
            <w:r w:rsidR="00E779BE" w:rsidRPr="003C4E3E">
              <w:rPr>
                <w:b/>
              </w:rPr>
              <w:t>(</w:t>
            </w:r>
            <w:r w:rsidR="0089477C" w:rsidRPr="0089477C">
              <w:rPr>
                <w:b/>
                <w:color w:val="000000" w:themeColor="text1"/>
                <w:sz w:val="28"/>
                <w:szCs w:val="28"/>
                <w:lang w:val="uk-UA"/>
              </w:rPr>
              <w:t>114 454,8</w:t>
            </w:r>
            <w:r w:rsidR="00395A07" w:rsidRPr="003C4E3E">
              <w:rPr>
                <w:b/>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43EA" w:rsidRPr="003C53BA" w:rsidRDefault="002143EA" w:rsidP="00E70049">
            <w:pPr>
              <w:rPr>
                <w:b/>
                <w:color w:val="000000"/>
              </w:rPr>
            </w:pPr>
          </w:p>
        </w:tc>
      </w:tr>
      <w:tr w:rsidR="002143EA" w:rsidRPr="00FE5B1F" w:rsidTr="00686BF7">
        <w:trPr>
          <w:cantSplit/>
          <w:trHeight w:val="337"/>
        </w:trPr>
        <w:tc>
          <w:tcPr>
            <w:tcW w:w="455"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2</w:t>
            </w:r>
          </w:p>
        </w:tc>
        <w:tc>
          <w:tcPr>
            <w:tcW w:w="2681"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3</w:t>
            </w:r>
          </w:p>
        </w:tc>
        <w:tc>
          <w:tcPr>
            <w:tcW w:w="1713"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4</w:t>
            </w:r>
          </w:p>
        </w:tc>
        <w:tc>
          <w:tcPr>
            <w:tcW w:w="1332"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5</w:t>
            </w:r>
          </w:p>
        </w:tc>
        <w:tc>
          <w:tcPr>
            <w:tcW w:w="2010"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2143EA" w:rsidRPr="00FE5B1F" w:rsidRDefault="002143EA" w:rsidP="00E70049">
            <w:pPr>
              <w:spacing w:before="100" w:beforeAutospacing="1" w:after="100" w:afterAutospacing="1"/>
              <w:jc w:val="center"/>
              <w:rPr>
                <w:b/>
                <w:sz w:val="28"/>
                <w:szCs w:val="28"/>
                <w:lang w:val="uk-UA"/>
              </w:rPr>
            </w:pPr>
            <w:r>
              <w:rPr>
                <w:b/>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3EA" w:rsidRPr="00FE5B1F" w:rsidRDefault="002143EA" w:rsidP="00E70049">
            <w:pPr>
              <w:jc w:val="center"/>
              <w:rPr>
                <w:b/>
                <w:color w:val="000000"/>
                <w:sz w:val="28"/>
                <w:szCs w:val="28"/>
                <w:lang w:val="uk-UA"/>
              </w:rPr>
            </w:pPr>
            <w:r>
              <w:rPr>
                <w:b/>
                <w:color w:val="000000"/>
                <w:sz w:val="28"/>
                <w:szCs w:val="28"/>
                <w:lang w:val="uk-UA"/>
              </w:rPr>
              <w:t>8</w:t>
            </w:r>
          </w:p>
        </w:tc>
      </w:tr>
      <w:tr w:rsidR="004E2F3D" w:rsidRPr="00FE5B1F" w:rsidTr="00686BF7">
        <w:trPr>
          <w:cantSplit/>
          <w:trHeight w:val="337"/>
        </w:trPr>
        <w:tc>
          <w:tcPr>
            <w:tcW w:w="455"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
                <w:color w:val="000000"/>
                <w:sz w:val="28"/>
                <w:szCs w:val="28"/>
                <w:lang w:val="uk-UA"/>
              </w:rPr>
            </w:pPr>
            <w:r w:rsidRPr="0057228E">
              <w:rPr>
                <w:b/>
                <w:color w:val="000000"/>
                <w:lang w:val="uk-UA"/>
              </w:rPr>
              <w:t>1.</w:t>
            </w:r>
          </w:p>
        </w:tc>
        <w:tc>
          <w:tcPr>
            <w:tcW w:w="1560"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
                <w:color w:val="000000"/>
                <w:sz w:val="28"/>
                <w:szCs w:val="28"/>
                <w:lang w:val="uk-UA"/>
              </w:rPr>
            </w:pPr>
            <w:r w:rsidRPr="00343611">
              <w:rPr>
                <w:b/>
                <w:sz w:val="28"/>
                <w:szCs w:val="28"/>
                <w:lang w:val="uk-UA"/>
              </w:rPr>
              <w:t>Підвищення безпеки проживання в місті</w:t>
            </w:r>
          </w:p>
        </w:tc>
        <w:tc>
          <w:tcPr>
            <w:tcW w:w="2681" w:type="dxa"/>
            <w:tcBorders>
              <w:top w:val="single" w:sz="4" w:space="0" w:color="auto"/>
              <w:left w:val="single" w:sz="4" w:space="0" w:color="auto"/>
              <w:bottom w:val="single" w:sz="4" w:space="0" w:color="auto"/>
              <w:right w:val="single" w:sz="4" w:space="0" w:color="auto"/>
            </w:tcBorders>
            <w:vAlign w:val="center"/>
          </w:tcPr>
          <w:p w:rsidR="004E2F3D" w:rsidRPr="005D690A" w:rsidRDefault="004E2F3D" w:rsidP="005D690A">
            <w:pPr>
              <w:jc w:val="center"/>
              <w:rPr>
                <w:b/>
                <w:color w:val="000000"/>
                <w:sz w:val="28"/>
                <w:szCs w:val="28"/>
                <w:lang w:val="uk-UA"/>
              </w:rPr>
            </w:pPr>
            <w:proofErr w:type="spellStart"/>
            <w:r w:rsidRPr="00E523A4">
              <w:rPr>
                <w:color w:val="454545"/>
                <w:shd w:val="clear" w:color="auto" w:fill="F0F5F2"/>
              </w:rPr>
              <w:t>Розробка</w:t>
            </w:r>
            <w:proofErr w:type="spellEnd"/>
            <w:r w:rsidRPr="00E523A4">
              <w:rPr>
                <w:color w:val="454545"/>
                <w:shd w:val="clear" w:color="auto" w:fill="F0F5F2"/>
              </w:rPr>
              <w:t xml:space="preserve"> </w:t>
            </w:r>
            <w:proofErr w:type="spellStart"/>
            <w:r w:rsidRPr="00E523A4">
              <w:rPr>
                <w:color w:val="454545"/>
                <w:shd w:val="clear" w:color="auto" w:fill="F0F5F2"/>
              </w:rPr>
              <w:t>схеми</w:t>
            </w:r>
            <w:proofErr w:type="spellEnd"/>
            <w:r w:rsidRPr="00E523A4">
              <w:rPr>
                <w:color w:val="454545"/>
                <w:shd w:val="clear" w:color="auto" w:fill="F0F5F2"/>
              </w:rPr>
              <w:t xml:space="preserve"> </w:t>
            </w:r>
            <w:proofErr w:type="spellStart"/>
            <w:r w:rsidRPr="00E523A4">
              <w:rPr>
                <w:color w:val="454545"/>
                <w:shd w:val="clear" w:color="auto" w:fill="F0F5F2"/>
              </w:rPr>
              <w:t>організації</w:t>
            </w:r>
            <w:proofErr w:type="spellEnd"/>
            <w:r w:rsidRPr="00E523A4">
              <w:rPr>
                <w:color w:val="454545"/>
                <w:shd w:val="clear" w:color="auto" w:fill="F0F5F2"/>
              </w:rPr>
              <w:t xml:space="preserve"> </w:t>
            </w:r>
            <w:proofErr w:type="spellStart"/>
            <w:r w:rsidRPr="00E523A4">
              <w:rPr>
                <w:color w:val="454545"/>
                <w:shd w:val="clear" w:color="auto" w:fill="F0F5F2"/>
              </w:rPr>
              <w:t>дорожнього</w:t>
            </w:r>
            <w:proofErr w:type="spellEnd"/>
            <w:r w:rsidRPr="00E523A4">
              <w:rPr>
                <w:color w:val="454545"/>
                <w:shd w:val="clear" w:color="auto" w:fill="F0F5F2"/>
              </w:rPr>
              <w:t xml:space="preserve"> </w:t>
            </w:r>
            <w:proofErr w:type="spellStart"/>
            <w:r w:rsidRPr="00E523A4">
              <w:rPr>
                <w:color w:val="454545"/>
                <w:shd w:val="clear" w:color="auto" w:fill="F0F5F2"/>
              </w:rPr>
              <w:t>руху</w:t>
            </w:r>
            <w:proofErr w:type="spellEnd"/>
            <w:r w:rsidRPr="00E523A4">
              <w:rPr>
                <w:color w:val="454545"/>
                <w:shd w:val="clear" w:color="auto" w:fill="F0F5F2"/>
              </w:rPr>
              <w:t xml:space="preserve"> на </w:t>
            </w:r>
            <w:proofErr w:type="spellStart"/>
            <w:r w:rsidRPr="00E523A4">
              <w:rPr>
                <w:color w:val="454545"/>
                <w:shd w:val="clear" w:color="auto" w:fill="F0F5F2"/>
              </w:rPr>
              <w:t>автомобільних</w:t>
            </w:r>
            <w:proofErr w:type="spellEnd"/>
            <w:r w:rsidRPr="00E523A4">
              <w:rPr>
                <w:color w:val="454545"/>
                <w:shd w:val="clear" w:color="auto" w:fill="F0F5F2"/>
              </w:rPr>
              <w:t xml:space="preserve"> дорогах </w:t>
            </w:r>
            <w:r w:rsidR="005D690A">
              <w:rPr>
                <w:color w:val="454545"/>
                <w:shd w:val="clear" w:color="auto" w:fill="F0F5F2"/>
                <w:lang w:val="uk-UA"/>
              </w:rPr>
              <w:t>на території громади</w:t>
            </w:r>
          </w:p>
        </w:tc>
        <w:tc>
          <w:tcPr>
            <w:tcW w:w="1713" w:type="dxa"/>
            <w:tcBorders>
              <w:top w:val="single" w:sz="4" w:space="0" w:color="auto"/>
              <w:left w:val="single" w:sz="4" w:space="0" w:color="auto"/>
              <w:bottom w:val="single" w:sz="4" w:space="0" w:color="auto"/>
              <w:right w:val="single" w:sz="4" w:space="0" w:color="auto"/>
            </w:tcBorders>
            <w:vAlign w:val="center"/>
          </w:tcPr>
          <w:p w:rsidR="004E2F3D" w:rsidRPr="00E523A4" w:rsidRDefault="004E2F3D" w:rsidP="004E2F3D">
            <w:pPr>
              <w:jc w:val="center"/>
              <w:rPr>
                <w:color w:val="000000"/>
                <w:lang w:val="uk-UA"/>
              </w:rPr>
            </w:pPr>
            <w:r w:rsidRPr="00E523A4">
              <w:rPr>
                <w:color w:val="000000"/>
                <w:lang w:val="uk-UA"/>
              </w:rPr>
              <w:t>2021</w:t>
            </w:r>
          </w:p>
        </w:tc>
        <w:tc>
          <w:tcPr>
            <w:tcW w:w="1332" w:type="dxa"/>
            <w:tcBorders>
              <w:top w:val="single" w:sz="4" w:space="0" w:color="auto"/>
              <w:left w:val="single" w:sz="4" w:space="0" w:color="auto"/>
              <w:bottom w:val="single" w:sz="4" w:space="0" w:color="auto"/>
              <w:right w:val="single" w:sz="4" w:space="0" w:color="auto"/>
            </w:tcBorders>
            <w:vAlign w:val="center"/>
          </w:tcPr>
          <w:p w:rsidR="004E2F3D" w:rsidRDefault="004E2F3D" w:rsidP="004E2F3D">
            <w:pPr>
              <w:jc w:val="center"/>
              <w:rPr>
                <w:bCs/>
                <w:lang w:val="uk-UA"/>
              </w:rPr>
            </w:pPr>
            <w:proofErr w:type="spellStart"/>
            <w:r w:rsidRPr="0057228E">
              <w:rPr>
                <w:bCs/>
                <w:lang w:val="uk-UA"/>
              </w:rPr>
              <w:t>УЖКГіБ</w:t>
            </w:r>
            <w:proofErr w:type="spellEnd"/>
            <w:r w:rsidRPr="0057228E">
              <w:rPr>
                <w:bCs/>
                <w:lang w:val="uk-UA"/>
              </w:rPr>
              <w:t>,</w:t>
            </w:r>
          </w:p>
          <w:p w:rsidR="004E2F3D" w:rsidRPr="0057228E" w:rsidRDefault="004E2F3D" w:rsidP="004E2F3D">
            <w:pPr>
              <w:jc w:val="center"/>
              <w:rPr>
                <w:b/>
                <w:color w:val="000000"/>
                <w:lang w:val="uk-UA"/>
              </w:rPr>
            </w:pPr>
            <w:r>
              <w:rPr>
                <w:bCs/>
                <w:lang w:val="uk-UA"/>
              </w:rPr>
              <w:t>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4E2F3D" w:rsidRPr="00E523A4" w:rsidRDefault="004E2F3D" w:rsidP="004E2F3D">
            <w:pPr>
              <w:jc w:val="center"/>
              <w:rPr>
                <w:color w:val="000000"/>
                <w:lang w:val="uk-UA"/>
              </w:rPr>
            </w:pPr>
            <w:r w:rsidRPr="00E523A4">
              <w:rPr>
                <w:color w:val="000000"/>
                <w:lang w:val="uk-UA"/>
              </w:rPr>
              <w:t xml:space="preserve"> </w:t>
            </w:r>
            <w:r w:rsidR="00845693" w:rsidRPr="00E523A4">
              <w:rPr>
                <w:color w:val="000000"/>
                <w:lang w:val="uk-UA"/>
              </w:rPr>
              <w:t>Б</w:t>
            </w:r>
            <w:r w:rsidRPr="00E523A4">
              <w:rPr>
                <w:color w:val="000000"/>
                <w:lang w:val="uk-UA"/>
              </w:rPr>
              <w:t>юджет</w:t>
            </w:r>
            <w:r w:rsidR="00845693">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tcPr>
          <w:p w:rsidR="004E2F3D" w:rsidRDefault="004E2F3D" w:rsidP="004E2F3D">
            <w:pPr>
              <w:spacing w:before="100" w:beforeAutospacing="1" w:after="100" w:afterAutospacing="1"/>
              <w:jc w:val="center"/>
              <w:rPr>
                <w:b/>
                <w:lang w:val="uk-UA"/>
              </w:rPr>
            </w:pPr>
          </w:p>
          <w:p w:rsidR="004E2F3D" w:rsidRPr="00E523A4" w:rsidRDefault="004E2F3D" w:rsidP="004E2F3D">
            <w:pPr>
              <w:jc w:val="center"/>
              <w:rPr>
                <w:lang w:val="uk-UA"/>
              </w:rPr>
            </w:pPr>
            <w:r>
              <w:rPr>
                <w:lang w:val="uk-UA"/>
              </w:rPr>
              <w:t>360,0</w:t>
            </w:r>
          </w:p>
        </w:tc>
        <w:tc>
          <w:tcPr>
            <w:tcW w:w="1701" w:type="dxa"/>
            <w:tcBorders>
              <w:top w:val="single" w:sz="4" w:space="0" w:color="auto"/>
              <w:left w:val="single" w:sz="4" w:space="0" w:color="auto"/>
              <w:bottom w:val="single" w:sz="4" w:space="0" w:color="auto"/>
              <w:right w:val="single" w:sz="4" w:space="0" w:color="auto"/>
            </w:tcBorders>
            <w:vAlign w:val="center"/>
          </w:tcPr>
          <w:p w:rsidR="004E2F3D" w:rsidRPr="0057228E" w:rsidRDefault="004E2F3D" w:rsidP="004E2F3D">
            <w:pPr>
              <w:jc w:val="center"/>
              <w:rPr>
                <w:b/>
                <w:color w:val="000000"/>
                <w:lang w:val="uk-UA"/>
              </w:rPr>
            </w:pPr>
            <w:r>
              <w:rPr>
                <w:lang w:val="uk-UA"/>
              </w:rPr>
              <w:t>С</w:t>
            </w:r>
            <w:proofErr w:type="spellStart"/>
            <w:r>
              <w:t>творення</w:t>
            </w:r>
            <w:proofErr w:type="spellEnd"/>
            <w:r>
              <w:t xml:space="preserve"> умов за </w:t>
            </w:r>
            <w:proofErr w:type="spellStart"/>
            <w:r>
              <w:t>допомогою</w:t>
            </w:r>
            <w:proofErr w:type="spellEnd"/>
            <w:r>
              <w:t xml:space="preserve"> </w:t>
            </w:r>
            <w:proofErr w:type="spellStart"/>
            <w:r>
              <w:t>інженерно-технічних</w:t>
            </w:r>
            <w:proofErr w:type="spellEnd"/>
            <w:r>
              <w:t xml:space="preserve"> і </w:t>
            </w:r>
            <w:proofErr w:type="spellStart"/>
            <w:r>
              <w:t>організаційних</w:t>
            </w:r>
            <w:proofErr w:type="spellEnd"/>
            <w:r>
              <w:t xml:space="preserve"> </w:t>
            </w:r>
            <w:proofErr w:type="spellStart"/>
            <w:r>
              <w:t>заходів</w:t>
            </w:r>
            <w:proofErr w:type="spellEnd"/>
            <w:r>
              <w:t xml:space="preserve"> на </w:t>
            </w:r>
            <w:proofErr w:type="spellStart"/>
            <w:r>
              <w:t>існуючій</w:t>
            </w:r>
            <w:proofErr w:type="spellEnd"/>
            <w:r>
              <w:t xml:space="preserve"> ВДМ для </w:t>
            </w:r>
            <w:proofErr w:type="spellStart"/>
            <w:r>
              <w:t>досить</w:t>
            </w:r>
            <w:proofErr w:type="spellEnd"/>
            <w:r>
              <w:t xml:space="preserve"> </w:t>
            </w:r>
            <w:proofErr w:type="spellStart"/>
            <w:r>
              <w:t>швидкого</w:t>
            </w:r>
            <w:proofErr w:type="spellEnd"/>
            <w:r>
              <w:t xml:space="preserve">, </w:t>
            </w:r>
            <w:proofErr w:type="spellStart"/>
            <w:r>
              <w:t>безпечного</w:t>
            </w:r>
            <w:proofErr w:type="spellEnd"/>
            <w:r>
              <w:t xml:space="preserve"> та </w:t>
            </w:r>
            <w:proofErr w:type="spellStart"/>
            <w:r>
              <w:t>зручного</w:t>
            </w:r>
            <w:proofErr w:type="spellEnd"/>
            <w:r>
              <w:t xml:space="preserve"> </w:t>
            </w:r>
            <w:proofErr w:type="spellStart"/>
            <w:r>
              <w:t>руху</w:t>
            </w:r>
            <w:proofErr w:type="spellEnd"/>
            <w:r>
              <w:t xml:space="preserve"> </w:t>
            </w:r>
            <w:proofErr w:type="spellStart"/>
            <w:r>
              <w:t>транспортних</w:t>
            </w:r>
            <w:proofErr w:type="spellEnd"/>
            <w:r>
              <w:t xml:space="preserve"> </w:t>
            </w:r>
            <w:proofErr w:type="spellStart"/>
            <w:r>
              <w:t>засобів</w:t>
            </w:r>
            <w:proofErr w:type="spellEnd"/>
            <w:r>
              <w:t xml:space="preserve"> і </w:t>
            </w:r>
            <w:proofErr w:type="spellStart"/>
            <w:r>
              <w:t>пішоходів</w:t>
            </w:r>
            <w:proofErr w:type="spellEnd"/>
          </w:p>
        </w:tc>
      </w:tr>
      <w:tr w:rsidR="00113DB8" w:rsidTr="003805CF">
        <w:trPr>
          <w:cantSplit/>
          <w:trHeight w:val="1727"/>
        </w:trPr>
        <w:tc>
          <w:tcPr>
            <w:tcW w:w="455" w:type="dxa"/>
            <w:vMerge w:val="restart"/>
            <w:tcBorders>
              <w:top w:val="single" w:sz="4" w:space="0" w:color="auto"/>
              <w:left w:val="single" w:sz="4" w:space="0" w:color="auto"/>
              <w:right w:val="single" w:sz="4" w:space="0" w:color="auto"/>
            </w:tcBorders>
            <w:vAlign w:val="center"/>
            <w:hideMark/>
          </w:tcPr>
          <w:p w:rsidR="00113DB8" w:rsidRPr="0057228E" w:rsidRDefault="00113DB8" w:rsidP="00E70049">
            <w:pPr>
              <w:rPr>
                <w:b/>
                <w:color w:val="000000"/>
                <w:lang w:val="uk-UA"/>
              </w:rPr>
            </w:pPr>
          </w:p>
        </w:tc>
        <w:tc>
          <w:tcPr>
            <w:tcW w:w="1560" w:type="dxa"/>
            <w:vMerge w:val="restart"/>
            <w:tcBorders>
              <w:top w:val="single" w:sz="4" w:space="0" w:color="auto"/>
              <w:left w:val="single" w:sz="4" w:space="0" w:color="auto"/>
              <w:right w:val="single" w:sz="4" w:space="0" w:color="auto"/>
            </w:tcBorders>
            <w:vAlign w:val="center"/>
            <w:hideMark/>
          </w:tcPr>
          <w:p w:rsidR="00113DB8" w:rsidRPr="00343611" w:rsidRDefault="00113DB8" w:rsidP="00E70049">
            <w:pPr>
              <w:rPr>
                <w:b/>
                <w:color w:val="000000"/>
                <w:lang w:val="uk-UA"/>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E70049">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серверної системи </w:t>
            </w:r>
            <w:proofErr w:type="spellStart"/>
            <w:r>
              <w:rPr>
                <w:color w:val="2E2E2E"/>
                <w:lang w:val="uk-UA"/>
              </w:rPr>
              <w:t>відеонагляду</w:t>
            </w:r>
            <w:proofErr w:type="spellEnd"/>
          </w:p>
        </w:tc>
        <w:tc>
          <w:tcPr>
            <w:tcW w:w="1713" w:type="dxa"/>
            <w:tcBorders>
              <w:top w:val="single" w:sz="4" w:space="0" w:color="auto"/>
              <w:left w:val="single" w:sz="4" w:space="0" w:color="auto"/>
              <w:right w:val="single" w:sz="4" w:space="0" w:color="auto"/>
            </w:tcBorders>
            <w:vAlign w:val="center"/>
            <w:hideMark/>
          </w:tcPr>
          <w:p w:rsidR="00113DB8" w:rsidRPr="0057228E" w:rsidRDefault="00113DB8" w:rsidP="000676B1">
            <w:pPr>
              <w:jc w:val="center"/>
              <w:rPr>
                <w:color w:val="000000"/>
                <w:lang w:val="uk-UA"/>
              </w:rPr>
            </w:pPr>
            <w:r>
              <w:rPr>
                <w:color w:val="000000"/>
                <w:lang w:val="uk-UA"/>
              </w:rPr>
              <w:t>2021</w:t>
            </w:r>
          </w:p>
        </w:tc>
        <w:tc>
          <w:tcPr>
            <w:tcW w:w="1332" w:type="dxa"/>
            <w:tcBorders>
              <w:top w:val="single" w:sz="4" w:space="0" w:color="auto"/>
              <w:left w:val="single" w:sz="4" w:space="0" w:color="auto"/>
              <w:right w:val="single" w:sz="4" w:space="0" w:color="auto"/>
            </w:tcBorders>
            <w:vAlign w:val="center"/>
            <w:hideMark/>
          </w:tcPr>
          <w:p w:rsidR="00113DB8" w:rsidRDefault="00113DB8" w:rsidP="007E6894">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Pr="0057228E" w:rsidRDefault="00113DB8" w:rsidP="007E6894">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57228E" w:rsidRDefault="00113DB8" w:rsidP="00E70049">
            <w:pPr>
              <w:spacing w:before="100" w:beforeAutospacing="1" w:after="100" w:afterAutospacing="1"/>
              <w:jc w:val="center"/>
              <w:rPr>
                <w:lang w:val="uk-UA"/>
              </w:rPr>
            </w:pPr>
            <w:r>
              <w:rPr>
                <w:lang w:val="uk-UA"/>
              </w:rPr>
              <w:t>183,0</w:t>
            </w:r>
          </w:p>
          <w:p w:rsidR="00113DB8" w:rsidRPr="0057228E" w:rsidRDefault="00113DB8" w:rsidP="00BD3211">
            <w:pPr>
              <w:spacing w:before="100" w:beforeAutospacing="1" w:after="100" w:afterAutospacing="1"/>
              <w:jc w:val="center"/>
              <w:rPr>
                <w:lang w:val="uk-UA"/>
              </w:rPr>
            </w:pPr>
          </w:p>
          <w:p w:rsidR="00113DB8" w:rsidRPr="0057228E" w:rsidRDefault="00113DB8" w:rsidP="00E70049">
            <w:pPr>
              <w:spacing w:before="100" w:beforeAutospacing="1" w:after="100" w:afterAutospacing="1"/>
              <w:jc w:val="center"/>
              <w:rPr>
                <w:lang w:val="uk-UA"/>
              </w:rPr>
            </w:pPr>
          </w:p>
        </w:tc>
        <w:tc>
          <w:tcPr>
            <w:tcW w:w="1701" w:type="dxa"/>
            <w:vMerge w:val="restart"/>
            <w:tcBorders>
              <w:top w:val="single" w:sz="4" w:space="0" w:color="auto"/>
              <w:left w:val="single" w:sz="4" w:space="0" w:color="auto"/>
              <w:right w:val="single" w:sz="4" w:space="0" w:color="auto"/>
            </w:tcBorders>
            <w:vAlign w:val="center"/>
            <w:hideMark/>
          </w:tcPr>
          <w:p w:rsidR="00113DB8" w:rsidRPr="0057228E" w:rsidRDefault="004E2F3D" w:rsidP="00E70049">
            <w:pPr>
              <w:rPr>
                <w:color w:val="000000"/>
              </w:rPr>
            </w:pPr>
            <w:r>
              <w:rPr>
                <w:bCs/>
                <w:lang w:val="uk-UA"/>
              </w:rPr>
              <w:t>Придба</w:t>
            </w:r>
            <w:r w:rsidR="00113DB8">
              <w:rPr>
                <w:bCs/>
                <w:lang w:val="uk-UA"/>
              </w:rPr>
              <w:t xml:space="preserve">ння монтаж і </w:t>
            </w:r>
            <w:proofErr w:type="spellStart"/>
            <w:r w:rsidR="00113DB8">
              <w:rPr>
                <w:bCs/>
                <w:lang w:val="uk-UA"/>
              </w:rPr>
              <w:t>пусконалагодження</w:t>
            </w:r>
            <w:proofErr w:type="spellEnd"/>
            <w:r w:rsidR="00113DB8">
              <w:rPr>
                <w:bCs/>
                <w:lang w:val="uk-UA"/>
              </w:rPr>
              <w:t xml:space="preserve"> </w:t>
            </w:r>
            <w:proofErr w:type="spellStart"/>
            <w:r w:rsidR="00113DB8">
              <w:rPr>
                <w:bCs/>
                <w:lang w:val="uk-UA"/>
              </w:rPr>
              <w:t>осоновно</w:t>
            </w:r>
            <w:r>
              <w:rPr>
                <w:bCs/>
                <w:lang w:val="uk-UA"/>
              </w:rPr>
              <w:t>го</w:t>
            </w:r>
            <w:proofErr w:type="spellEnd"/>
            <w:r w:rsidR="00113DB8">
              <w:rPr>
                <w:bCs/>
                <w:lang w:val="uk-UA"/>
              </w:rPr>
              <w:t xml:space="preserve"> обладнання для </w:t>
            </w:r>
            <w:r w:rsidR="00113DB8">
              <w:rPr>
                <w:bCs/>
                <w:lang w:val="uk-UA"/>
              </w:rPr>
              <w:lastRenderedPageBreak/>
              <w:t xml:space="preserve">організації роботи системи </w:t>
            </w:r>
            <w:proofErr w:type="spellStart"/>
            <w:r w:rsidR="00113DB8">
              <w:rPr>
                <w:bCs/>
                <w:lang w:val="uk-UA"/>
              </w:rPr>
              <w:t>відеонагляду</w:t>
            </w:r>
            <w:proofErr w:type="spellEnd"/>
          </w:p>
        </w:tc>
      </w:tr>
      <w:tr w:rsidR="00113DB8" w:rsidTr="00113DB8">
        <w:trPr>
          <w:cantSplit/>
          <w:trHeight w:val="1656"/>
        </w:trPr>
        <w:tc>
          <w:tcPr>
            <w:tcW w:w="455"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1560"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7E6894">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системи захисту інформації </w:t>
            </w:r>
          </w:p>
        </w:tc>
        <w:tc>
          <w:tcPr>
            <w:tcW w:w="1713" w:type="dxa"/>
            <w:tcBorders>
              <w:top w:val="single" w:sz="4" w:space="0" w:color="auto"/>
              <w:left w:val="single" w:sz="4" w:space="0" w:color="auto"/>
              <w:bottom w:val="single" w:sz="4" w:space="0" w:color="auto"/>
              <w:right w:val="single" w:sz="4" w:space="0" w:color="auto"/>
            </w:tcBorders>
            <w:vAlign w:val="center"/>
            <w:hideMark/>
          </w:tcPr>
          <w:p w:rsidR="00113DB8" w:rsidRPr="0057228E" w:rsidRDefault="00C75580" w:rsidP="000676B1">
            <w:pPr>
              <w:jc w:val="center"/>
              <w:rPr>
                <w:color w:val="000000"/>
                <w:lang w:val="uk-UA"/>
              </w:rPr>
            </w:pPr>
            <w:r>
              <w:rPr>
                <w:color w:val="000000"/>
                <w:lang w:val="uk-UA"/>
              </w:rPr>
              <w:t>2022</w:t>
            </w:r>
          </w:p>
        </w:tc>
        <w:tc>
          <w:tcPr>
            <w:tcW w:w="1332" w:type="dxa"/>
            <w:tcBorders>
              <w:top w:val="single" w:sz="4" w:space="0" w:color="auto"/>
              <w:left w:val="single" w:sz="4" w:space="0" w:color="auto"/>
              <w:right w:val="single" w:sz="4" w:space="0" w:color="auto"/>
            </w:tcBorders>
            <w:vAlign w:val="center"/>
            <w:hideMark/>
          </w:tcPr>
          <w:p w:rsidR="00113DB8" w:rsidRDefault="00113DB8" w:rsidP="00E70049">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Pr="0057228E" w:rsidRDefault="00113DB8" w:rsidP="00E70049">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7E6894" w:rsidRDefault="00113DB8" w:rsidP="00E70049">
            <w:pPr>
              <w:spacing w:before="100" w:beforeAutospacing="1" w:after="100" w:afterAutospacing="1"/>
              <w:jc w:val="center"/>
              <w:rPr>
                <w:lang w:val="uk-UA"/>
              </w:rPr>
            </w:pPr>
            <w:r w:rsidRPr="007E6894">
              <w:rPr>
                <w:lang w:val="uk-UA"/>
              </w:rPr>
              <w:t>199,9</w:t>
            </w:r>
          </w:p>
        </w:tc>
        <w:tc>
          <w:tcPr>
            <w:tcW w:w="1701" w:type="dxa"/>
            <w:vMerge/>
            <w:tcBorders>
              <w:left w:val="single" w:sz="4" w:space="0" w:color="auto"/>
              <w:right w:val="single" w:sz="4" w:space="0" w:color="auto"/>
            </w:tcBorders>
            <w:vAlign w:val="center"/>
            <w:hideMark/>
          </w:tcPr>
          <w:p w:rsidR="00113DB8" w:rsidRPr="0057228E" w:rsidRDefault="00113DB8" w:rsidP="00E70049">
            <w:pPr>
              <w:rPr>
                <w:color w:val="000000"/>
              </w:rPr>
            </w:pPr>
          </w:p>
        </w:tc>
      </w:tr>
      <w:tr w:rsidR="00113DB8" w:rsidTr="003805CF">
        <w:trPr>
          <w:cantSplit/>
          <w:trHeight w:val="1932"/>
        </w:trPr>
        <w:tc>
          <w:tcPr>
            <w:tcW w:w="455"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1560" w:type="dxa"/>
            <w:vMerge/>
            <w:tcBorders>
              <w:left w:val="single" w:sz="4" w:space="0" w:color="auto"/>
              <w:right w:val="single" w:sz="4" w:space="0" w:color="auto"/>
            </w:tcBorders>
            <w:vAlign w:val="center"/>
            <w:hideMark/>
          </w:tcPr>
          <w:p w:rsidR="00113DB8" w:rsidRPr="0057228E" w:rsidRDefault="00113DB8"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113DB8" w:rsidRPr="0057228E" w:rsidRDefault="00113DB8" w:rsidP="007E6894">
            <w:pPr>
              <w:rPr>
                <w:color w:val="000000"/>
                <w:lang w:val="uk-UA"/>
              </w:rPr>
            </w:pPr>
            <w:r>
              <w:rPr>
                <w:color w:val="2E2E2E"/>
                <w:lang w:val="uk-UA"/>
              </w:rPr>
              <w:t xml:space="preserve">Придбання, монтаж та </w:t>
            </w:r>
            <w:proofErr w:type="spellStart"/>
            <w:r>
              <w:rPr>
                <w:color w:val="2E2E2E"/>
                <w:lang w:val="uk-UA"/>
              </w:rPr>
              <w:t>пусконалагодження</w:t>
            </w:r>
            <w:proofErr w:type="spellEnd"/>
            <w:r>
              <w:rPr>
                <w:color w:val="2E2E2E"/>
                <w:lang w:val="uk-UA"/>
              </w:rPr>
              <w:t xml:space="preserve"> системи віддаленого робочого місця</w:t>
            </w:r>
          </w:p>
        </w:tc>
        <w:tc>
          <w:tcPr>
            <w:tcW w:w="1713" w:type="dxa"/>
            <w:tcBorders>
              <w:top w:val="single" w:sz="4" w:space="0" w:color="auto"/>
              <w:left w:val="single" w:sz="4" w:space="0" w:color="auto"/>
              <w:right w:val="single" w:sz="4" w:space="0" w:color="auto"/>
            </w:tcBorders>
            <w:vAlign w:val="center"/>
            <w:hideMark/>
          </w:tcPr>
          <w:p w:rsidR="00113DB8" w:rsidRPr="0057228E" w:rsidRDefault="00C75580" w:rsidP="00052995">
            <w:pPr>
              <w:jc w:val="center"/>
              <w:rPr>
                <w:color w:val="000000"/>
                <w:lang w:val="uk-UA"/>
              </w:rPr>
            </w:pPr>
            <w:r>
              <w:rPr>
                <w:color w:val="000000"/>
                <w:lang w:val="uk-UA"/>
              </w:rPr>
              <w:t>2023</w:t>
            </w:r>
          </w:p>
        </w:tc>
        <w:tc>
          <w:tcPr>
            <w:tcW w:w="1332" w:type="dxa"/>
            <w:tcBorders>
              <w:top w:val="single" w:sz="4" w:space="0" w:color="auto"/>
              <w:left w:val="single" w:sz="4" w:space="0" w:color="auto"/>
              <w:right w:val="single" w:sz="4" w:space="0" w:color="auto"/>
            </w:tcBorders>
            <w:vAlign w:val="center"/>
            <w:hideMark/>
          </w:tcPr>
          <w:p w:rsidR="00113DB8" w:rsidRDefault="00113DB8" w:rsidP="00E70049">
            <w:pP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p w:rsidR="00113DB8" w:rsidRDefault="00113DB8" w:rsidP="00E70049">
            <w:pPr>
              <w:rPr>
                <w:bCs/>
                <w:lang w:val="uk-UA"/>
              </w:rPr>
            </w:pPr>
          </w:p>
          <w:p w:rsidR="00113DB8" w:rsidRPr="0057228E" w:rsidRDefault="00113DB8" w:rsidP="00E70049">
            <w:pPr>
              <w:rPr>
                <w:color w:val="000000"/>
                <w:lang w:val="uk-UA"/>
              </w:rPr>
            </w:pPr>
          </w:p>
        </w:tc>
        <w:tc>
          <w:tcPr>
            <w:tcW w:w="2010" w:type="dxa"/>
            <w:tcBorders>
              <w:top w:val="single" w:sz="4" w:space="0" w:color="auto"/>
              <w:left w:val="single" w:sz="4" w:space="0" w:color="auto"/>
              <w:right w:val="single" w:sz="4" w:space="0" w:color="auto"/>
            </w:tcBorders>
            <w:vAlign w:val="center"/>
            <w:hideMark/>
          </w:tcPr>
          <w:p w:rsidR="00113DB8"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113DB8" w:rsidRPr="007E6894" w:rsidRDefault="00113DB8" w:rsidP="00E70049">
            <w:pPr>
              <w:spacing w:before="100" w:beforeAutospacing="1" w:after="100" w:afterAutospacing="1"/>
              <w:jc w:val="center"/>
              <w:rPr>
                <w:lang w:val="uk-UA"/>
              </w:rPr>
            </w:pPr>
            <w:r w:rsidRPr="007E6894">
              <w:rPr>
                <w:lang w:val="uk-UA"/>
              </w:rPr>
              <w:t>153,5</w:t>
            </w:r>
          </w:p>
          <w:p w:rsidR="00113DB8" w:rsidRDefault="00113DB8" w:rsidP="00E70049">
            <w:pPr>
              <w:spacing w:before="100" w:beforeAutospacing="1" w:after="100" w:afterAutospacing="1"/>
              <w:jc w:val="center"/>
              <w:rPr>
                <w:lang w:val="uk-UA"/>
              </w:rPr>
            </w:pPr>
          </w:p>
          <w:p w:rsidR="00113DB8" w:rsidRPr="007E6894" w:rsidRDefault="00113DB8" w:rsidP="00BD3211">
            <w:pPr>
              <w:rPr>
                <w:lang w:val="uk-UA"/>
              </w:rPr>
            </w:pPr>
          </w:p>
        </w:tc>
        <w:tc>
          <w:tcPr>
            <w:tcW w:w="1701" w:type="dxa"/>
            <w:vMerge/>
            <w:tcBorders>
              <w:left w:val="single" w:sz="4" w:space="0" w:color="auto"/>
              <w:right w:val="single" w:sz="4" w:space="0" w:color="auto"/>
            </w:tcBorders>
            <w:vAlign w:val="center"/>
            <w:hideMark/>
          </w:tcPr>
          <w:p w:rsidR="00113DB8" w:rsidRPr="0057228E" w:rsidRDefault="00113DB8" w:rsidP="00E70049">
            <w:pPr>
              <w:rPr>
                <w:color w:val="000000"/>
              </w:rPr>
            </w:pPr>
          </w:p>
        </w:tc>
      </w:tr>
      <w:tr w:rsidR="00DA3E92" w:rsidRPr="00853966" w:rsidTr="00175722">
        <w:trPr>
          <w:cantSplit/>
          <w:trHeight w:val="4486"/>
        </w:trPr>
        <w:tc>
          <w:tcPr>
            <w:tcW w:w="455"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rPr>
            </w:pPr>
          </w:p>
        </w:tc>
        <w:tc>
          <w:tcPr>
            <w:tcW w:w="1560"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rPr>
            </w:pPr>
          </w:p>
        </w:tc>
        <w:tc>
          <w:tcPr>
            <w:tcW w:w="2681" w:type="dxa"/>
            <w:tcBorders>
              <w:top w:val="single" w:sz="4" w:space="0" w:color="auto"/>
              <w:left w:val="single" w:sz="4" w:space="0" w:color="auto"/>
              <w:right w:val="single" w:sz="4" w:space="0" w:color="auto"/>
            </w:tcBorders>
            <w:vAlign w:val="center"/>
            <w:hideMark/>
          </w:tcPr>
          <w:p w:rsidR="00DA3E92" w:rsidRPr="00A93326" w:rsidRDefault="00DA3E92" w:rsidP="00853966">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DA3E92" w:rsidRDefault="00DA3E92" w:rsidP="00853966">
            <w:pPr>
              <w:rPr>
                <w:color w:val="000000"/>
                <w:sz w:val="23"/>
                <w:szCs w:val="23"/>
                <w:lang w:val="uk-UA"/>
              </w:rPr>
            </w:pPr>
            <w:r w:rsidRPr="00A93326">
              <w:rPr>
                <w:color w:val="000000"/>
                <w:sz w:val="23"/>
                <w:szCs w:val="23"/>
                <w:lang w:val="uk-UA"/>
              </w:rPr>
              <w:t xml:space="preserve">-Перехрестя вулиць </w:t>
            </w:r>
            <w:r>
              <w:rPr>
                <w:color w:val="000000"/>
                <w:sz w:val="23"/>
                <w:szCs w:val="23"/>
                <w:lang w:val="uk-UA"/>
              </w:rPr>
              <w:t xml:space="preserve">-   </w:t>
            </w:r>
            <w:proofErr w:type="spellStart"/>
            <w:r w:rsidRPr="00A93326">
              <w:rPr>
                <w:color w:val="000000"/>
                <w:sz w:val="23"/>
                <w:szCs w:val="23"/>
                <w:lang w:val="uk-UA"/>
              </w:rPr>
              <w:t>Зимнівська-Шистівська</w:t>
            </w:r>
            <w:proofErr w:type="spellEnd"/>
            <w:r w:rsidRPr="00A93326">
              <w:rPr>
                <w:color w:val="000000"/>
                <w:sz w:val="23"/>
                <w:szCs w:val="23"/>
                <w:lang w:val="uk-UA"/>
              </w:rPr>
              <w:t xml:space="preserve"> об</w:t>
            </w:r>
            <w:r w:rsidRPr="00A93326">
              <w:rPr>
                <w:color w:val="000000"/>
                <w:sz w:val="23"/>
                <w:szCs w:val="23"/>
              </w:rPr>
              <w:t>’</w:t>
            </w:r>
            <w:proofErr w:type="spellStart"/>
            <w:r w:rsidRPr="00A93326">
              <w:rPr>
                <w:color w:val="000000"/>
                <w:sz w:val="23"/>
                <w:szCs w:val="23"/>
                <w:lang w:val="uk-UA"/>
              </w:rPr>
              <w:t>їздна</w:t>
            </w:r>
            <w:proofErr w:type="spellEnd"/>
            <w:r w:rsidRPr="00A93326">
              <w:rPr>
                <w:color w:val="000000"/>
                <w:sz w:val="23"/>
                <w:szCs w:val="23"/>
                <w:lang w:val="uk-UA"/>
              </w:rPr>
              <w:t>;</w:t>
            </w:r>
          </w:p>
          <w:p w:rsidR="00DA3E92" w:rsidRDefault="00DA3E92" w:rsidP="00853966">
            <w:pPr>
              <w:rPr>
                <w:color w:val="000000"/>
                <w:sz w:val="23"/>
                <w:szCs w:val="23"/>
                <w:lang w:val="uk-UA"/>
              </w:rPr>
            </w:pPr>
            <w:r>
              <w:rPr>
                <w:color w:val="000000"/>
                <w:sz w:val="23"/>
                <w:szCs w:val="23"/>
                <w:lang w:val="uk-UA"/>
              </w:rPr>
              <w:t>-  Ковельська-П. Орлика;</w:t>
            </w:r>
          </w:p>
          <w:p w:rsidR="00DA3E92" w:rsidRDefault="00DA3E92" w:rsidP="00853966">
            <w:pPr>
              <w:rPr>
                <w:color w:val="000000"/>
                <w:sz w:val="23"/>
                <w:szCs w:val="23"/>
                <w:lang w:val="uk-UA"/>
              </w:rPr>
            </w:pPr>
            <w:r>
              <w:rPr>
                <w:color w:val="000000"/>
                <w:sz w:val="23"/>
                <w:szCs w:val="23"/>
                <w:lang w:val="uk-UA"/>
              </w:rPr>
              <w:t xml:space="preserve">- </w:t>
            </w:r>
            <w:proofErr w:type="spellStart"/>
            <w:r>
              <w:rPr>
                <w:color w:val="000000"/>
                <w:sz w:val="23"/>
                <w:szCs w:val="23"/>
                <w:lang w:val="uk-UA"/>
              </w:rPr>
              <w:t>П.Орлика-Г.Шухевича</w:t>
            </w:r>
            <w:proofErr w:type="spellEnd"/>
            <w:r>
              <w:rPr>
                <w:color w:val="000000"/>
                <w:sz w:val="23"/>
                <w:szCs w:val="23"/>
                <w:lang w:val="uk-UA"/>
              </w:rPr>
              <w:t>;</w:t>
            </w:r>
          </w:p>
          <w:p w:rsidR="00DA3E92" w:rsidRPr="00A93326" w:rsidRDefault="00DA3E92" w:rsidP="00853966">
            <w:pPr>
              <w:rPr>
                <w:color w:val="000000"/>
                <w:sz w:val="23"/>
                <w:szCs w:val="23"/>
                <w:lang w:val="uk-UA"/>
              </w:rPr>
            </w:pPr>
            <w:r>
              <w:rPr>
                <w:color w:val="000000"/>
                <w:sz w:val="23"/>
                <w:szCs w:val="23"/>
                <w:lang w:val="uk-UA"/>
              </w:rPr>
              <w:t>- Сагайдачного-</w:t>
            </w:r>
            <w:proofErr w:type="spellStart"/>
            <w:r>
              <w:rPr>
                <w:color w:val="000000"/>
                <w:sz w:val="23"/>
                <w:szCs w:val="23"/>
                <w:lang w:val="uk-UA"/>
              </w:rPr>
              <w:t>Кн.Ольги</w:t>
            </w:r>
            <w:proofErr w:type="spellEnd"/>
          </w:p>
          <w:p w:rsidR="00DA3E92" w:rsidRDefault="00DA3E92" w:rsidP="00DA3E92">
            <w:pPr>
              <w:rPr>
                <w:color w:val="000000"/>
                <w:sz w:val="23"/>
                <w:szCs w:val="23"/>
                <w:lang w:val="uk-UA"/>
              </w:rPr>
            </w:pPr>
          </w:p>
          <w:p w:rsidR="00DA3E92" w:rsidRPr="00671F78" w:rsidRDefault="00DA3E92" w:rsidP="00853966">
            <w:pPr>
              <w:rPr>
                <w:color w:val="000000"/>
                <w:sz w:val="23"/>
                <w:szCs w:val="23"/>
                <w:lang w:val="uk-UA"/>
              </w:rPr>
            </w:pPr>
          </w:p>
        </w:tc>
        <w:tc>
          <w:tcPr>
            <w:tcW w:w="1713" w:type="dxa"/>
            <w:tcBorders>
              <w:top w:val="single" w:sz="4" w:space="0" w:color="auto"/>
              <w:left w:val="single" w:sz="4" w:space="0" w:color="auto"/>
              <w:right w:val="single" w:sz="4" w:space="0" w:color="auto"/>
            </w:tcBorders>
            <w:vAlign w:val="center"/>
            <w:hideMark/>
          </w:tcPr>
          <w:p w:rsidR="00DA3E92" w:rsidRPr="0057228E" w:rsidRDefault="00DA3E92" w:rsidP="000676B1">
            <w:pPr>
              <w:jc w:val="center"/>
              <w:rPr>
                <w:color w:val="000000"/>
                <w:lang w:val="uk-UA"/>
              </w:rPr>
            </w:pPr>
            <w:r>
              <w:rPr>
                <w:color w:val="000000"/>
                <w:lang w:val="uk-UA"/>
              </w:rPr>
              <w:t>2021</w:t>
            </w:r>
          </w:p>
        </w:tc>
        <w:tc>
          <w:tcPr>
            <w:tcW w:w="1332" w:type="dxa"/>
            <w:tcBorders>
              <w:top w:val="single" w:sz="4" w:space="0" w:color="auto"/>
              <w:left w:val="single" w:sz="4" w:space="0" w:color="auto"/>
              <w:right w:val="single" w:sz="4" w:space="0" w:color="auto"/>
            </w:tcBorders>
            <w:vAlign w:val="center"/>
            <w:hideMark/>
          </w:tcPr>
          <w:p w:rsidR="00DA3E92" w:rsidRPr="0057228E" w:rsidRDefault="00DA3E92" w:rsidP="00E70049">
            <w:pPr>
              <w:rPr>
                <w:color w:val="000000"/>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top w:val="single" w:sz="4" w:space="0" w:color="auto"/>
              <w:left w:val="single" w:sz="4" w:space="0" w:color="auto"/>
              <w:right w:val="single" w:sz="4" w:space="0" w:color="auto"/>
            </w:tcBorders>
            <w:vAlign w:val="center"/>
            <w:hideMark/>
          </w:tcPr>
          <w:p w:rsidR="00DA3E92" w:rsidRPr="0057228E" w:rsidRDefault="00845693" w:rsidP="00E70049">
            <w:pP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DA3E92" w:rsidRDefault="00DA3E92" w:rsidP="00E70049">
            <w:pPr>
              <w:spacing w:before="100" w:beforeAutospacing="1" w:after="100" w:afterAutospacing="1"/>
              <w:jc w:val="center"/>
              <w:rPr>
                <w:lang w:val="uk-UA"/>
              </w:rPr>
            </w:pPr>
          </w:p>
          <w:p w:rsidR="00DA3E92" w:rsidRDefault="00DA3E92" w:rsidP="00E70049">
            <w:pPr>
              <w:spacing w:before="100" w:beforeAutospacing="1" w:after="100" w:afterAutospacing="1"/>
              <w:jc w:val="center"/>
              <w:rPr>
                <w:lang w:val="uk-UA"/>
              </w:rPr>
            </w:pPr>
          </w:p>
          <w:p w:rsidR="00DA3E92" w:rsidRPr="00DA3E92" w:rsidRDefault="00DA3E92" w:rsidP="00DA3E92">
            <w:pPr>
              <w:rPr>
                <w:lang w:val="uk-UA"/>
              </w:rPr>
            </w:pPr>
          </w:p>
          <w:p w:rsidR="00DA3E92" w:rsidRPr="00DA3E92" w:rsidRDefault="00DA3E92" w:rsidP="00DA3E92">
            <w:pPr>
              <w:rPr>
                <w:lang w:val="uk-UA"/>
              </w:rPr>
            </w:pPr>
          </w:p>
          <w:p w:rsidR="00DA3E92" w:rsidRPr="00DA3E92" w:rsidRDefault="00175722" w:rsidP="00DA3E92">
            <w:pPr>
              <w:tabs>
                <w:tab w:val="left" w:pos="1335"/>
              </w:tabs>
              <w:rPr>
                <w:lang w:val="uk-UA"/>
              </w:rPr>
            </w:pPr>
            <w:r>
              <w:rPr>
                <w:lang w:val="uk-UA"/>
              </w:rPr>
              <w:tab/>
              <w:t xml:space="preserve">    350</w:t>
            </w:r>
            <w:r w:rsidR="00DA3E92">
              <w:rPr>
                <w:lang w:val="uk-UA"/>
              </w:rPr>
              <w:t>,0</w:t>
            </w:r>
          </w:p>
        </w:tc>
        <w:tc>
          <w:tcPr>
            <w:tcW w:w="1701" w:type="dxa"/>
            <w:tcBorders>
              <w:top w:val="single" w:sz="4" w:space="0" w:color="auto"/>
              <w:left w:val="single" w:sz="4" w:space="0" w:color="auto"/>
              <w:right w:val="single" w:sz="4" w:space="0" w:color="auto"/>
            </w:tcBorders>
            <w:vAlign w:val="center"/>
            <w:hideMark/>
          </w:tcPr>
          <w:p w:rsidR="00DA3E92" w:rsidRPr="00A93326" w:rsidRDefault="00DA3E92" w:rsidP="00DA3E92">
            <w:pPr>
              <w:rPr>
                <w:color w:val="000000"/>
                <w:lang w:val="uk-UA"/>
              </w:rPr>
            </w:pPr>
            <w:r>
              <w:rPr>
                <w:color w:val="000000"/>
                <w:lang w:val="uk-UA"/>
              </w:rPr>
              <w:t>Встановлення 10   камер на перехрестях та вулицях міста;</w:t>
            </w:r>
          </w:p>
        </w:tc>
      </w:tr>
      <w:tr w:rsidR="00DA3E92" w:rsidRPr="006A072C" w:rsidTr="00175722">
        <w:trPr>
          <w:cantSplit/>
          <w:trHeight w:val="3973"/>
        </w:trPr>
        <w:tc>
          <w:tcPr>
            <w:tcW w:w="455"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
        </w:tc>
        <w:tc>
          <w:tcPr>
            <w:tcW w:w="1560"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
        </w:tc>
        <w:tc>
          <w:tcPr>
            <w:tcW w:w="2681" w:type="dxa"/>
            <w:tcBorders>
              <w:top w:val="single" w:sz="4" w:space="0" w:color="auto"/>
              <w:left w:val="single" w:sz="4" w:space="0" w:color="auto"/>
              <w:right w:val="single" w:sz="4" w:space="0" w:color="auto"/>
            </w:tcBorders>
            <w:vAlign w:val="center"/>
            <w:hideMark/>
          </w:tcPr>
          <w:p w:rsidR="00DA3E92" w:rsidRDefault="00DA3E92" w:rsidP="00A93326">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DA3E92" w:rsidRDefault="00DA3E92" w:rsidP="00A93326">
            <w:pPr>
              <w:rPr>
                <w:color w:val="000000"/>
                <w:sz w:val="23"/>
                <w:szCs w:val="23"/>
                <w:lang w:val="uk-UA"/>
              </w:rPr>
            </w:pPr>
            <w:r w:rsidRPr="00A93326">
              <w:rPr>
                <w:color w:val="000000"/>
                <w:sz w:val="23"/>
                <w:szCs w:val="23"/>
                <w:lang w:val="uk-UA"/>
              </w:rPr>
              <w:t xml:space="preserve">-Перехрестя вулиць </w:t>
            </w:r>
          </w:p>
          <w:p w:rsidR="00DA3E92" w:rsidRPr="00BC3E83" w:rsidRDefault="00DA3E92" w:rsidP="00A93326">
            <w:pPr>
              <w:rPr>
                <w:color w:val="2E2E2E"/>
                <w:sz w:val="23"/>
                <w:szCs w:val="23"/>
                <w:lang w:val="uk-UA"/>
              </w:rPr>
            </w:pPr>
            <w:r>
              <w:rPr>
                <w:color w:val="2E2E2E"/>
                <w:sz w:val="23"/>
                <w:szCs w:val="23"/>
                <w:lang w:val="uk-UA"/>
              </w:rPr>
              <w:t>-Шевченка-Привокзальна;</w:t>
            </w:r>
          </w:p>
          <w:p w:rsidR="00DA3E92" w:rsidRPr="00A93326" w:rsidRDefault="00DA3E92" w:rsidP="00A93326">
            <w:pPr>
              <w:rPr>
                <w:color w:val="000000"/>
                <w:sz w:val="23"/>
                <w:szCs w:val="23"/>
                <w:lang w:val="uk-UA"/>
              </w:rPr>
            </w:pPr>
            <w:proofErr w:type="spellStart"/>
            <w:r w:rsidRPr="00A93326">
              <w:rPr>
                <w:color w:val="000000"/>
                <w:sz w:val="23"/>
                <w:szCs w:val="23"/>
                <w:lang w:val="uk-UA"/>
              </w:rPr>
              <w:t>Зимнівська</w:t>
            </w:r>
            <w:proofErr w:type="spellEnd"/>
            <w:r w:rsidRPr="00A93326">
              <w:rPr>
                <w:color w:val="000000"/>
                <w:sz w:val="23"/>
                <w:szCs w:val="23"/>
                <w:lang w:val="uk-UA"/>
              </w:rPr>
              <w:t>-</w:t>
            </w:r>
            <w:r>
              <w:rPr>
                <w:color w:val="000000"/>
                <w:sz w:val="23"/>
                <w:szCs w:val="23"/>
                <w:lang w:val="uk-UA"/>
              </w:rPr>
              <w:t>Луцька</w:t>
            </w:r>
            <w:r w:rsidRPr="00A93326">
              <w:rPr>
                <w:color w:val="000000"/>
                <w:sz w:val="23"/>
                <w:szCs w:val="23"/>
                <w:lang w:val="uk-UA"/>
              </w:rPr>
              <w:t>;</w:t>
            </w:r>
          </w:p>
          <w:p w:rsidR="00DA3E92" w:rsidRPr="00A93326" w:rsidRDefault="00DA3E92" w:rsidP="00A93326">
            <w:pPr>
              <w:rPr>
                <w:color w:val="000000"/>
                <w:sz w:val="23"/>
                <w:szCs w:val="23"/>
                <w:lang w:val="uk-UA"/>
              </w:rPr>
            </w:pPr>
            <w:r w:rsidRPr="00A93326">
              <w:rPr>
                <w:color w:val="000000"/>
                <w:sz w:val="23"/>
                <w:szCs w:val="23"/>
                <w:lang w:val="uk-UA"/>
              </w:rPr>
              <w:t>-П-</w:t>
            </w:r>
            <w:proofErr w:type="spellStart"/>
            <w:r w:rsidRPr="00A93326">
              <w:rPr>
                <w:color w:val="000000"/>
                <w:sz w:val="23"/>
                <w:szCs w:val="23"/>
                <w:lang w:val="uk-UA"/>
              </w:rPr>
              <w:t>тя</w:t>
            </w:r>
            <w:proofErr w:type="spellEnd"/>
            <w:r w:rsidRPr="00A93326">
              <w:rPr>
                <w:color w:val="000000"/>
                <w:sz w:val="23"/>
                <w:szCs w:val="23"/>
                <w:lang w:val="uk-UA"/>
              </w:rPr>
              <w:t xml:space="preserve"> </w:t>
            </w:r>
            <w:proofErr w:type="spellStart"/>
            <w:r>
              <w:rPr>
                <w:color w:val="000000"/>
                <w:sz w:val="23"/>
                <w:szCs w:val="23"/>
                <w:lang w:val="uk-UA"/>
              </w:rPr>
              <w:t>Устилузька-В.Великого</w:t>
            </w:r>
            <w:proofErr w:type="spellEnd"/>
            <w:r>
              <w:rPr>
                <w:color w:val="000000"/>
                <w:sz w:val="23"/>
                <w:szCs w:val="23"/>
                <w:lang w:val="uk-UA"/>
              </w:rPr>
              <w:t>;</w:t>
            </w:r>
          </w:p>
          <w:p w:rsidR="00DA3E92" w:rsidRPr="00A93326" w:rsidRDefault="00DA3E92" w:rsidP="00A93326">
            <w:pPr>
              <w:rPr>
                <w:color w:val="000000"/>
                <w:sz w:val="23"/>
                <w:szCs w:val="23"/>
                <w:lang w:val="uk-UA"/>
              </w:rPr>
            </w:pPr>
            <w:r w:rsidRPr="00A93326">
              <w:rPr>
                <w:color w:val="000000"/>
                <w:sz w:val="23"/>
                <w:szCs w:val="23"/>
                <w:lang w:val="uk-UA"/>
              </w:rPr>
              <w:t>-П-</w:t>
            </w:r>
            <w:proofErr w:type="spellStart"/>
            <w:r w:rsidRPr="00A93326">
              <w:rPr>
                <w:color w:val="000000"/>
                <w:sz w:val="23"/>
                <w:szCs w:val="23"/>
                <w:lang w:val="uk-UA"/>
              </w:rPr>
              <w:t>тя</w:t>
            </w:r>
            <w:proofErr w:type="spellEnd"/>
            <w:r w:rsidRPr="00A93326">
              <w:rPr>
                <w:color w:val="000000"/>
                <w:sz w:val="23"/>
                <w:szCs w:val="23"/>
                <w:lang w:val="uk-UA"/>
              </w:rPr>
              <w:t xml:space="preserve"> </w:t>
            </w:r>
            <w:r>
              <w:rPr>
                <w:color w:val="000000"/>
                <w:sz w:val="23"/>
                <w:szCs w:val="23"/>
                <w:lang w:val="uk-UA"/>
              </w:rPr>
              <w:t>Луцька-Привокзальна;</w:t>
            </w:r>
          </w:p>
          <w:p w:rsidR="00DA3E92" w:rsidRPr="0057228E" w:rsidRDefault="00DA3E92" w:rsidP="006A072C">
            <w:pPr>
              <w:rPr>
                <w:b/>
                <w:color w:val="000000"/>
                <w:lang w:val="uk-UA"/>
              </w:rPr>
            </w:pPr>
          </w:p>
        </w:tc>
        <w:tc>
          <w:tcPr>
            <w:tcW w:w="1713" w:type="dxa"/>
            <w:tcBorders>
              <w:top w:val="single" w:sz="4" w:space="0" w:color="auto"/>
              <w:left w:val="single" w:sz="4" w:space="0" w:color="auto"/>
              <w:right w:val="single" w:sz="4" w:space="0" w:color="auto"/>
            </w:tcBorders>
            <w:vAlign w:val="center"/>
            <w:hideMark/>
          </w:tcPr>
          <w:p w:rsidR="00DA3E92" w:rsidRPr="00FE5B0C" w:rsidRDefault="00DA3E92" w:rsidP="00E70049">
            <w:pPr>
              <w:jc w:val="center"/>
              <w:rPr>
                <w:color w:val="000000"/>
                <w:lang w:val="uk-UA"/>
              </w:rPr>
            </w:pPr>
            <w:r>
              <w:rPr>
                <w:color w:val="000000"/>
                <w:lang w:val="uk-UA"/>
              </w:rPr>
              <w:t>2022</w:t>
            </w:r>
          </w:p>
        </w:tc>
        <w:tc>
          <w:tcPr>
            <w:tcW w:w="1332" w:type="dxa"/>
            <w:tcBorders>
              <w:top w:val="single" w:sz="4" w:space="0" w:color="auto"/>
              <w:left w:val="single" w:sz="4" w:space="0" w:color="auto"/>
              <w:right w:val="single" w:sz="4" w:space="0" w:color="auto"/>
            </w:tcBorders>
            <w:vAlign w:val="center"/>
            <w:hideMark/>
          </w:tcPr>
          <w:p w:rsidR="00DA3E92" w:rsidRPr="0057228E" w:rsidRDefault="00DA3E92" w:rsidP="00E70049">
            <w:pPr>
              <w:jc w:val="center"/>
              <w:rPr>
                <w:b/>
                <w:color w:val="000000"/>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top w:val="single" w:sz="4" w:space="0" w:color="auto"/>
              <w:left w:val="single" w:sz="4" w:space="0" w:color="auto"/>
              <w:right w:val="single" w:sz="4" w:space="0" w:color="auto"/>
            </w:tcBorders>
            <w:vAlign w:val="center"/>
            <w:hideMark/>
          </w:tcPr>
          <w:p w:rsidR="00DA3E92" w:rsidRPr="0057228E" w:rsidRDefault="00845693" w:rsidP="00E70049">
            <w:pPr>
              <w:jc w:val="center"/>
              <w:rPr>
                <w:b/>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right w:val="single" w:sz="4" w:space="0" w:color="auto"/>
            </w:tcBorders>
            <w:hideMark/>
          </w:tcPr>
          <w:p w:rsidR="00DA3E92" w:rsidRDefault="00DA3E92" w:rsidP="00E70049">
            <w:pPr>
              <w:spacing w:before="100" w:beforeAutospacing="1" w:after="100" w:afterAutospacing="1"/>
              <w:jc w:val="center"/>
              <w:rPr>
                <w:lang w:val="uk-UA"/>
              </w:rPr>
            </w:pPr>
          </w:p>
          <w:p w:rsidR="00DA3E92" w:rsidRDefault="00DA3E92" w:rsidP="00E70049">
            <w:pPr>
              <w:spacing w:before="100" w:beforeAutospacing="1" w:after="100" w:afterAutospacing="1"/>
              <w:jc w:val="center"/>
              <w:rPr>
                <w:lang w:val="uk-UA"/>
              </w:rPr>
            </w:pPr>
          </w:p>
          <w:p w:rsidR="00DA3E92" w:rsidRDefault="00DA3E92" w:rsidP="00113DB8">
            <w:pPr>
              <w:spacing w:before="100" w:beforeAutospacing="1" w:after="100" w:afterAutospacing="1"/>
              <w:rPr>
                <w:lang w:val="uk-UA"/>
              </w:rPr>
            </w:pPr>
          </w:p>
          <w:p w:rsidR="00DA3E92" w:rsidRPr="00DA3E92" w:rsidRDefault="00175722" w:rsidP="00DA3E92">
            <w:pPr>
              <w:jc w:val="center"/>
              <w:rPr>
                <w:lang w:val="uk-UA"/>
              </w:rPr>
            </w:pPr>
            <w:r>
              <w:rPr>
                <w:lang w:val="uk-UA"/>
              </w:rPr>
              <w:t>350</w:t>
            </w:r>
            <w:r w:rsidR="00DA3E92">
              <w:rPr>
                <w:lang w:val="uk-UA"/>
              </w:rPr>
              <w:t>,0</w:t>
            </w:r>
          </w:p>
        </w:tc>
        <w:tc>
          <w:tcPr>
            <w:tcW w:w="1701" w:type="dxa"/>
            <w:tcBorders>
              <w:top w:val="single" w:sz="4" w:space="0" w:color="auto"/>
              <w:left w:val="single" w:sz="4" w:space="0" w:color="auto"/>
              <w:right w:val="single" w:sz="4" w:space="0" w:color="auto"/>
            </w:tcBorders>
            <w:vAlign w:val="center"/>
            <w:hideMark/>
          </w:tcPr>
          <w:p w:rsidR="00DA3E92" w:rsidRPr="0057228E" w:rsidRDefault="00DA3E92" w:rsidP="006A072C">
            <w:pPr>
              <w:jc w:val="center"/>
              <w:rPr>
                <w:b/>
                <w:color w:val="000000"/>
                <w:lang w:val="uk-UA"/>
              </w:rPr>
            </w:pPr>
            <w:proofErr w:type="spellStart"/>
            <w:r>
              <w:rPr>
                <w:color w:val="000000"/>
                <w:lang w:val="uk-UA"/>
              </w:rPr>
              <w:t>Встановленння</w:t>
            </w:r>
            <w:proofErr w:type="spellEnd"/>
            <w:r>
              <w:rPr>
                <w:color w:val="000000"/>
                <w:lang w:val="uk-UA"/>
              </w:rPr>
              <w:t xml:space="preserve"> 10 камер на 4-</w:t>
            </w:r>
            <w:r w:rsidR="006F3B2B">
              <w:rPr>
                <w:color w:val="000000"/>
              </w:rPr>
              <w:t>х</w:t>
            </w:r>
            <w:r>
              <w:rPr>
                <w:color w:val="000000"/>
                <w:lang w:val="uk-UA"/>
              </w:rPr>
              <w:t xml:space="preserve"> перехрестях</w:t>
            </w:r>
          </w:p>
        </w:tc>
      </w:tr>
      <w:tr w:rsidR="008F0AB7" w:rsidRPr="008F0AB7" w:rsidTr="003805CF">
        <w:trPr>
          <w:cantSplit/>
          <w:trHeight w:val="1275"/>
        </w:trPr>
        <w:tc>
          <w:tcPr>
            <w:tcW w:w="455"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
                <w:color w:val="000000"/>
                <w:lang w:val="uk-UA"/>
              </w:rPr>
            </w:pPr>
          </w:p>
        </w:tc>
        <w:tc>
          <w:tcPr>
            <w:tcW w:w="1560"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
                <w:color w:val="000000"/>
                <w:lang w:val="uk-UA"/>
              </w:rPr>
            </w:pPr>
          </w:p>
        </w:tc>
        <w:tc>
          <w:tcPr>
            <w:tcW w:w="2681" w:type="dxa"/>
            <w:tcBorders>
              <w:left w:val="single" w:sz="4" w:space="0" w:color="auto"/>
              <w:bottom w:val="single" w:sz="4" w:space="0" w:color="auto"/>
              <w:right w:val="single" w:sz="4" w:space="0" w:color="auto"/>
            </w:tcBorders>
            <w:vAlign w:val="center"/>
          </w:tcPr>
          <w:p w:rsidR="008F0AB7" w:rsidRDefault="008F0AB7" w:rsidP="008F0AB7">
            <w:pPr>
              <w:rPr>
                <w:color w:val="2E2E2E"/>
                <w:sz w:val="23"/>
                <w:szCs w:val="23"/>
                <w:lang w:val="uk-UA"/>
              </w:rPr>
            </w:pPr>
            <w:r w:rsidRPr="00A93326">
              <w:rPr>
                <w:color w:val="2E2E2E"/>
                <w:sz w:val="23"/>
                <w:szCs w:val="23"/>
                <w:lang w:val="uk-UA"/>
              </w:rPr>
              <w:t xml:space="preserve">Придбання, монтаж та </w:t>
            </w:r>
            <w:proofErr w:type="spellStart"/>
            <w:r w:rsidRPr="00A93326">
              <w:rPr>
                <w:color w:val="2E2E2E"/>
                <w:sz w:val="23"/>
                <w:szCs w:val="23"/>
                <w:lang w:val="uk-UA"/>
              </w:rPr>
              <w:t>пусконалагодження</w:t>
            </w:r>
            <w:proofErr w:type="spellEnd"/>
            <w:r w:rsidRPr="00A93326">
              <w:rPr>
                <w:color w:val="2E2E2E"/>
                <w:sz w:val="23"/>
                <w:szCs w:val="23"/>
                <w:lang w:val="uk-UA"/>
              </w:rPr>
              <w:t xml:space="preserve"> систем відео нагляду по об</w:t>
            </w:r>
            <w:r w:rsidRPr="00A93326">
              <w:rPr>
                <w:color w:val="2E2E2E"/>
                <w:sz w:val="23"/>
                <w:szCs w:val="23"/>
              </w:rPr>
              <w:t>’</w:t>
            </w:r>
            <w:proofErr w:type="spellStart"/>
            <w:r w:rsidRPr="00A93326">
              <w:rPr>
                <w:color w:val="2E2E2E"/>
                <w:sz w:val="23"/>
                <w:szCs w:val="23"/>
                <w:lang w:val="uk-UA"/>
              </w:rPr>
              <w:t>єктах</w:t>
            </w:r>
            <w:proofErr w:type="spellEnd"/>
            <w:r w:rsidRPr="00A93326">
              <w:rPr>
                <w:color w:val="2E2E2E"/>
                <w:sz w:val="23"/>
                <w:szCs w:val="23"/>
                <w:lang w:val="uk-UA"/>
              </w:rPr>
              <w:t>:</w:t>
            </w:r>
          </w:p>
          <w:p w:rsidR="00BC3E83" w:rsidRDefault="00BC3E83" w:rsidP="008F0AB7">
            <w:pPr>
              <w:rPr>
                <w:color w:val="2E2E2E"/>
                <w:sz w:val="23"/>
                <w:szCs w:val="23"/>
                <w:lang w:val="uk-UA"/>
              </w:rPr>
            </w:pPr>
            <w:r>
              <w:rPr>
                <w:color w:val="2E2E2E"/>
                <w:sz w:val="23"/>
                <w:szCs w:val="23"/>
                <w:lang w:val="uk-UA"/>
              </w:rPr>
              <w:t>-Перехрестя вулиць:</w:t>
            </w:r>
          </w:p>
          <w:p w:rsidR="00BC3E83" w:rsidRDefault="00BC3E83" w:rsidP="008F0AB7">
            <w:pPr>
              <w:rPr>
                <w:color w:val="2E2E2E"/>
                <w:sz w:val="23"/>
                <w:szCs w:val="23"/>
                <w:lang w:val="uk-UA"/>
              </w:rPr>
            </w:pPr>
            <w:r>
              <w:rPr>
                <w:color w:val="2E2E2E"/>
                <w:sz w:val="23"/>
                <w:szCs w:val="23"/>
                <w:lang w:val="uk-UA"/>
              </w:rPr>
              <w:t>-Луцька-</w:t>
            </w:r>
            <w:proofErr w:type="spellStart"/>
            <w:r>
              <w:rPr>
                <w:color w:val="2E2E2E"/>
                <w:sz w:val="23"/>
                <w:szCs w:val="23"/>
                <w:lang w:val="uk-UA"/>
              </w:rPr>
              <w:t>Карбишева</w:t>
            </w:r>
            <w:proofErr w:type="spellEnd"/>
            <w:r>
              <w:rPr>
                <w:color w:val="2E2E2E"/>
                <w:sz w:val="23"/>
                <w:szCs w:val="23"/>
                <w:lang w:val="uk-UA"/>
              </w:rPr>
              <w:t>;</w:t>
            </w:r>
          </w:p>
          <w:p w:rsidR="00BC3E83" w:rsidRDefault="00BC3E83" w:rsidP="008F0AB7">
            <w:pPr>
              <w:rPr>
                <w:color w:val="2E2E2E"/>
                <w:sz w:val="23"/>
                <w:szCs w:val="23"/>
                <w:lang w:val="uk-UA"/>
              </w:rPr>
            </w:pPr>
            <w:r>
              <w:rPr>
                <w:color w:val="2E2E2E"/>
                <w:sz w:val="23"/>
                <w:szCs w:val="23"/>
                <w:lang w:val="uk-UA"/>
              </w:rPr>
              <w:t>- Луцька-20 липня;</w:t>
            </w:r>
          </w:p>
          <w:p w:rsidR="00BC3E83" w:rsidRPr="00A93326" w:rsidRDefault="00BC3E83" w:rsidP="008F0AB7">
            <w:pPr>
              <w:rPr>
                <w:color w:val="2E2E2E"/>
                <w:sz w:val="23"/>
                <w:szCs w:val="23"/>
                <w:lang w:val="uk-UA"/>
              </w:rPr>
            </w:pPr>
            <w:r>
              <w:rPr>
                <w:color w:val="2E2E2E"/>
                <w:sz w:val="23"/>
                <w:szCs w:val="23"/>
                <w:lang w:val="uk-UA"/>
              </w:rPr>
              <w:t>- Драгоманова-Козацька;</w:t>
            </w:r>
          </w:p>
          <w:p w:rsidR="008F0AB7" w:rsidRPr="00A93326" w:rsidRDefault="00BC3E83" w:rsidP="00A93326">
            <w:pPr>
              <w:rPr>
                <w:color w:val="2E2E2E"/>
                <w:sz w:val="23"/>
                <w:szCs w:val="23"/>
                <w:lang w:val="uk-UA"/>
              </w:rPr>
            </w:pPr>
            <w:r>
              <w:rPr>
                <w:color w:val="2E2E2E"/>
                <w:sz w:val="23"/>
                <w:szCs w:val="23"/>
                <w:lang w:val="uk-UA"/>
              </w:rPr>
              <w:t>- Сагайдачного-Незалежності;</w:t>
            </w:r>
          </w:p>
        </w:tc>
        <w:tc>
          <w:tcPr>
            <w:tcW w:w="1713" w:type="dxa"/>
            <w:tcBorders>
              <w:left w:val="single" w:sz="4" w:space="0" w:color="auto"/>
              <w:bottom w:val="single" w:sz="4" w:space="0" w:color="auto"/>
              <w:right w:val="single" w:sz="4" w:space="0" w:color="auto"/>
            </w:tcBorders>
            <w:vAlign w:val="center"/>
          </w:tcPr>
          <w:p w:rsidR="008F0AB7" w:rsidRDefault="008F0AB7" w:rsidP="00E70049">
            <w:pPr>
              <w:jc w:val="center"/>
              <w:rPr>
                <w:color w:val="000000"/>
                <w:lang w:val="uk-UA"/>
              </w:rPr>
            </w:pPr>
            <w:r>
              <w:rPr>
                <w:color w:val="000000"/>
                <w:lang w:val="uk-UA"/>
              </w:rPr>
              <w:t>2023</w:t>
            </w:r>
          </w:p>
        </w:tc>
        <w:tc>
          <w:tcPr>
            <w:tcW w:w="1332"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bCs/>
                <w:lang w:val="uk-UA"/>
              </w:rPr>
            </w:pPr>
            <w:proofErr w:type="spellStart"/>
            <w:r w:rsidRPr="0057228E">
              <w:rPr>
                <w:bCs/>
                <w:lang w:val="uk-UA"/>
              </w:rPr>
              <w:t>УЖКГіБ</w:t>
            </w:r>
            <w:proofErr w:type="spellEnd"/>
            <w:r w:rsidRPr="0057228E">
              <w:rPr>
                <w:bCs/>
                <w:lang w:val="uk-UA"/>
              </w:rPr>
              <w:t xml:space="preserve">, </w:t>
            </w:r>
            <w:r>
              <w:rPr>
                <w:bCs/>
                <w:lang w:val="uk-UA"/>
              </w:rPr>
              <w:t>КП «Полігон», підрядні організації</w:t>
            </w:r>
          </w:p>
        </w:tc>
        <w:tc>
          <w:tcPr>
            <w:tcW w:w="2010" w:type="dxa"/>
            <w:tcBorders>
              <w:left w:val="single" w:sz="4" w:space="0" w:color="auto"/>
              <w:bottom w:val="single" w:sz="4" w:space="0" w:color="auto"/>
              <w:right w:val="single" w:sz="4" w:space="0" w:color="auto"/>
            </w:tcBorders>
            <w:vAlign w:val="center"/>
          </w:tcPr>
          <w:p w:rsidR="008F0AB7" w:rsidRPr="0057228E" w:rsidRDefault="008F0AB7" w:rsidP="00E70049">
            <w:pPr>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tcPr>
          <w:p w:rsidR="00DA3E92" w:rsidRDefault="00DA3E92" w:rsidP="00113DB8">
            <w:pPr>
              <w:spacing w:before="100" w:beforeAutospacing="1" w:after="100" w:afterAutospacing="1"/>
              <w:jc w:val="center"/>
              <w:rPr>
                <w:lang w:val="uk-UA"/>
              </w:rPr>
            </w:pPr>
          </w:p>
          <w:p w:rsidR="00DA3E92" w:rsidRDefault="00DA3E92" w:rsidP="00113DB8">
            <w:pPr>
              <w:spacing w:before="100" w:beforeAutospacing="1" w:after="100" w:afterAutospacing="1"/>
              <w:jc w:val="center"/>
              <w:rPr>
                <w:lang w:val="uk-UA"/>
              </w:rPr>
            </w:pPr>
          </w:p>
          <w:p w:rsidR="008F0AB7" w:rsidRDefault="00175722" w:rsidP="00113DB8">
            <w:pPr>
              <w:spacing w:before="100" w:beforeAutospacing="1" w:after="100" w:afterAutospacing="1"/>
              <w:jc w:val="center"/>
              <w:rPr>
                <w:lang w:val="uk-UA"/>
              </w:rPr>
            </w:pPr>
            <w:r>
              <w:rPr>
                <w:lang w:val="uk-UA"/>
              </w:rPr>
              <w:t>350</w:t>
            </w:r>
            <w:r w:rsidR="00DA3E92">
              <w:rPr>
                <w:lang w:val="uk-UA"/>
              </w:rPr>
              <w:t>,0</w:t>
            </w:r>
          </w:p>
        </w:tc>
        <w:tc>
          <w:tcPr>
            <w:tcW w:w="1701" w:type="dxa"/>
            <w:tcBorders>
              <w:left w:val="single" w:sz="4" w:space="0" w:color="auto"/>
              <w:bottom w:val="single" w:sz="4" w:space="0" w:color="auto"/>
              <w:right w:val="single" w:sz="4" w:space="0" w:color="auto"/>
            </w:tcBorders>
            <w:vAlign w:val="center"/>
          </w:tcPr>
          <w:p w:rsidR="008F0AB7" w:rsidRDefault="00DA3E92" w:rsidP="006A072C">
            <w:pPr>
              <w:jc w:val="center"/>
              <w:rPr>
                <w:color w:val="000000"/>
                <w:lang w:val="uk-UA"/>
              </w:rPr>
            </w:pPr>
            <w:proofErr w:type="spellStart"/>
            <w:r>
              <w:rPr>
                <w:color w:val="000000"/>
                <w:lang w:val="uk-UA"/>
              </w:rPr>
              <w:t>Встановленння</w:t>
            </w:r>
            <w:proofErr w:type="spellEnd"/>
            <w:r>
              <w:rPr>
                <w:color w:val="000000"/>
                <w:lang w:val="uk-UA"/>
              </w:rPr>
              <w:t xml:space="preserve"> 10 камер на 4-</w:t>
            </w:r>
            <w:r w:rsidR="006F3B2B">
              <w:rPr>
                <w:color w:val="000000"/>
              </w:rPr>
              <w:t>х</w:t>
            </w:r>
            <w:r>
              <w:rPr>
                <w:color w:val="000000"/>
                <w:lang w:val="uk-UA"/>
              </w:rPr>
              <w:t xml:space="preserve"> перехрестях</w:t>
            </w:r>
          </w:p>
        </w:tc>
      </w:tr>
      <w:tr w:rsidR="00E70049" w:rsidRPr="006A072C"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A40A49" w:rsidP="00E70049">
            <w:pPr>
              <w:jc w:val="center"/>
              <w:rPr>
                <w:b/>
                <w:color w:val="000000"/>
                <w:lang w:val="uk-UA"/>
              </w:rPr>
            </w:pPr>
            <w:r>
              <w:rPr>
                <w:b/>
                <w:color w:val="000000"/>
                <w:lang w:val="uk-UA"/>
              </w:rPr>
              <w:lastRenderedPageBreak/>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E70049" w:rsidP="00E70049">
            <w:pPr>
              <w:jc w:val="center"/>
              <w:rPr>
                <w:b/>
                <w:color w:val="000000"/>
                <w:lang w:val="uk-UA"/>
              </w:rPr>
            </w:pPr>
            <w:r>
              <w:rPr>
                <w:b/>
                <w:color w:val="000000"/>
                <w:lang w:val="uk-UA"/>
              </w:rPr>
              <w:t>Профілактика травматизму на дорогах</w:t>
            </w:r>
          </w:p>
        </w:tc>
        <w:tc>
          <w:tcPr>
            <w:tcW w:w="2681" w:type="dxa"/>
            <w:tcBorders>
              <w:top w:val="single" w:sz="4" w:space="0" w:color="auto"/>
              <w:left w:val="single" w:sz="4" w:space="0" w:color="auto"/>
              <w:bottom w:val="single" w:sz="4" w:space="0" w:color="auto"/>
              <w:right w:val="single" w:sz="4" w:space="0" w:color="auto"/>
            </w:tcBorders>
            <w:vAlign w:val="center"/>
            <w:hideMark/>
          </w:tcPr>
          <w:p w:rsidR="00E70049" w:rsidRPr="00E70049" w:rsidRDefault="00B41ABD" w:rsidP="00A93326">
            <w:pPr>
              <w:rPr>
                <w:color w:val="FF0000"/>
                <w:sz w:val="32"/>
                <w:szCs w:val="32"/>
                <w:lang w:val="uk-UA"/>
              </w:rPr>
            </w:pPr>
            <w:r>
              <w:rPr>
                <w:sz w:val="23"/>
                <w:szCs w:val="23"/>
                <w:lang w:val="uk-UA"/>
              </w:rPr>
              <w:t>-Засідання «К</w:t>
            </w:r>
            <w:r w:rsidRPr="00C51C39">
              <w:rPr>
                <w:sz w:val="23"/>
                <w:szCs w:val="23"/>
                <w:lang w:val="uk-UA"/>
              </w:rPr>
              <w:t>р</w:t>
            </w:r>
            <w:r>
              <w:rPr>
                <w:sz w:val="23"/>
                <w:szCs w:val="23"/>
                <w:lang w:val="uk-UA"/>
              </w:rPr>
              <w:t xml:space="preserve">углих столів» та нарад з Безпеки дорожнього </w:t>
            </w:r>
            <w:proofErr w:type="spellStart"/>
            <w:r>
              <w:rPr>
                <w:sz w:val="23"/>
                <w:szCs w:val="23"/>
                <w:lang w:val="uk-UA"/>
              </w:rPr>
              <w:t>руху;уроки</w:t>
            </w:r>
            <w:proofErr w:type="spellEnd"/>
            <w:r>
              <w:rPr>
                <w:sz w:val="23"/>
                <w:szCs w:val="23"/>
                <w:lang w:val="uk-UA"/>
              </w:rPr>
              <w:t xml:space="preserve"> в навчальних закладах з </w:t>
            </w:r>
            <w:proofErr w:type="spellStart"/>
            <w:r>
              <w:rPr>
                <w:sz w:val="23"/>
                <w:szCs w:val="23"/>
                <w:lang w:val="uk-UA"/>
              </w:rPr>
              <w:t>ПДР;конкурси,презентації,вистави</w:t>
            </w:r>
            <w:proofErr w:type="spellEnd"/>
            <w:r>
              <w:rPr>
                <w:sz w:val="23"/>
                <w:szCs w:val="23"/>
                <w:lang w:val="uk-UA"/>
              </w:rPr>
              <w:t xml:space="preserve"> та інші тематичні </w:t>
            </w:r>
            <w:proofErr w:type="spellStart"/>
            <w:r>
              <w:rPr>
                <w:sz w:val="23"/>
                <w:szCs w:val="23"/>
                <w:lang w:val="uk-UA"/>
              </w:rPr>
              <w:t>проекти;обстеження</w:t>
            </w:r>
            <w:proofErr w:type="spellEnd"/>
            <w:r>
              <w:rPr>
                <w:sz w:val="23"/>
                <w:szCs w:val="23"/>
                <w:lang w:val="uk-UA"/>
              </w:rPr>
              <w:t xml:space="preserve"> прилеглих до ДНЗ </w:t>
            </w:r>
            <w:proofErr w:type="spellStart"/>
            <w:r>
              <w:rPr>
                <w:sz w:val="23"/>
                <w:szCs w:val="23"/>
                <w:lang w:val="uk-UA"/>
              </w:rPr>
              <w:t>вулиць;проведення</w:t>
            </w:r>
            <w:proofErr w:type="spellEnd"/>
            <w:r>
              <w:rPr>
                <w:sz w:val="23"/>
                <w:szCs w:val="23"/>
                <w:lang w:val="uk-UA"/>
              </w:rPr>
              <w:t xml:space="preserve"> заходів відповідно до плану роботи, щодо вивчення </w:t>
            </w:r>
            <w:proofErr w:type="spellStart"/>
            <w:r>
              <w:rPr>
                <w:sz w:val="23"/>
                <w:szCs w:val="23"/>
                <w:lang w:val="uk-UA"/>
              </w:rPr>
              <w:t>ПДР,надання</w:t>
            </w:r>
            <w:proofErr w:type="spellEnd"/>
            <w:r>
              <w:rPr>
                <w:sz w:val="23"/>
                <w:szCs w:val="23"/>
                <w:lang w:val="uk-UA"/>
              </w:rPr>
              <w:t xml:space="preserve"> першої медичної допомоги та важливості носіння </w:t>
            </w:r>
            <w:proofErr w:type="spellStart"/>
            <w:r>
              <w:rPr>
                <w:sz w:val="23"/>
                <w:szCs w:val="23"/>
                <w:lang w:val="uk-UA"/>
              </w:rPr>
              <w:t>світлоповертаючих</w:t>
            </w:r>
            <w:proofErr w:type="spellEnd"/>
            <w:r>
              <w:rPr>
                <w:sz w:val="23"/>
                <w:szCs w:val="23"/>
                <w:lang w:val="uk-UA"/>
              </w:rPr>
              <w:t xml:space="preserve"> елементів.</w:t>
            </w:r>
          </w:p>
        </w:tc>
        <w:tc>
          <w:tcPr>
            <w:tcW w:w="1713" w:type="dxa"/>
            <w:tcBorders>
              <w:top w:val="single" w:sz="4" w:space="0" w:color="auto"/>
              <w:left w:val="single" w:sz="4" w:space="0" w:color="auto"/>
              <w:bottom w:val="single" w:sz="4" w:space="0" w:color="auto"/>
              <w:right w:val="single" w:sz="4" w:space="0" w:color="auto"/>
            </w:tcBorders>
            <w:vAlign w:val="center"/>
            <w:hideMark/>
          </w:tcPr>
          <w:p w:rsidR="00E70049" w:rsidRPr="00FE5B0C" w:rsidRDefault="007223A8" w:rsidP="00E70049">
            <w:pPr>
              <w:jc w:val="center"/>
              <w:rPr>
                <w:color w:val="000000"/>
                <w:lang w:val="uk-UA"/>
              </w:rPr>
            </w:pPr>
            <w:r>
              <w:rPr>
                <w:color w:val="000000"/>
                <w:lang w:val="uk-UA"/>
              </w:rPr>
              <w:t>2021</w:t>
            </w:r>
            <w:r w:rsidR="00FD3DBD">
              <w:rPr>
                <w:color w:val="000000"/>
                <w:lang w:val="uk-UA"/>
              </w:rPr>
              <w:t>-2023</w:t>
            </w:r>
          </w:p>
        </w:tc>
        <w:tc>
          <w:tcPr>
            <w:tcW w:w="1332" w:type="dxa"/>
            <w:tcBorders>
              <w:top w:val="single" w:sz="4" w:space="0" w:color="auto"/>
              <w:left w:val="single" w:sz="4" w:space="0" w:color="auto"/>
              <w:bottom w:val="single" w:sz="4" w:space="0" w:color="auto"/>
              <w:right w:val="single" w:sz="4" w:space="0" w:color="auto"/>
            </w:tcBorders>
            <w:vAlign w:val="center"/>
            <w:hideMark/>
          </w:tcPr>
          <w:p w:rsidR="00E70049" w:rsidRPr="0057228E" w:rsidRDefault="00E70049" w:rsidP="00E70049">
            <w:pPr>
              <w:jc w:val="center"/>
              <w:rPr>
                <w:bCs/>
                <w:lang w:val="uk-UA"/>
              </w:rPr>
            </w:pPr>
            <w:r>
              <w:rPr>
                <w:bCs/>
                <w:lang w:val="uk-UA"/>
              </w:rPr>
              <w:t xml:space="preserve">Управління освіти, молоді та спорту, </w:t>
            </w:r>
            <w:proofErr w:type="spellStart"/>
            <w:r>
              <w:rPr>
                <w:bCs/>
                <w:lang w:val="uk-UA"/>
              </w:rPr>
              <w:t>УЖКГіБ</w:t>
            </w:r>
            <w:proofErr w:type="spellEnd"/>
            <w:r>
              <w:rPr>
                <w:bCs/>
                <w:lang w:val="uk-UA"/>
              </w:rPr>
              <w:t>, підрозділи МНС, відділ Поліції, громадські організації.</w:t>
            </w:r>
          </w:p>
        </w:tc>
        <w:tc>
          <w:tcPr>
            <w:tcW w:w="5696" w:type="dxa"/>
            <w:gridSpan w:val="3"/>
            <w:tcBorders>
              <w:top w:val="single" w:sz="4" w:space="0" w:color="auto"/>
              <w:left w:val="single" w:sz="4" w:space="0" w:color="auto"/>
              <w:bottom w:val="single" w:sz="4" w:space="0" w:color="auto"/>
              <w:right w:val="single" w:sz="4" w:space="0" w:color="auto"/>
            </w:tcBorders>
            <w:vAlign w:val="center"/>
            <w:hideMark/>
          </w:tcPr>
          <w:p w:rsidR="00E70049" w:rsidRDefault="00E70049" w:rsidP="00E70049">
            <w:pPr>
              <w:spacing w:before="100" w:beforeAutospacing="1" w:after="100" w:afterAutospacing="1"/>
              <w:jc w:val="center"/>
              <w:rPr>
                <w:lang w:val="uk-UA"/>
              </w:rPr>
            </w:pPr>
            <w:r>
              <w:rPr>
                <w:color w:val="000000"/>
                <w:lang w:val="uk-UA"/>
              </w:rPr>
              <w:t xml:space="preserve">Не потребує </w:t>
            </w:r>
            <w:r w:rsidR="00552D38">
              <w:rPr>
                <w:color w:val="000000"/>
                <w:lang w:val="uk-UA"/>
              </w:rPr>
              <w:t xml:space="preserve">бюджетного </w:t>
            </w:r>
            <w:r>
              <w:rPr>
                <w:color w:val="000000"/>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049" w:rsidRDefault="00A40A49" w:rsidP="006A072C">
            <w:pPr>
              <w:jc w:val="center"/>
              <w:rPr>
                <w:color w:val="000000"/>
                <w:lang w:val="uk-UA"/>
              </w:rPr>
            </w:pPr>
            <w:r>
              <w:rPr>
                <w:color w:val="000000"/>
                <w:lang w:val="uk-UA"/>
              </w:rPr>
              <w:t xml:space="preserve">Покращення </w:t>
            </w:r>
            <w:proofErr w:type="spellStart"/>
            <w:r>
              <w:rPr>
                <w:color w:val="000000"/>
                <w:lang w:val="uk-UA"/>
              </w:rPr>
              <w:t>дициплінованості</w:t>
            </w:r>
            <w:proofErr w:type="spellEnd"/>
            <w:r>
              <w:rPr>
                <w:color w:val="000000"/>
                <w:lang w:val="uk-UA"/>
              </w:rPr>
              <w:t xml:space="preserve"> учасників дорожнього руху, зменшення кількості ДТП</w:t>
            </w:r>
          </w:p>
        </w:tc>
      </w:tr>
      <w:tr w:rsidR="00A40A49" w:rsidRPr="006A072C"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hideMark/>
          </w:tcPr>
          <w:p w:rsidR="00A40A49" w:rsidRPr="0057228E" w:rsidRDefault="002F2A0D" w:rsidP="00E70049">
            <w:pPr>
              <w:jc w:val="center"/>
              <w:rPr>
                <w:b/>
                <w:color w:val="000000"/>
                <w:lang w:val="uk-UA"/>
              </w:rPr>
            </w:pPr>
            <w:r>
              <w:rPr>
                <w:b/>
                <w:color w:val="000000"/>
                <w:lang w:val="uk-UA"/>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0A49" w:rsidRPr="0092182D" w:rsidRDefault="00A40A49" w:rsidP="00E70049">
            <w:pPr>
              <w:jc w:val="center"/>
              <w:rPr>
                <w:b/>
                <w:color w:val="000000"/>
                <w:lang w:val="uk-UA"/>
              </w:rPr>
            </w:pPr>
            <w:r w:rsidRPr="0092182D">
              <w:rPr>
                <w:b/>
                <w:lang w:val="uk-UA"/>
              </w:rPr>
              <w:t xml:space="preserve">Підвищення експлуатаційних показників та рівня безпеки руху на </w:t>
            </w:r>
            <w:proofErr w:type="spellStart"/>
            <w:r w:rsidRPr="0092182D">
              <w:rPr>
                <w:b/>
                <w:lang w:val="uk-UA"/>
              </w:rPr>
              <w:t>вулично</w:t>
            </w:r>
            <w:proofErr w:type="spellEnd"/>
            <w:r w:rsidRPr="0092182D">
              <w:rPr>
                <w:b/>
                <w:lang w:val="uk-UA"/>
              </w:rPr>
              <w:t>-дорожній мережі</w:t>
            </w:r>
          </w:p>
        </w:tc>
        <w:tc>
          <w:tcPr>
            <w:tcW w:w="2681" w:type="dxa"/>
            <w:tcBorders>
              <w:top w:val="single" w:sz="4" w:space="0" w:color="auto"/>
              <w:left w:val="single" w:sz="4" w:space="0" w:color="auto"/>
              <w:bottom w:val="single" w:sz="4" w:space="0" w:color="auto"/>
              <w:right w:val="single" w:sz="4" w:space="0" w:color="auto"/>
            </w:tcBorders>
            <w:vAlign w:val="center"/>
            <w:hideMark/>
          </w:tcPr>
          <w:p w:rsidR="00593A27" w:rsidRPr="003805CF" w:rsidRDefault="00CA6E30" w:rsidP="00593A27">
            <w:pPr>
              <w:rPr>
                <w:color w:val="000000" w:themeColor="text1"/>
                <w:lang w:val="uk-UA"/>
              </w:rPr>
            </w:pPr>
            <w:r w:rsidRPr="003805CF">
              <w:rPr>
                <w:color w:val="000000" w:themeColor="text1"/>
                <w:lang w:val="uk-UA"/>
              </w:rPr>
              <w:t>Проведення кап</w:t>
            </w:r>
            <w:r w:rsidR="00AE0880">
              <w:rPr>
                <w:color w:val="000000" w:themeColor="text1"/>
                <w:lang w:val="uk-UA"/>
              </w:rPr>
              <w:t xml:space="preserve">ітального </w:t>
            </w:r>
            <w:r w:rsidRPr="003805CF">
              <w:rPr>
                <w:color w:val="000000" w:themeColor="text1"/>
                <w:lang w:val="uk-UA"/>
              </w:rPr>
              <w:t>ремонту вулиць</w:t>
            </w:r>
            <w:r w:rsidR="00E523A4">
              <w:rPr>
                <w:color w:val="000000" w:themeColor="text1"/>
                <w:lang w:val="uk-UA"/>
              </w:rPr>
              <w:t xml:space="preserve"> на які виготовлено</w:t>
            </w:r>
            <w:r w:rsidR="00AE0880">
              <w:rPr>
                <w:color w:val="000000" w:themeColor="text1"/>
                <w:lang w:val="uk-UA"/>
              </w:rPr>
              <w:t xml:space="preserve"> проектно-кошторисні документації за кошти мешканців вулиць міста згідно черговості</w:t>
            </w:r>
            <w:r w:rsidRPr="003805CF">
              <w:rPr>
                <w:color w:val="000000" w:themeColor="text1"/>
                <w:lang w:val="uk-UA"/>
              </w:rPr>
              <w:t xml:space="preserve">: </w:t>
            </w:r>
          </w:p>
          <w:p w:rsidR="00A40A49" w:rsidRPr="003805CF" w:rsidRDefault="00593A27" w:rsidP="00593A27">
            <w:pPr>
              <w:rPr>
                <w:color w:val="000000" w:themeColor="text1"/>
                <w:sz w:val="23"/>
                <w:szCs w:val="23"/>
                <w:lang w:val="uk-UA"/>
              </w:rPr>
            </w:pPr>
            <w:r w:rsidRPr="003805CF">
              <w:rPr>
                <w:color w:val="000000" w:themeColor="text1"/>
                <w:sz w:val="23"/>
                <w:szCs w:val="23"/>
                <w:lang w:val="uk-UA"/>
              </w:rPr>
              <w:t xml:space="preserve"> </w:t>
            </w:r>
          </w:p>
          <w:p w:rsidR="00593A27" w:rsidRPr="0092182D" w:rsidRDefault="00593A27" w:rsidP="00593A27">
            <w:pPr>
              <w:rPr>
                <w:color w:val="FF0000"/>
                <w:sz w:val="23"/>
                <w:szCs w:val="23"/>
                <w:lang w:val="uk-UA"/>
              </w:rPr>
            </w:pPr>
          </w:p>
          <w:p w:rsidR="00593A27" w:rsidRPr="0092182D" w:rsidRDefault="00593A27" w:rsidP="00593A27">
            <w:pPr>
              <w:rPr>
                <w:color w:val="FF0000"/>
                <w:sz w:val="23"/>
                <w:szCs w:val="23"/>
                <w:lang w:val="uk-UA"/>
              </w:rPr>
            </w:pPr>
          </w:p>
          <w:p w:rsidR="00593A27" w:rsidRPr="0092182D" w:rsidRDefault="00593A27" w:rsidP="00593A27">
            <w:pPr>
              <w:rPr>
                <w:color w:val="FF0000"/>
                <w:sz w:val="23"/>
                <w:szCs w:val="23"/>
                <w:lang w:val="uk-UA"/>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A40A49" w:rsidRPr="00113DB8" w:rsidRDefault="00E65077" w:rsidP="00E70049">
            <w:pPr>
              <w:jc w:val="center"/>
              <w:rPr>
                <w:color w:val="000000" w:themeColor="text1"/>
                <w:lang w:val="uk-UA"/>
              </w:rPr>
            </w:pPr>
            <w:r w:rsidRPr="00113DB8">
              <w:rPr>
                <w:color w:val="000000" w:themeColor="text1"/>
                <w:lang w:val="uk-UA"/>
              </w:rPr>
              <w:t>2021</w:t>
            </w:r>
          </w:p>
        </w:tc>
        <w:tc>
          <w:tcPr>
            <w:tcW w:w="1332" w:type="dxa"/>
            <w:tcBorders>
              <w:top w:val="single" w:sz="4" w:space="0" w:color="auto"/>
              <w:left w:val="single" w:sz="4" w:space="0" w:color="auto"/>
              <w:bottom w:val="single" w:sz="4" w:space="0" w:color="auto"/>
              <w:right w:val="single" w:sz="4" w:space="0" w:color="auto"/>
            </w:tcBorders>
            <w:vAlign w:val="center"/>
            <w:hideMark/>
          </w:tcPr>
          <w:p w:rsidR="00A40A49" w:rsidRPr="00113DB8" w:rsidRDefault="00593A27" w:rsidP="00E70049">
            <w:pPr>
              <w:jc w:val="center"/>
              <w:rPr>
                <w:bCs/>
                <w:color w:val="000000" w:themeColor="text1"/>
                <w:lang w:val="uk-UA"/>
              </w:rPr>
            </w:pPr>
            <w:proofErr w:type="spellStart"/>
            <w:r w:rsidRPr="00113DB8">
              <w:rPr>
                <w:bCs/>
                <w:color w:val="000000" w:themeColor="text1"/>
                <w:lang w:val="uk-UA"/>
              </w:rPr>
              <w:t>УЖКГіБ</w:t>
            </w:r>
            <w:proofErr w:type="spellEnd"/>
            <w:r w:rsidRPr="00113DB8">
              <w:rPr>
                <w:bCs/>
                <w:color w:val="000000" w:themeColor="text1"/>
                <w:lang w:val="uk-UA"/>
              </w:rPr>
              <w:t>,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hideMark/>
          </w:tcPr>
          <w:p w:rsidR="00593A27" w:rsidRPr="0092182D" w:rsidRDefault="00845693" w:rsidP="00E70049">
            <w:pPr>
              <w:spacing w:before="100" w:beforeAutospacing="1" w:after="100" w:afterAutospacing="1"/>
              <w:jc w:val="center"/>
              <w:rPr>
                <w:color w:val="FF0000"/>
                <w:lang w:val="uk-UA"/>
              </w:rPr>
            </w:pPr>
            <w:r w:rsidRPr="00E523A4">
              <w:rPr>
                <w:color w:val="000000"/>
                <w:lang w:val="uk-UA"/>
              </w:rPr>
              <w:t>Бюджет</w:t>
            </w:r>
            <w:r>
              <w:rPr>
                <w:color w:val="000000"/>
                <w:lang w:val="uk-UA"/>
              </w:rPr>
              <w:t xml:space="preserve"> громади</w:t>
            </w:r>
            <w:r w:rsidRPr="0092182D">
              <w:rPr>
                <w:color w:val="FF0000"/>
                <w:lang w:val="uk-UA"/>
              </w:rPr>
              <w:t xml:space="preserve"> </w:t>
            </w: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p w:rsidR="00593A27" w:rsidRPr="0092182D" w:rsidRDefault="00593A27" w:rsidP="00E70049">
            <w:pPr>
              <w:spacing w:before="100" w:beforeAutospacing="1" w:after="100" w:afterAutospacing="1"/>
              <w:jc w:val="center"/>
              <w:rPr>
                <w:color w:val="FF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F40D71" w:rsidRPr="00113DB8" w:rsidRDefault="006F3B2B" w:rsidP="00E70049">
            <w:pPr>
              <w:spacing w:before="100" w:beforeAutospacing="1" w:after="100" w:afterAutospacing="1"/>
              <w:jc w:val="center"/>
              <w:rPr>
                <w:color w:val="000000" w:themeColor="text1"/>
                <w:lang w:val="uk-UA"/>
              </w:rPr>
            </w:pPr>
            <w:r>
              <w:rPr>
                <w:color w:val="000000" w:themeColor="text1"/>
                <w:lang w:val="uk-UA"/>
              </w:rPr>
              <w:t>7902</w:t>
            </w:r>
            <w:r w:rsidR="00861F30" w:rsidRPr="00113DB8">
              <w:rPr>
                <w:color w:val="000000" w:themeColor="text1"/>
                <w:lang w:val="uk-UA"/>
              </w:rPr>
              <w:t>,4</w:t>
            </w: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E70049">
            <w:pPr>
              <w:spacing w:before="100" w:beforeAutospacing="1" w:after="100" w:afterAutospacing="1"/>
              <w:jc w:val="center"/>
              <w:rPr>
                <w:color w:val="000000"/>
                <w:lang w:val="uk-UA"/>
              </w:rPr>
            </w:pPr>
          </w:p>
          <w:p w:rsidR="00F40D71" w:rsidRDefault="00F40D71" w:rsidP="009C1C32">
            <w:pPr>
              <w:spacing w:before="100" w:beforeAutospacing="1" w:after="100" w:afterAutospacing="1"/>
              <w:rPr>
                <w:color w:val="000000"/>
                <w:lang w:val="uk-UA"/>
              </w:rPr>
            </w:pPr>
          </w:p>
          <w:p w:rsidR="00A40A49" w:rsidRPr="00861F30" w:rsidRDefault="00A40A49" w:rsidP="00E70049">
            <w:pPr>
              <w:spacing w:before="100" w:beforeAutospacing="1" w:after="100" w:afterAutospacing="1"/>
              <w:jc w:val="center"/>
              <w:rPr>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40A49" w:rsidRDefault="00113DB8" w:rsidP="006F3B2B">
            <w:pPr>
              <w:jc w:val="center"/>
              <w:rPr>
                <w:color w:val="000000"/>
                <w:lang w:val="uk-UA"/>
              </w:rPr>
            </w:pPr>
            <w:r>
              <w:rPr>
                <w:color w:val="000000"/>
                <w:lang w:val="uk-UA"/>
              </w:rPr>
              <w:t>Облаштування</w:t>
            </w:r>
            <w:r w:rsidR="00F40D71">
              <w:rPr>
                <w:color w:val="000000"/>
                <w:lang w:val="uk-UA"/>
              </w:rPr>
              <w:t xml:space="preserve"> </w:t>
            </w:r>
            <w:r w:rsidR="00967EBA">
              <w:rPr>
                <w:color w:val="000000"/>
                <w:lang w:val="uk-UA"/>
              </w:rPr>
              <w:t>асфальтобет</w:t>
            </w:r>
            <w:r>
              <w:rPr>
                <w:color w:val="000000"/>
                <w:lang w:val="uk-UA"/>
              </w:rPr>
              <w:t xml:space="preserve">онного покриття </w:t>
            </w:r>
          </w:p>
        </w:tc>
      </w:tr>
      <w:tr w:rsidR="00671F78" w:rsidRPr="00671F78" w:rsidTr="00686BF7">
        <w:trPr>
          <w:cantSplit/>
          <w:trHeight w:val="336"/>
        </w:trPr>
        <w:tc>
          <w:tcPr>
            <w:tcW w:w="455" w:type="dxa"/>
            <w:tcBorders>
              <w:top w:val="single" w:sz="4" w:space="0" w:color="auto"/>
              <w:left w:val="single" w:sz="4" w:space="0" w:color="auto"/>
              <w:bottom w:val="single" w:sz="4" w:space="0" w:color="auto"/>
              <w:right w:val="single" w:sz="4" w:space="0" w:color="auto"/>
            </w:tcBorders>
            <w:vAlign w:val="center"/>
          </w:tcPr>
          <w:p w:rsidR="00671F78" w:rsidRDefault="00671F78" w:rsidP="00E70049">
            <w:pPr>
              <w:jc w:val="center"/>
              <w:rPr>
                <w:b/>
                <w:color w:val="000000"/>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671F78" w:rsidRPr="00A40A49" w:rsidRDefault="00671F78" w:rsidP="00E70049">
            <w:pPr>
              <w:jc w:val="center"/>
              <w:rPr>
                <w:b/>
                <w:sz w:val="28"/>
                <w:szCs w:val="28"/>
                <w:lang w:val="uk-UA"/>
              </w:rPr>
            </w:pPr>
          </w:p>
        </w:tc>
        <w:tc>
          <w:tcPr>
            <w:tcW w:w="2681" w:type="dxa"/>
            <w:tcBorders>
              <w:top w:val="single" w:sz="4" w:space="0" w:color="auto"/>
              <w:left w:val="single" w:sz="4" w:space="0" w:color="auto"/>
              <w:bottom w:val="single" w:sz="4" w:space="0" w:color="auto"/>
              <w:right w:val="single" w:sz="4" w:space="0" w:color="auto"/>
            </w:tcBorders>
            <w:vAlign w:val="center"/>
          </w:tcPr>
          <w:p w:rsidR="00861F30" w:rsidRPr="00E523A4" w:rsidRDefault="00AC3FC2" w:rsidP="00AC3FC2">
            <w:pPr>
              <w:spacing w:before="240"/>
              <w:rPr>
                <w:rFonts w:ascii="Calibri" w:hAnsi="Calibri" w:cs="Calibri"/>
                <w:color w:val="000000"/>
                <w:sz w:val="20"/>
                <w:szCs w:val="20"/>
                <w:lang w:val="uk-UA" w:eastAsia="uk-UA"/>
              </w:rPr>
            </w:pPr>
            <w:r>
              <w:rPr>
                <w:color w:val="000000"/>
              </w:rPr>
              <w:t xml:space="preserve"> </w:t>
            </w:r>
            <w:r>
              <w:rPr>
                <w:color w:val="000000"/>
                <w:lang w:val="uk-UA"/>
              </w:rPr>
              <w:t>П</w:t>
            </w:r>
            <w:proofErr w:type="spellStart"/>
            <w:r w:rsidR="00861F30">
              <w:rPr>
                <w:color w:val="000000"/>
              </w:rPr>
              <w:t>оточний</w:t>
            </w:r>
            <w:proofErr w:type="spellEnd"/>
            <w:r w:rsidR="00861F30">
              <w:rPr>
                <w:color w:val="000000"/>
              </w:rPr>
              <w:t xml:space="preserve"> ремонт </w:t>
            </w:r>
            <w:proofErr w:type="spellStart"/>
            <w:r w:rsidR="00861F30">
              <w:rPr>
                <w:color w:val="000000"/>
              </w:rPr>
              <w:t>заїздів</w:t>
            </w:r>
            <w:proofErr w:type="spellEnd"/>
            <w:r w:rsidR="00861F30">
              <w:rPr>
                <w:color w:val="000000"/>
              </w:rPr>
              <w:t xml:space="preserve"> </w:t>
            </w:r>
            <w:r>
              <w:rPr>
                <w:color w:val="000000"/>
                <w:lang w:val="uk-UA"/>
              </w:rPr>
              <w:t>(в</w:t>
            </w:r>
            <w:proofErr w:type="spellStart"/>
            <w:r>
              <w:rPr>
                <w:color w:val="000000"/>
              </w:rPr>
              <w:t>иготовлення</w:t>
            </w:r>
            <w:proofErr w:type="spellEnd"/>
            <w:r>
              <w:rPr>
                <w:color w:val="000000"/>
              </w:rPr>
              <w:t xml:space="preserve"> ПКД</w:t>
            </w:r>
            <w:r>
              <w:rPr>
                <w:color w:val="000000"/>
                <w:lang w:val="uk-UA"/>
              </w:rPr>
              <w:t>)</w:t>
            </w:r>
            <w:r w:rsidR="00861F30">
              <w:rPr>
                <w:color w:val="000000"/>
              </w:rPr>
              <w:t xml:space="preserve">до </w:t>
            </w:r>
            <w:proofErr w:type="spellStart"/>
            <w:r w:rsidR="00861F30">
              <w:rPr>
                <w:color w:val="000000"/>
              </w:rPr>
              <w:t>житлових</w:t>
            </w:r>
            <w:proofErr w:type="spellEnd"/>
            <w:r w:rsidR="00861F30">
              <w:rPr>
                <w:color w:val="000000"/>
              </w:rPr>
              <w:t xml:space="preserve"> </w:t>
            </w:r>
            <w:proofErr w:type="spellStart"/>
            <w:r w:rsidR="00861F30">
              <w:rPr>
                <w:color w:val="000000"/>
              </w:rPr>
              <w:t>будинків</w:t>
            </w:r>
            <w:proofErr w:type="spellEnd"/>
            <w:r w:rsidR="00861F30">
              <w:rPr>
                <w:color w:val="000000"/>
              </w:rPr>
              <w:t xml:space="preserve"> по </w:t>
            </w:r>
            <w:proofErr w:type="spellStart"/>
            <w:r w:rsidR="00861F30">
              <w:rPr>
                <w:color w:val="000000"/>
              </w:rPr>
              <w:t>вул</w:t>
            </w:r>
            <w:proofErr w:type="spellEnd"/>
            <w:r w:rsidR="00861F30">
              <w:rPr>
                <w:color w:val="000000"/>
              </w:rPr>
              <w:t xml:space="preserve">. </w:t>
            </w:r>
            <w:proofErr w:type="spellStart"/>
            <w:r w:rsidR="00861F30">
              <w:rPr>
                <w:color w:val="000000"/>
              </w:rPr>
              <w:t>Ковельська</w:t>
            </w:r>
            <w:proofErr w:type="spellEnd"/>
            <w:r w:rsidR="00861F30">
              <w:rPr>
                <w:color w:val="000000"/>
              </w:rPr>
              <w:t xml:space="preserve">: 112,73,102,104,138; </w:t>
            </w:r>
            <w:proofErr w:type="spellStart"/>
            <w:r w:rsidR="00861F30">
              <w:rPr>
                <w:color w:val="000000"/>
              </w:rPr>
              <w:t>Сагайдачного</w:t>
            </w:r>
            <w:proofErr w:type="spellEnd"/>
            <w:r w:rsidR="00861F30">
              <w:rPr>
                <w:color w:val="000000"/>
              </w:rPr>
              <w:t xml:space="preserve">: </w:t>
            </w:r>
            <w:proofErr w:type="gramStart"/>
            <w:r w:rsidR="00861F30">
              <w:rPr>
                <w:color w:val="000000"/>
              </w:rPr>
              <w:t>14;</w:t>
            </w:r>
            <w:r w:rsidR="003917E7">
              <w:rPr>
                <w:color w:val="000000"/>
                <w:lang w:val="uk-UA"/>
              </w:rPr>
              <w:t xml:space="preserve">   </w:t>
            </w:r>
            <w:proofErr w:type="gramEnd"/>
            <w:r w:rsidR="003917E7">
              <w:rPr>
                <w:color w:val="000000"/>
                <w:lang w:val="uk-UA"/>
              </w:rPr>
              <w:t xml:space="preserve">       </w:t>
            </w:r>
            <w:r w:rsidR="00861F30">
              <w:rPr>
                <w:color w:val="000000"/>
              </w:rPr>
              <w:t xml:space="preserve"> Д. </w:t>
            </w:r>
            <w:proofErr w:type="spellStart"/>
            <w:r w:rsidR="00861F30">
              <w:rPr>
                <w:color w:val="000000"/>
              </w:rPr>
              <w:t>Галицького</w:t>
            </w:r>
            <w:proofErr w:type="spellEnd"/>
            <w:r w:rsidR="00861F30">
              <w:rPr>
                <w:color w:val="000000"/>
              </w:rPr>
              <w:t xml:space="preserve">, 9; </w:t>
            </w:r>
            <w:proofErr w:type="spellStart"/>
            <w:r w:rsidR="00861F30">
              <w:rPr>
                <w:color w:val="000000"/>
              </w:rPr>
              <w:t>Луцька</w:t>
            </w:r>
            <w:proofErr w:type="spellEnd"/>
            <w:r w:rsidR="00861F30">
              <w:rPr>
                <w:color w:val="000000"/>
              </w:rPr>
              <w:t xml:space="preserve">: 172,174,253; </w:t>
            </w:r>
            <w:proofErr w:type="spellStart"/>
            <w:r w:rsidR="00861F30">
              <w:rPr>
                <w:color w:val="000000"/>
              </w:rPr>
              <w:t>О.Ольжича</w:t>
            </w:r>
            <w:proofErr w:type="spellEnd"/>
            <w:r w:rsidR="00861F30">
              <w:rPr>
                <w:color w:val="000000"/>
              </w:rPr>
              <w:t xml:space="preserve">: 2,4; </w:t>
            </w:r>
            <w:proofErr w:type="spellStart"/>
            <w:r w:rsidR="00861F30">
              <w:rPr>
                <w:color w:val="000000"/>
              </w:rPr>
              <w:t>О.Хохол</w:t>
            </w:r>
            <w:proofErr w:type="spellEnd"/>
            <w:r w:rsidR="00861F30">
              <w:rPr>
                <w:color w:val="000000"/>
              </w:rPr>
              <w:t>, 19</w:t>
            </w:r>
            <w:r w:rsidR="00E523A4">
              <w:rPr>
                <w:color w:val="000000"/>
                <w:lang w:val="uk-UA"/>
              </w:rPr>
              <w:t>, інші</w:t>
            </w:r>
          </w:p>
          <w:p w:rsidR="00671F78" w:rsidRPr="00671F78" w:rsidRDefault="00671F78" w:rsidP="00861F30"/>
        </w:tc>
        <w:tc>
          <w:tcPr>
            <w:tcW w:w="1713" w:type="dxa"/>
            <w:tcBorders>
              <w:top w:val="single" w:sz="4" w:space="0" w:color="auto"/>
              <w:left w:val="single" w:sz="4" w:space="0" w:color="auto"/>
              <w:bottom w:val="single" w:sz="4" w:space="0" w:color="auto"/>
              <w:right w:val="single" w:sz="4" w:space="0" w:color="auto"/>
            </w:tcBorders>
            <w:vAlign w:val="center"/>
          </w:tcPr>
          <w:p w:rsidR="00671F78" w:rsidRPr="00671F78" w:rsidRDefault="00113DB8" w:rsidP="00E70049">
            <w:pPr>
              <w:jc w:val="center"/>
              <w:rPr>
                <w:color w:val="000000"/>
                <w:lang w:val="uk-UA"/>
              </w:rPr>
            </w:pPr>
            <w:r>
              <w:rPr>
                <w:color w:val="000000"/>
                <w:lang w:val="uk-UA"/>
              </w:rPr>
              <w:t>2021</w:t>
            </w:r>
          </w:p>
        </w:tc>
        <w:tc>
          <w:tcPr>
            <w:tcW w:w="1332" w:type="dxa"/>
            <w:tcBorders>
              <w:top w:val="single" w:sz="4" w:space="0" w:color="auto"/>
              <w:left w:val="single" w:sz="4" w:space="0" w:color="auto"/>
              <w:bottom w:val="single" w:sz="4" w:space="0" w:color="auto"/>
              <w:right w:val="single" w:sz="4" w:space="0" w:color="auto"/>
            </w:tcBorders>
            <w:vAlign w:val="center"/>
          </w:tcPr>
          <w:p w:rsidR="00671F78" w:rsidRDefault="00671F78"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tcBorders>
              <w:top w:val="single" w:sz="4" w:space="0" w:color="auto"/>
              <w:left w:val="single" w:sz="4" w:space="0" w:color="auto"/>
              <w:bottom w:val="single" w:sz="4" w:space="0" w:color="auto"/>
              <w:right w:val="single" w:sz="4" w:space="0" w:color="auto"/>
            </w:tcBorders>
            <w:vAlign w:val="center"/>
          </w:tcPr>
          <w:p w:rsidR="00671F78" w:rsidRDefault="00845693" w:rsidP="00E70049">
            <w:pPr>
              <w:spacing w:before="100" w:beforeAutospacing="1" w:after="100" w:afterAutospacing="1"/>
              <w:jc w:val="cente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71F78" w:rsidRDefault="00861F30" w:rsidP="00861F30">
            <w:pPr>
              <w:jc w:val="center"/>
              <w:rPr>
                <w:color w:val="000000"/>
                <w:lang w:val="uk-UA"/>
              </w:rPr>
            </w:pPr>
            <w:r>
              <w:rPr>
                <w:color w:val="000000"/>
                <w:lang w:val="uk-UA"/>
              </w:rPr>
              <w:t>11020,0</w:t>
            </w:r>
          </w:p>
        </w:tc>
        <w:tc>
          <w:tcPr>
            <w:tcW w:w="1701" w:type="dxa"/>
            <w:tcBorders>
              <w:top w:val="single" w:sz="4" w:space="0" w:color="auto"/>
              <w:left w:val="single" w:sz="4" w:space="0" w:color="auto"/>
              <w:bottom w:val="single" w:sz="4" w:space="0" w:color="auto"/>
              <w:right w:val="single" w:sz="4" w:space="0" w:color="auto"/>
            </w:tcBorders>
            <w:vAlign w:val="center"/>
          </w:tcPr>
          <w:p w:rsidR="00671F78" w:rsidRDefault="00671F78" w:rsidP="00F40D71">
            <w:pPr>
              <w:jc w:val="center"/>
              <w:rPr>
                <w:color w:val="000000"/>
                <w:lang w:val="uk-UA"/>
              </w:rPr>
            </w:pPr>
          </w:p>
        </w:tc>
      </w:tr>
      <w:tr w:rsidR="00154724" w:rsidRPr="00EF4235" w:rsidTr="008A729D">
        <w:trPr>
          <w:cantSplit/>
          <w:trHeight w:val="990"/>
        </w:trPr>
        <w:tc>
          <w:tcPr>
            <w:tcW w:w="455"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val="restart"/>
            <w:tcBorders>
              <w:top w:val="single" w:sz="4" w:space="0" w:color="auto"/>
              <w:left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2525FD" w:rsidRDefault="002525FD" w:rsidP="00264E02">
            <w:pPr>
              <w:rPr>
                <w:color w:val="000000"/>
                <w:lang w:val="uk-UA"/>
              </w:rPr>
            </w:pPr>
            <w:r>
              <w:rPr>
                <w:color w:val="000000"/>
                <w:lang w:val="uk-UA"/>
              </w:rPr>
              <w:t xml:space="preserve">Ремонт </w:t>
            </w:r>
            <w:r w:rsidR="00154724" w:rsidRPr="00EF4235">
              <w:rPr>
                <w:color w:val="000000"/>
                <w:lang w:val="uk-UA"/>
              </w:rPr>
              <w:t xml:space="preserve"> тр</w:t>
            </w:r>
            <w:r w:rsidR="00EF4235">
              <w:rPr>
                <w:color w:val="000000"/>
                <w:lang w:val="uk-UA"/>
              </w:rPr>
              <w:t>отуарів міста</w:t>
            </w:r>
            <w:r>
              <w:rPr>
                <w:color w:val="000000"/>
                <w:lang w:val="uk-UA"/>
              </w:rPr>
              <w:t>:</w:t>
            </w:r>
            <w:r w:rsidR="00EF4235">
              <w:rPr>
                <w:color w:val="000000"/>
                <w:lang w:val="uk-UA"/>
              </w:rPr>
              <w:t xml:space="preserve"> по вул. </w:t>
            </w:r>
            <w:proofErr w:type="spellStart"/>
            <w:r w:rsidR="00EF4235">
              <w:rPr>
                <w:color w:val="000000"/>
                <w:lang w:val="uk-UA"/>
              </w:rPr>
              <w:t>Устилузькій</w:t>
            </w:r>
            <w:proofErr w:type="spellEnd"/>
            <w:r>
              <w:rPr>
                <w:color w:val="000000"/>
                <w:lang w:val="uk-UA"/>
              </w:rPr>
              <w:t>;</w:t>
            </w:r>
          </w:p>
          <w:p w:rsidR="00154724" w:rsidRDefault="00530267" w:rsidP="00264E02">
            <w:pPr>
              <w:rPr>
                <w:lang w:val="uk-UA"/>
              </w:rPr>
            </w:pPr>
            <w:r>
              <w:rPr>
                <w:lang w:val="uk-UA"/>
              </w:rPr>
              <w:t>по вул. Луцькій (район ЗОШ№5)</w:t>
            </w:r>
          </w:p>
          <w:p w:rsidR="006F3B2B" w:rsidRPr="00EF4235" w:rsidRDefault="006F3B2B" w:rsidP="00264E02">
            <w:pPr>
              <w:rPr>
                <w:rFonts w:ascii="Calibri" w:hAnsi="Calibri" w:cs="Calibri"/>
                <w:color w:val="000000"/>
                <w:sz w:val="20"/>
                <w:szCs w:val="20"/>
                <w:lang w:val="uk-UA" w:eastAsia="uk-UA"/>
              </w:rPr>
            </w:pPr>
            <w:r>
              <w:rPr>
                <w:lang w:val="uk-UA"/>
              </w:rPr>
              <w:t xml:space="preserve">по вул. </w:t>
            </w:r>
            <w:proofErr w:type="spellStart"/>
            <w:r>
              <w:rPr>
                <w:lang w:val="uk-UA"/>
              </w:rPr>
              <w:t>Ковельскій</w:t>
            </w:r>
            <w:proofErr w:type="spellEnd"/>
          </w:p>
          <w:p w:rsidR="00154724" w:rsidRPr="00EF4235" w:rsidRDefault="00154724" w:rsidP="00593A27">
            <w:pPr>
              <w:rPr>
                <w:lang w:val="uk-UA"/>
              </w:rPr>
            </w:pPr>
          </w:p>
        </w:tc>
        <w:tc>
          <w:tcPr>
            <w:tcW w:w="1713"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154724" w:rsidRDefault="00154724"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154724" w:rsidRDefault="00845693" w:rsidP="00E70049">
            <w:pPr>
              <w:spacing w:before="100" w:beforeAutospacing="1" w:after="100" w:afterAutospacing="1"/>
              <w:jc w:val="center"/>
              <w:rPr>
                <w:color w:val="000000"/>
                <w:lang w:val="uk-UA"/>
              </w:rPr>
            </w:pPr>
            <w:r w:rsidRPr="00E523A4">
              <w:rPr>
                <w:color w:val="000000"/>
                <w:lang w:val="uk-UA"/>
              </w:rPr>
              <w:t>Бюджет</w:t>
            </w:r>
            <w:r>
              <w:rPr>
                <w:color w:val="000000"/>
                <w:lang w:val="uk-UA"/>
              </w:rPr>
              <w:t xml:space="preserve"> громади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4724" w:rsidRPr="00154724" w:rsidRDefault="00C26FCC" w:rsidP="00E70049">
            <w:pPr>
              <w:spacing w:before="100" w:beforeAutospacing="1" w:after="100" w:afterAutospacing="1"/>
              <w:jc w:val="center"/>
              <w:rPr>
                <w:color w:val="000000"/>
                <w:lang w:val="uk-UA"/>
              </w:rPr>
            </w:pPr>
            <w:r>
              <w:rPr>
                <w:color w:val="000000"/>
                <w:lang w:val="uk-UA"/>
              </w:rPr>
              <w:t>3500</w:t>
            </w:r>
            <w:r w:rsidR="00154724">
              <w:rPr>
                <w:color w:val="000000"/>
                <w:lang w:val="uk-UA"/>
              </w:rPr>
              <w:t>,</w:t>
            </w:r>
            <w:r>
              <w:rPr>
                <w:color w:val="000000"/>
                <w:lang w:val="uk-UA"/>
              </w:rPr>
              <w:t>0</w:t>
            </w:r>
          </w:p>
          <w:p w:rsidR="00154724" w:rsidRDefault="00154724" w:rsidP="00E70049">
            <w:pPr>
              <w:spacing w:before="100" w:beforeAutospacing="1" w:after="100" w:afterAutospacing="1"/>
              <w:jc w:val="center"/>
              <w:rPr>
                <w:color w:val="000000"/>
                <w:lang w:val="uk-UA"/>
              </w:rPr>
            </w:pPr>
          </w:p>
        </w:tc>
        <w:tc>
          <w:tcPr>
            <w:tcW w:w="1701" w:type="dxa"/>
            <w:vMerge w:val="restart"/>
            <w:tcBorders>
              <w:top w:val="single" w:sz="4" w:space="0" w:color="auto"/>
              <w:left w:val="single" w:sz="4" w:space="0" w:color="auto"/>
              <w:right w:val="single" w:sz="4" w:space="0" w:color="auto"/>
            </w:tcBorders>
            <w:vAlign w:val="center"/>
          </w:tcPr>
          <w:p w:rsidR="00154724" w:rsidRDefault="00154724" w:rsidP="00F40D71">
            <w:pPr>
              <w:jc w:val="center"/>
              <w:rPr>
                <w:color w:val="000000"/>
                <w:lang w:val="uk-UA"/>
              </w:rPr>
            </w:pPr>
          </w:p>
        </w:tc>
      </w:tr>
      <w:tr w:rsidR="00154724" w:rsidRPr="00EF4235" w:rsidTr="008A729D">
        <w:trPr>
          <w:cantSplit/>
          <w:trHeight w:val="1335"/>
        </w:trPr>
        <w:tc>
          <w:tcPr>
            <w:tcW w:w="455" w:type="dxa"/>
            <w:vMerge/>
            <w:tcBorders>
              <w:left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tcBorders>
              <w:left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154724" w:rsidRPr="00EF4235" w:rsidRDefault="00154724" w:rsidP="00264E02">
            <w:pPr>
              <w:rPr>
                <w:color w:val="000000"/>
                <w:lang w:val="uk-UA"/>
              </w:rPr>
            </w:pPr>
          </w:p>
        </w:tc>
        <w:tc>
          <w:tcPr>
            <w:tcW w:w="1713" w:type="dxa"/>
            <w:vMerge/>
            <w:tcBorders>
              <w:left w:val="single" w:sz="4" w:space="0" w:color="auto"/>
              <w:right w:val="single" w:sz="4" w:space="0" w:color="auto"/>
            </w:tcBorders>
            <w:vAlign w:val="center"/>
          </w:tcPr>
          <w:p w:rsidR="00154724" w:rsidRDefault="00154724" w:rsidP="00E70049">
            <w:pPr>
              <w:jc w:val="center"/>
              <w:rPr>
                <w:color w:val="000000"/>
                <w:lang w:val="uk-UA"/>
              </w:rPr>
            </w:pPr>
          </w:p>
        </w:tc>
        <w:tc>
          <w:tcPr>
            <w:tcW w:w="1332" w:type="dxa"/>
            <w:vMerge/>
            <w:tcBorders>
              <w:left w:val="single" w:sz="4" w:space="0" w:color="auto"/>
              <w:right w:val="single" w:sz="4" w:space="0" w:color="auto"/>
            </w:tcBorders>
            <w:vAlign w:val="center"/>
          </w:tcPr>
          <w:p w:rsidR="00154724" w:rsidRDefault="00154724" w:rsidP="00E70049">
            <w:pPr>
              <w:jc w:val="center"/>
              <w:rPr>
                <w:bCs/>
                <w:lang w:val="uk-UA"/>
              </w:rPr>
            </w:pPr>
          </w:p>
        </w:tc>
        <w:tc>
          <w:tcPr>
            <w:tcW w:w="2010" w:type="dxa"/>
            <w:vMerge/>
            <w:tcBorders>
              <w:left w:val="single" w:sz="4" w:space="0" w:color="auto"/>
              <w:right w:val="single" w:sz="4" w:space="0" w:color="auto"/>
            </w:tcBorders>
            <w:vAlign w:val="center"/>
          </w:tcPr>
          <w:p w:rsidR="00154724" w:rsidRDefault="00154724"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4724" w:rsidRDefault="00C26FCC" w:rsidP="00154724">
            <w:pPr>
              <w:spacing w:before="100" w:beforeAutospacing="1" w:after="100" w:afterAutospacing="1"/>
              <w:jc w:val="center"/>
              <w:rPr>
                <w:color w:val="000000"/>
                <w:lang w:val="uk-UA"/>
              </w:rPr>
            </w:pPr>
            <w:r>
              <w:rPr>
                <w:color w:val="000000"/>
                <w:lang w:val="uk-UA"/>
              </w:rPr>
              <w:t>4232,5</w:t>
            </w:r>
          </w:p>
          <w:p w:rsidR="00154724" w:rsidRDefault="00154724" w:rsidP="00154724">
            <w:pPr>
              <w:spacing w:before="100" w:beforeAutospacing="1" w:after="100" w:afterAutospacing="1"/>
              <w:jc w:val="center"/>
              <w:rPr>
                <w:color w:val="000000"/>
                <w:lang w:val="uk-UA"/>
              </w:rPr>
            </w:pPr>
          </w:p>
          <w:p w:rsidR="00154724" w:rsidRDefault="00154724" w:rsidP="00E70049">
            <w:pPr>
              <w:spacing w:before="100" w:beforeAutospacing="1" w:after="100" w:afterAutospacing="1"/>
              <w:jc w:val="center"/>
              <w:rPr>
                <w:color w:val="000000"/>
                <w:lang w:val="uk-UA"/>
              </w:rPr>
            </w:pPr>
          </w:p>
        </w:tc>
        <w:tc>
          <w:tcPr>
            <w:tcW w:w="1701" w:type="dxa"/>
            <w:vMerge/>
            <w:tcBorders>
              <w:left w:val="single" w:sz="4" w:space="0" w:color="auto"/>
              <w:right w:val="single" w:sz="4" w:space="0" w:color="auto"/>
            </w:tcBorders>
            <w:vAlign w:val="center"/>
          </w:tcPr>
          <w:p w:rsidR="00154724" w:rsidRDefault="00154724" w:rsidP="00F40D71">
            <w:pPr>
              <w:jc w:val="center"/>
              <w:rPr>
                <w:color w:val="000000"/>
                <w:lang w:val="uk-UA"/>
              </w:rPr>
            </w:pPr>
          </w:p>
        </w:tc>
      </w:tr>
      <w:tr w:rsidR="00154724" w:rsidRPr="00EF4235" w:rsidTr="00154724">
        <w:trPr>
          <w:cantSplit/>
          <w:trHeight w:val="1000"/>
        </w:trPr>
        <w:tc>
          <w:tcPr>
            <w:tcW w:w="455" w:type="dxa"/>
            <w:vMerge/>
            <w:tcBorders>
              <w:left w:val="single" w:sz="4" w:space="0" w:color="auto"/>
              <w:bottom w:val="single" w:sz="4" w:space="0" w:color="auto"/>
              <w:right w:val="single" w:sz="4" w:space="0" w:color="auto"/>
            </w:tcBorders>
            <w:vAlign w:val="center"/>
          </w:tcPr>
          <w:p w:rsidR="00154724" w:rsidRDefault="00154724"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tcPr>
          <w:p w:rsidR="00154724" w:rsidRPr="00A40A49" w:rsidRDefault="00154724"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tcPr>
          <w:p w:rsidR="00154724" w:rsidRPr="00EF4235" w:rsidRDefault="00154724" w:rsidP="00264E02">
            <w:pPr>
              <w:rPr>
                <w:color w:val="000000"/>
                <w:lang w:val="uk-UA"/>
              </w:rPr>
            </w:pPr>
          </w:p>
        </w:tc>
        <w:tc>
          <w:tcPr>
            <w:tcW w:w="1713" w:type="dxa"/>
            <w:vMerge/>
            <w:tcBorders>
              <w:left w:val="single" w:sz="4" w:space="0" w:color="auto"/>
              <w:bottom w:val="single" w:sz="4" w:space="0" w:color="auto"/>
              <w:right w:val="single" w:sz="4" w:space="0" w:color="auto"/>
            </w:tcBorders>
            <w:vAlign w:val="center"/>
          </w:tcPr>
          <w:p w:rsidR="00154724" w:rsidRDefault="00154724"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tcPr>
          <w:p w:rsidR="00154724" w:rsidRDefault="00154724" w:rsidP="00E70049">
            <w:pPr>
              <w:jc w:val="center"/>
              <w:rPr>
                <w:bCs/>
                <w:lang w:val="uk-UA"/>
              </w:rPr>
            </w:pPr>
          </w:p>
        </w:tc>
        <w:tc>
          <w:tcPr>
            <w:tcW w:w="2010" w:type="dxa"/>
            <w:vMerge/>
            <w:tcBorders>
              <w:left w:val="single" w:sz="4" w:space="0" w:color="auto"/>
              <w:bottom w:val="single" w:sz="4" w:space="0" w:color="auto"/>
              <w:right w:val="single" w:sz="4" w:space="0" w:color="auto"/>
            </w:tcBorders>
            <w:vAlign w:val="center"/>
          </w:tcPr>
          <w:p w:rsidR="00154724" w:rsidRDefault="00154724"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C26FCC" w:rsidRDefault="00C26FCC" w:rsidP="00C26FCC">
            <w:pPr>
              <w:spacing w:before="100" w:beforeAutospacing="1" w:after="100" w:afterAutospacing="1"/>
              <w:jc w:val="center"/>
              <w:rPr>
                <w:color w:val="000000"/>
                <w:lang w:val="uk-UA"/>
              </w:rPr>
            </w:pPr>
            <w:r>
              <w:rPr>
                <w:color w:val="000000"/>
                <w:lang w:val="uk-UA"/>
              </w:rPr>
              <w:t>4232,5</w:t>
            </w:r>
          </w:p>
          <w:p w:rsidR="00154724" w:rsidRDefault="00154724" w:rsidP="00E70049">
            <w:pPr>
              <w:spacing w:before="100" w:beforeAutospacing="1" w:after="100" w:afterAutospacing="1"/>
              <w:jc w:val="center"/>
              <w:rPr>
                <w:color w:val="000000"/>
                <w:lang w:val="uk-UA"/>
              </w:rPr>
            </w:pPr>
          </w:p>
        </w:tc>
        <w:tc>
          <w:tcPr>
            <w:tcW w:w="1701" w:type="dxa"/>
            <w:vMerge/>
            <w:tcBorders>
              <w:left w:val="single" w:sz="4" w:space="0" w:color="auto"/>
              <w:bottom w:val="single" w:sz="4" w:space="0" w:color="auto"/>
              <w:right w:val="single" w:sz="4" w:space="0" w:color="auto"/>
            </w:tcBorders>
            <w:vAlign w:val="center"/>
          </w:tcPr>
          <w:p w:rsidR="00154724" w:rsidRDefault="00154724" w:rsidP="00F40D71">
            <w:pPr>
              <w:jc w:val="center"/>
              <w:rPr>
                <w:color w:val="000000"/>
                <w:lang w:val="uk-UA"/>
              </w:rPr>
            </w:pPr>
          </w:p>
        </w:tc>
      </w:tr>
      <w:tr w:rsidR="00AE3C2F" w:rsidRPr="006A072C" w:rsidTr="00686BF7">
        <w:trPr>
          <w:cantSplit/>
          <w:trHeight w:val="894"/>
        </w:trPr>
        <w:tc>
          <w:tcPr>
            <w:tcW w:w="455" w:type="dxa"/>
            <w:vMerge w:val="restart"/>
            <w:tcBorders>
              <w:top w:val="single" w:sz="4" w:space="0" w:color="auto"/>
              <w:left w:val="single" w:sz="4" w:space="0" w:color="auto"/>
              <w:right w:val="single" w:sz="4" w:space="0" w:color="auto"/>
            </w:tcBorders>
            <w:vAlign w:val="center"/>
            <w:hideMark/>
          </w:tcPr>
          <w:p w:rsidR="00AE3C2F" w:rsidRPr="00AE3C2F" w:rsidRDefault="00AE3C2F" w:rsidP="00E70049">
            <w:pPr>
              <w:jc w:val="center"/>
              <w:rPr>
                <w:b/>
                <w:color w:val="000000"/>
                <w:sz w:val="72"/>
                <w:szCs w:val="72"/>
                <w:lang w:val="uk-UA"/>
              </w:rPr>
            </w:pPr>
          </w:p>
        </w:tc>
        <w:tc>
          <w:tcPr>
            <w:tcW w:w="1560" w:type="dxa"/>
            <w:vMerge w:val="restart"/>
            <w:tcBorders>
              <w:top w:val="single" w:sz="4" w:space="0" w:color="auto"/>
              <w:left w:val="single" w:sz="4" w:space="0" w:color="auto"/>
              <w:right w:val="single" w:sz="4" w:space="0" w:color="auto"/>
            </w:tcBorders>
            <w:vAlign w:val="center"/>
            <w:hideMark/>
          </w:tcPr>
          <w:p w:rsidR="00AE3C2F" w:rsidRPr="00AE3C2F" w:rsidRDefault="00AE3C2F" w:rsidP="00AE3C2F">
            <w:pPr>
              <w:jc w:val="center"/>
              <w:rPr>
                <w:b/>
                <w:sz w:val="96"/>
                <w:szCs w:val="96"/>
                <w:lang w:val="uk-UA"/>
              </w:rPr>
            </w:pPr>
          </w:p>
        </w:tc>
        <w:tc>
          <w:tcPr>
            <w:tcW w:w="2681" w:type="dxa"/>
            <w:vMerge w:val="restart"/>
            <w:tcBorders>
              <w:top w:val="single" w:sz="4" w:space="0" w:color="auto"/>
              <w:left w:val="single" w:sz="4" w:space="0" w:color="auto"/>
              <w:right w:val="single" w:sz="4" w:space="0" w:color="auto"/>
            </w:tcBorders>
            <w:vAlign w:val="center"/>
            <w:hideMark/>
          </w:tcPr>
          <w:p w:rsidR="00AE3C2F" w:rsidRDefault="00AE3C2F" w:rsidP="00C216E2">
            <w:pPr>
              <w:rPr>
                <w:color w:val="FF0000"/>
                <w:sz w:val="32"/>
                <w:szCs w:val="32"/>
                <w:lang w:val="uk-UA"/>
              </w:rPr>
            </w:pPr>
            <w:r>
              <w:rPr>
                <w:lang w:val="uk-UA"/>
              </w:rPr>
              <w:t>Проведен</w:t>
            </w:r>
            <w:r w:rsidRPr="00593A27">
              <w:rPr>
                <w:lang w:val="uk-UA"/>
              </w:rPr>
              <w:t>ня капремонту вулиць</w:t>
            </w:r>
            <w:r>
              <w:rPr>
                <w:lang w:val="uk-UA"/>
              </w:rPr>
              <w:t xml:space="preserve"> згідно потреби</w:t>
            </w:r>
          </w:p>
        </w:tc>
        <w:tc>
          <w:tcPr>
            <w:tcW w:w="1713" w:type="dxa"/>
            <w:vMerge w:val="restart"/>
            <w:tcBorders>
              <w:top w:val="single" w:sz="4" w:space="0" w:color="auto"/>
              <w:left w:val="single" w:sz="4" w:space="0" w:color="auto"/>
              <w:right w:val="single" w:sz="4" w:space="0" w:color="auto"/>
            </w:tcBorders>
            <w:vAlign w:val="center"/>
            <w:hideMark/>
          </w:tcPr>
          <w:p w:rsidR="00AE3C2F" w:rsidRDefault="00AE3C2F"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hideMark/>
          </w:tcPr>
          <w:p w:rsidR="00AE3C2F" w:rsidRDefault="00AE3C2F"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hideMark/>
          </w:tcPr>
          <w:p w:rsidR="00AE3C2F" w:rsidRDefault="00AE3C2F" w:rsidP="00845693">
            <w:pPr>
              <w:spacing w:before="100" w:beforeAutospacing="1" w:after="100" w:afterAutospacing="1"/>
              <w:rPr>
                <w:color w:val="000000"/>
                <w:lang w:val="uk-UA"/>
              </w:rPr>
            </w:pPr>
            <w:r w:rsidRPr="00E523A4">
              <w:rPr>
                <w:color w:val="000000"/>
                <w:lang w:val="uk-UA"/>
              </w:rPr>
              <w:t>Бюджет</w:t>
            </w:r>
            <w:r>
              <w:rPr>
                <w:color w:val="000000"/>
                <w:lang w:val="uk-UA"/>
              </w:rPr>
              <w:t xml:space="preserve"> громади 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3917E7">
            <w:pPr>
              <w:spacing w:before="100" w:beforeAutospacing="1" w:after="100" w:afterAutospacing="1"/>
              <w:jc w:val="center"/>
              <w:rPr>
                <w:color w:val="000000"/>
                <w:lang w:val="uk-UA"/>
              </w:rPr>
            </w:pPr>
            <w:r>
              <w:rPr>
                <w:color w:val="000000"/>
                <w:lang w:val="uk-UA"/>
              </w:rPr>
              <w:t>20000,0</w:t>
            </w:r>
          </w:p>
          <w:p w:rsidR="00AE3C2F" w:rsidRDefault="00AE3C2F" w:rsidP="003917E7">
            <w:pPr>
              <w:spacing w:before="100" w:beforeAutospacing="1" w:after="100" w:afterAutospacing="1"/>
              <w:jc w:val="center"/>
              <w:rPr>
                <w:color w:val="000000"/>
                <w:lang w:val="uk-UA"/>
              </w:rPr>
            </w:pPr>
            <w:r>
              <w:rPr>
                <w:color w:val="000000"/>
                <w:lang w:val="uk-UA"/>
              </w:rPr>
              <w:t>5000,0</w:t>
            </w:r>
          </w:p>
        </w:tc>
        <w:tc>
          <w:tcPr>
            <w:tcW w:w="1701" w:type="dxa"/>
            <w:vMerge w:val="restart"/>
            <w:tcBorders>
              <w:top w:val="single" w:sz="4" w:space="0" w:color="auto"/>
              <w:left w:val="single" w:sz="4" w:space="0" w:color="auto"/>
              <w:right w:val="single" w:sz="4" w:space="0" w:color="auto"/>
            </w:tcBorders>
            <w:vAlign w:val="center"/>
            <w:hideMark/>
          </w:tcPr>
          <w:p w:rsidR="00AE3C2F" w:rsidRPr="00F40D71" w:rsidRDefault="00AE3C2F" w:rsidP="006A072C">
            <w:pPr>
              <w:jc w:val="center"/>
              <w:rPr>
                <w:color w:val="000000"/>
                <w:lang w:val="uk-UA"/>
              </w:rPr>
            </w:pPr>
            <w:r>
              <w:rPr>
                <w:color w:val="000000"/>
                <w:lang w:val="uk-UA"/>
              </w:rPr>
              <w:t xml:space="preserve">Асфальтування орієнтовно 20,1 км. </w:t>
            </w:r>
            <w:proofErr w:type="spellStart"/>
            <w:r>
              <w:rPr>
                <w:color w:val="000000"/>
                <w:lang w:val="uk-UA"/>
              </w:rPr>
              <w:t>грунтових</w:t>
            </w:r>
            <w:proofErr w:type="spellEnd"/>
            <w:r>
              <w:rPr>
                <w:color w:val="000000"/>
                <w:lang w:val="uk-UA"/>
              </w:rPr>
              <w:t xml:space="preserve"> доріг</w:t>
            </w:r>
          </w:p>
        </w:tc>
      </w:tr>
      <w:tr w:rsidR="00AE3C2F" w:rsidRPr="006A072C" w:rsidTr="00C96569">
        <w:trPr>
          <w:cantSplit/>
          <w:trHeight w:val="97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AE3C2F" w:rsidRPr="00593A27" w:rsidRDefault="00AE3C2F" w:rsidP="00F40D71">
            <w:pPr>
              <w:rPr>
                <w:lang w:val="uk-UA"/>
              </w:rPr>
            </w:pPr>
          </w:p>
        </w:tc>
        <w:tc>
          <w:tcPr>
            <w:tcW w:w="1713" w:type="dxa"/>
            <w:vMerge/>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AE3C2F" w:rsidRDefault="00AE3C2F" w:rsidP="00995879">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3917E7">
            <w:pPr>
              <w:spacing w:before="100" w:beforeAutospacing="1" w:after="100" w:afterAutospacing="1"/>
              <w:jc w:val="center"/>
              <w:rPr>
                <w:color w:val="000000"/>
                <w:lang w:val="uk-UA"/>
              </w:rPr>
            </w:pPr>
            <w:r>
              <w:rPr>
                <w:color w:val="000000"/>
                <w:lang w:val="uk-UA"/>
              </w:rPr>
              <w:t>20000,0</w:t>
            </w:r>
          </w:p>
          <w:p w:rsidR="00AE3C2F" w:rsidRDefault="00AE3C2F" w:rsidP="003917E7">
            <w:pPr>
              <w:spacing w:before="100" w:beforeAutospacing="1" w:after="100" w:afterAutospacing="1"/>
              <w:jc w:val="center"/>
              <w:rPr>
                <w:color w:val="000000"/>
                <w:lang w:val="uk-UA"/>
              </w:rPr>
            </w:pPr>
            <w:r>
              <w:rPr>
                <w:color w:val="000000"/>
                <w:lang w:val="uk-UA"/>
              </w:rPr>
              <w:t>5000,0</w:t>
            </w:r>
          </w:p>
        </w:tc>
        <w:tc>
          <w:tcPr>
            <w:tcW w:w="1701" w:type="dxa"/>
            <w:vMerge/>
            <w:tcBorders>
              <w:top w:val="single" w:sz="4" w:space="0" w:color="auto"/>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6A072C" w:rsidTr="00C96569">
        <w:trPr>
          <w:cantSplit/>
          <w:trHeight w:val="103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AE3C2F" w:rsidRPr="00593A27" w:rsidRDefault="00AE3C2F" w:rsidP="00F40D71">
            <w:pPr>
              <w:rPr>
                <w:lang w:val="uk-UA"/>
              </w:rPr>
            </w:pPr>
          </w:p>
        </w:tc>
        <w:tc>
          <w:tcPr>
            <w:tcW w:w="1713" w:type="dxa"/>
            <w:vMerge/>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AE3C2F" w:rsidRDefault="00AE3C2F" w:rsidP="00995879">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3917E7">
            <w:pPr>
              <w:spacing w:before="100" w:beforeAutospacing="1" w:after="100" w:afterAutospacing="1"/>
              <w:jc w:val="center"/>
              <w:rPr>
                <w:color w:val="000000"/>
                <w:lang w:val="uk-UA"/>
              </w:rPr>
            </w:pPr>
            <w:r>
              <w:rPr>
                <w:color w:val="000000"/>
                <w:lang w:val="uk-UA"/>
              </w:rPr>
              <w:t>20000,0</w:t>
            </w:r>
          </w:p>
          <w:p w:rsidR="00AE3C2F" w:rsidRDefault="00AE3C2F" w:rsidP="003917E7">
            <w:pPr>
              <w:spacing w:before="100" w:beforeAutospacing="1" w:after="100" w:afterAutospacing="1"/>
              <w:jc w:val="center"/>
              <w:rPr>
                <w:color w:val="000000"/>
                <w:lang w:val="uk-UA"/>
              </w:rPr>
            </w:pPr>
            <w:r>
              <w:rPr>
                <w:color w:val="000000"/>
                <w:lang w:val="uk-UA"/>
              </w:rPr>
              <w:t>5000,0</w:t>
            </w:r>
          </w:p>
        </w:tc>
        <w:tc>
          <w:tcPr>
            <w:tcW w:w="1701" w:type="dxa"/>
            <w:vMerge/>
            <w:tcBorders>
              <w:top w:val="single" w:sz="4" w:space="0" w:color="auto"/>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B2618D" w:rsidTr="00C96569">
        <w:trPr>
          <w:cantSplit/>
          <w:trHeight w:val="939"/>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AE3C2F" w:rsidRPr="00593A27" w:rsidRDefault="00AE3C2F" w:rsidP="00F40D71">
            <w:pPr>
              <w:rPr>
                <w:lang w:val="uk-UA"/>
              </w:rPr>
            </w:pPr>
            <w:r w:rsidRPr="003805CF">
              <w:rPr>
                <w:color w:val="000000" w:themeColor="text1"/>
                <w:lang w:val="uk-UA"/>
              </w:rPr>
              <w:t>Проведення капітального ремонту асфальтобетонних</w:t>
            </w:r>
            <w:r>
              <w:rPr>
                <w:lang w:val="uk-UA"/>
              </w:rPr>
              <w:t xml:space="preserve"> вулиць з деформованим покриттям</w:t>
            </w:r>
          </w:p>
        </w:tc>
        <w:tc>
          <w:tcPr>
            <w:tcW w:w="1713"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AE3C2F" w:rsidRDefault="00AE3C2F" w:rsidP="00B2618D">
            <w:pPr>
              <w:spacing w:before="100" w:beforeAutospacing="1" w:after="100" w:afterAutospacing="1"/>
              <w:rPr>
                <w:color w:val="000000"/>
                <w:lang w:val="uk-UA"/>
              </w:rPr>
            </w:pPr>
            <w:r>
              <w:rPr>
                <w:color w:val="000000"/>
                <w:lang w:val="uk-UA"/>
              </w:rPr>
              <w:t>Бюджет громади</w:t>
            </w:r>
          </w:p>
          <w:p w:rsidR="00AE3C2F" w:rsidRDefault="00AE3C2F" w:rsidP="00845693">
            <w:pPr>
              <w:spacing w:before="100" w:beforeAutospacing="1" w:after="100" w:afterAutospacing="1"/>
              <w:rPr>
                <w:color w:val="000000"/>
                <w:lang w:val="uk-UA"/>
              </w:rPr>
            </w:pPr>
            <w:r>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25500,0</w:t>
            </w:r>
          </w:p>
          <w:p w:rsidR="00AE3C2F" w:rsidRDefault="00AE3C2F" w:rsidP="00F40D71">
            <w:pPr>
              <w:spacing w:before="100" w:beforeAutospacing="1" w:after="100" w:afterAutospacing="1"/>
              <w:jc w:val="center"/>
              <w:rPr>
                <w:color w:val="000000"/>
                <w:lang w:val="uk-UA"/>
              </w:rPr>
            </w:pPr>
            <w:r>
              <w:rPr>
                <w:color w:val="000000"/>
                <w:lang w:val="uk-UA"/>
              </w:rPr>
              <w:t>25500,0</w:t>
            </w:r>
          </w:p>
        </w:tc>
        <w:tc>
          <w:tcPr>
            <w:tcW w:w="1701" w:type="dxa"/>
            <w:vMerge w:val="restart"/>
            <w:tcBorders>
              <w:left w:val="single" w:sz="4" w:space="0" w:color="auto"/>
              <w:right w:val="single" w:sz="4" w:space="0" w:color="auto"/>
            </w:tcBorders>
            <w:vAlign w:val="center"/>
          </w:tcPr>
          <w:p w:rsidR="00AE3C2F" w:rsidRDefault="00AE3C2F" w:rsidP="007223A8">
            <w:pPr>
              <w:jc w:val="center"/>
              <w:rPr>
                <w:color w:val="000000"/>
                <w:lang w:val="uk-UA"/>
              </w:rPr>
            </w:pPr>
            <w:r>
              <w:rPr>
                <w:color w:val="000000"/>
                <w:lang w:val="uk-UA"/>
              </w:rPr>
              <w:t>Асфальтування орієнтовно 8,2 км. асфальтобетонних вулиць з деформованим покриттям</w:t>
            </w:r>
          </w:p>
        </w:tc>
      </w:tr>
      <w:tr w:rsidR="00AE3C2F" w:rsidRPr="00B2618D" w:rsidTr="00686BF7">
        <w:trPr>
          <w:cantSplit/>
          <w:trHeight w:val="939"/>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left w:val="single" w:sz="4" w:space="0" w:color="auto"/>
              <w:right w:val="single" w:sz="4" w:space="0" w:color="auto"/>
            </w:tcBorders>
            <w:vAlign w:val="center"/>
          </w:tcPr>
          <w:p w:rsidR="00AE3C2F" w:rsidRDefault="00AE3C2F" w:rsidP="00B2618D">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B2618D">
            <w:pPr>
              <w:spacing w:before="100" w:beforeAutospacing="1" w:after="100" w:afterAutospacing="1"/>
              <w:jc w:val="center"/>
              <w:rPr>
                <w:color w:val="000000"/>
                <w:lang w:val="uk-UA"/>
              </w:rPr>
            </w:pPr>
            <w:r>
              <w:rPr>
                <w:color w:val="000000"/>
                <w:lang w:val="uk-UA"/>
              </w:rPr>
              <w:t>25500,0</w:t>
            </w:r>
          </w:p>
          <w:p w:rsidR="00AE3C2F" w:rsidRDefault="00AE3C2F" w:rsidP="00B2618D">
            <w:pPr>
              <w:spacing w:before="100" w:beforeAutospacing="1" w:after="100" w:afterAutospacing="1"/>
              <w:jc w:val="center"/>
              <w:rPr>
                <w:color w:val="000000"/>
                <w:lang w:val="uk-UA"/>
              </w:rPr>
            </w:pPr>
            <w:r>
              <w:rPr>
                <w:color w:val="000000"/>
                <w:lang w:val="uk-UA"/>
              </w:rPr>
              <w:t>25500,0</w:t>
            </w:r>
          </w:p>
        </w:tc>
        <w:tc>
          <w:tcPr>
            <w:tcW w:w="1701" w:type="dxa"/>
            <w:vMerge/>
            <w:tcBorders>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B2618D" w:rsidTr="00686BF7">
        <w:trPr>
          <w:cantSplit/>
          <w:trHeight w:val="909"/>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bottom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left w:val="single" w:sz="4" w:space="0" w:color="auto"/>
              <w:bottom w:val="single" w:sz="4" w:space="0" w:color="auto"/>
              <w:right w:val="single" w:sz="4" w:space="0" w:color="auto"/>
            </w:tcBorders>
            <w:vAlign w:val="center"/>
          </w:tcPr>
          <w:p w:rsidR="00AE3C2F" w:rsidRDefault="00AE3C2F" w:rsidP="00B2618D">
            <w:pPr>
              <w:spacing w:before="100" w:beforeAutospacing="1" w:after="100" w:afterAutospacing="1"/>
              <w:rPr>
                <w:color w:val="000000"/>
                <w:lang w:val="uk-UA"/>
              </w:rPr>
            </w:pPr>
          </w:p>
        </w:tc>
        <w:tc>
          <w:tcPr>
            <w:tcW w:w="3686" w:type="dxa"/>
            <w:gridSpan w:val="2"/>
            <w:tcBorders>
              <w:top w:val="single" w:sz="4" w:space="0" w:color="auto"/>
              <w:left w:val="single" w:sz="4" w:space="0" w:color="auto"/>
              <w:right w:val="single" w:sz="4" w:space="0" w:color="auto"/>
            </w:tcBorders>
            <w:vAlign w:val="center"/>
          </w:tcPr>
          <w:p w:rsidR="00AE3C2F" w:rsidRDefault="00AE3C2F" w:rsidP="00686BF7">
            <w:pPr>
              <w:spacing w:before="100" w:beforeAutospacing="1" w:after="100" w:afterAutospacing="1"/>
              <w:rPr>
                <w:color w:val="000000"/>
                <w:lang w:val="uk-UA"/>
              </w:rPr>
            </w:pPr>
            <w:r>
              <w:rPr>
                <w:color w:val="000000"/>
                <w:lang w:val="uk-UA"/>
              </w:rPr>
              <w:t xml:space="preserve">                        25500,0 </w:t>
            </w:r>
          </w:p>
          <w:p w:rsidR="00AE3C2F" w:rsidRDefault="00AE3C2F" w:rsidP="00B2618D">
            <w:pPr>
              <w:spacing w:before="100" w:beforeAutospacing="1" w:after="100" w:afterAutospacing="1"/>
              <w:jc w:val="center"/>
              <w:rPr>
                <w:color w:val="000000"/>
                <w:lang w:val="uk-UA"/>
              </w:rPr>
            </w:pPr>
            <w:r>
              <w:rPr>
                <w:color w:val="000000"/>
                <w:lang w:val="uk-UA"/>
              </w:rPr>
              <w:t>25500,0</w:t>
            </w:r>
          </w:p>
        </w:tc>
        <w:tc>
          <w:tcPr>
            <w:tcW w:w="1701" w:type="dxa"/>
            <w:vMerge/>
            <w:tcBorders>
              <w:left w:val="single" w:sz="4" w:space="0" w:color="auto"/>
              <w:bottom w:val="single" w:sz="4" w:space="0" w:color="auto"/>
              <w:right w:val="single" w:sz="4" w:space="0" w:color="auto"/>
            </w:tcBorders>
            <w:vAlign w:val="center"/>
          </w:tcPr>
          <w:p w:rsidR="00AE3C2F" w:rsidRDefault="00AE3C2F" w:rsidP="006A072C">
            <w:pPr>
              <w:jc w:val="center"/>
              <w:rPr>
                <w:color w:val="000000"/>
                <w:lang w:val="uk-UA"/>
              </w:rPr>
            </w:pPr>
          </w:p>
        </w:tc>
      </w:tr>
      <w:tr w:rsidR="00AE3C2F" w:rsidRPr="00264E02" w:rsidTr="00FC1CD2">
        <w:trPr>
          <w:cantSplit/>
          <w:trHeight w:val="557"/>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AE3C2F" w:rsidRPr="00264E02" w:rsidRDefault="00AE3C2F" w:rsidP="00E66686">
            <w:pPr>
              <w:rPr>
                <w:lang w:val="uk-UA"/>
              </w:rPr>
            </w:pPr>
            <w:r>
              <w:rPr>
                <w:lang w:val="uk-UA"/>
              </w:rPr>
              <w:t>Капітальний ремонт місць загального користування, зон громадського відпочинку</w:t>
            </w:r>
          </w:p>
        </w:tc>
        <w:tc>
          <w:tcPr>
            <w:tcW w:w="1713"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AE3C2F" w:rsidRDefault="00AE3C2F" w:rsidP="00845693">
            <w:pPr>
              <w:spacing w:before="100" w:beforeAutospacing="1" w:after="100" w:afterAutospacing="1"/>
              <w:rPr>
                <w:color w:val="000000"/>
                <w:lang w:val="uk-UA"/>
              </w:rPr>
            </w:pPr>
            <w:r>
              <w:rPr>
                <w:color w:val="000000"/>
                <w:lang w:val="uk-UA"/>
              </w:rPr>
              <w:t>Бюджет громади</w:t>
            </w:r>
          </w:p>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C1CD2">
            <w:pPr>
              <w:spacing w:before="100" w:beforeAutospacing="1" w:after="100" w:afterAutospacing="1"/>
              <w:rPr>
                <w:color w:val="000000"/>
                <w:lang w:val="uk-UA"/>
              </w:rPr>
            </w:pPr>
          </w:p>
          <w:p w:rsidR="00AE3C2F" w:rsidRPr="00866ABC" w:rsidRDefault="00AE3C2F" w:rsidP="00FC1CD2">
            <w:r>
              <w:t xml:space="preserve">                         </w:t>
            </w:r>
            <w:r>
              <w:rPr>
                <w:lang w:val="en-US"/>
              </w:rPr>
              <w:t>943</w:t>
            </w:r>
            <w:r>
              <w:t>,26</w:t>
            </w:r>
          </w:p>
          <w:p w:rsidR="00AE3C2F" w:rsidRPr="00FC1CD2" w:rsidRDefault="00AE3C2F" w:rsidP="00FC1CD2">
            <w:pPr>
              <w:rPr>
                <w:lang w:val="uk-UA"/>
              </w:rPr>
            </w:pPr>
          </w:p>
        </w:tc>
        <w:tc>
          <w:tcPr>
            <w:tcW w:w="1701" w:type="dxa"/>
            <w:vMerge w:val="restart"/>
            <w:tcBorders>
              <w:top w:val="single" w:sz="4" w:space="0" w:color="auto"/>
              <w:left w:val="single" w:sz="4" w:space="0" w:color="auto"/>
              <w:right w:val="single" w:sz="4" w:space="0" w:color="auto"/>
            </w:tcBorders>
            <w:vAlign w:val="center"/>
          </w:tcPr>
          <w:p w:rsidR="00AE3C2F" w:rsidRPr="006F3B2B" w:rsidRDefault="00AE3C2F" w:rsidP="006A072C">
            <w:pPr>
              <w:jc w:val="center"/>
              <w:rPr>
                <w:color w:val="000000"/>
              </w:rPr>
            </w:pPr>
            <w:r>
              <w:rPr>
                <w:color w:val="000000"/>
                <w:lang w:val="uk-UA"/>
              </w:rPr>
              <w:t>Три об</w:t>
            </w:r>
            <w:r>
              <w:rPr>
                <w:color w:val="000000"/>
                <w:lang w:val="en-US"/>
              </w:rPr>
              <w:t>’</w:t>
            </w:r>
            <w:proofErr w:type="spellStart"/>
            <w:r>
              <w:rPr>
                <w:color w:val="000000"/>
              </w:rPr>
              <w:t>кта</w:t>
            </w:r>
            <w:proofErr w:type="spellEnd"/>
          </w:p>
        </w:tc>
      </w:tr>
      <w:tr w:rsidR="00AE3C2F" w:rsidRPr="00264E02" w:rsidTr="00FC1CD2">
        <w:trPr>
          <w:cantSplit/>
          <w:trHeight w:val="31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top w:val="single" w:sz="4" w:space="0" w:color="auto"/>
              <w:left w:val="single" w:sz="4" w:space="0" w:color="auto"/>
              <w:right w:val="single" w:sz="4" w:space="0" w:color="auto"/>
            </w:tcBorders>
            <w:vAlign w:val="center"/>
          </w:tcPr>
          <w:p w:rsidR="00AE3C2F" w:rsidRDefault="00AE3C2F" w:rsidP="00F40D71">
            <w:pPr>
              <w:rPr>
                <w:lang w:val="uk-UA"/>
              </w:rPr>
            </w:pPr>
          </w:p>
        </w:tc>
        <w:tc>
          <w:tcPr>
            <w:tcW w:w="1713" w:type="dxa"/>
            <w:vMerge/>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top w:val="single" w:sz="4" w:space="0" w:color="auto"/>
              <w:left w:val="single" w:sz="4" w:space="0" w:color="auto"/>
              <w:right w:val="single" w:sz="4" w:space="0" w:color="auto"/>
            </w:tcBorders>
            <w:vAlign w:val="center"/>
          </w:tcPr>
          <w:p w:rsidR="00AE3C2F" w:rsidRDefault="00AE3C2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C1CD2">
            <w:pPr>
              <w:jc w:val="center"/>
              <w:rPr>
                <w:color w:val="000000"/>
                <w:lang w:val="uk-UA"/>
              </w:rPr>
            </w:pPr>
            <w:r>
              <w:rPr>
                <w:color w:val="000000"/>
                <w:lang w:val="uk-UA"/>
              </w:rPr>
              <w:t>5105,5</w:t>
            </w:r>
          </w:p>
        </w:tc>
        <w:tc>
          <w:tcPr>
            <w:tcW w:w="1701" w:type="dxa"/>
            <w:vMerge/>
            <w:tcBorders>
              <w:top w:val="single" w:sz="4" w:space="0" w:color="auto"/>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264E02" w:rsidTr="008A729D">
        <w:trPr>
          <w:cantSplit/>
          <w:trHeight w:val="396"/>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left w:val="single" w:sz="4" w:space="0" w:color="auto"/>
              <w:right w:val="single" w:sz="4" w:space="0" w:color="auto"/>
            </w:tcBorders>
            <w:vAlign w:val="center"/>
          </w:tcPr>
          <w:p w:rsidR="00AE3C2F" w:rsidRDefault="00AE3C2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22429,8</w:t>
            </w:r>
          </w:p>
        </w:tc>
        <w:tc>
          <w:tcPr>
            <w:tcW w:w="1701" w:type="dxa"/>
            <w:vMerge/>
            <w:tcBorders>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0A6F00" w:rsidTr="003805CF">
        <w:trPr>
          <w:cantSplit/>
          <w:trHeight w:val="79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tcPr>
          <w:p w:rsidR="00AE3C2F" w:rsidRDefault="00AE3C2F" w:rsidP="00F40D71">
            <w:pPr>
              <w:rPr>
                <w:lang w:val="uk-UA"/>
              </w:rPr>
            </w:pPr>
            <w:r>
              <w:rPr>
                <w:lang w:val="uk-UA"/>
              </w:rPr>
              <w:t xml:space="preserve">Ремонт районних автомобільних доріг загального користування місцевого значення: С-30110 Н-22-Федорівка-Заріччя; С-30103 Оранці-Новосілки – Р-15; С-30102 </w:t>
            </w:r>
            <w:proofErr w:type="spellStart"/>
            <w:r>
              <w:rPr>
                <w:lang w:val="uk-UA"/>
              </w:rPr>
              <w:t>Вощатин</w:t>
            </w:r>
            <w:proofErr w:type="spellEnd"/>
            <w:r>
              <w:rPr>
                <w:lang w:val="uk-UA"/>
              </w:rPr>
              <w:t>-</w:t>
            </w:r>
            <w:proofErr w:type="spellStart"/>
            <w:r>
              <w:rPr>
                <w:lang w:val="uk-UA"/>
              </w:rPr>
              <w:t>Ласків</w:t>
            </w:r>
            <w:proofErr w:type="spellEnd"/>
            <w:r>
              <w:rPr>
                <w:lang w:val="uk-UA"/>
              </w:rPr>
              <w:t>-Суходоли; С-30119 Р-15-Діхтів</w:t>
            </w:r>
          </w:p>
        </w:tc>
        <w:tc>
          <w:tcPr>
            <w:tcW w:w="1713"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color w:val="000000"/>
                <w:lang w:val="uk-UA"/>
              </w:rPr>
            </w:pPr>
            <w:r>
              <w:rPr>
                <w:color w:val="000000"/>
                <w:lang w:val="uk-UA"/>
              </w:rPr>
              <w:t>2021-2023</w:t>
            </w:r>
          </w:p>
        </w:tc>
        <w:tc>
          <w:tcPr>
            <w:tcW w:w="1332" w:type="dxa"/>
            <w:vMerge w:val="restart"/>
            <w:tcBorders>
              <w:top w:val="single" w:sz="4" w:space="0" w:color="auto"/>
              <w:left w:val="single" w:sz="4" w:space="0" w:color="auto"/>
              <w:right w:val="single" w:sz="4" w:space="0" w:color="auto"/>
            </w:tcBorders>
            <w:vAlign w:val="center"/>
          </w:tcPr>
          <w:p w:rsidR="00AE3C2F" w:rsidRDefault="00AE3C2F" w:rsidP="00E70049">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top w:val="single" w:sz="4" w:space="0" w:color="auto"/>
              <w:left w:val="single" w:sz="4" w:space="0" w:color="auto"/>
              <w:right w:val="single" w:sz="4" w:space="0" w:color="auto"/>
            </w:tcBorders>
            <w:vAlign w:val="center"/>
          </w:tcPr>
          <w:p w:rsidR="00AE3C2F" w:rsidRDefault="00AE3C2F" w:rsidP="00264E02">
            <w:pPr>
              <w:spacing w:before="100" w:beforeAutospacing="1" w:after="100" w:afterAutospacing="1"/>
              <w:rPr>
                <w:color w:val="000000"/>
                <w:lang w:val="uk-UA"/>
              </w:rPr>
            </w:pPr>
            <w:r>
              <w:rPr>
                <w:color w:val="000000"/>
                <w:lang w:val="uk-UA"/>
              </w:rPr>
              <w:t>Бюджет програми</w:t>
            </w:r>
          </w:p>
          <w:p w:rsidR="00AE3C2F" w:rsidRDefault="00AE3C2F" w:rsidP="00264E02">
            <w:pPr>
              <w:spacing w:before="100" w:beforeAutospacing="1" w:after="100" w:afterAutospacing="1"/>
              <w:rPr>
                <w:color w:val="000000"/>
                <w:lang w:val="uk-UA"/>
              </w:rPr>
            </w:pPr>
            <w:r>
              <w:rPr>
                <w:color w:val="000000"/>
                <w:lang w:val="uk-UA"/>
              </w:rPr>
              <w:t>Обласний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5000,0</w:t>
            </w:r>
          </w:p>
          <w:p w:rsidR="00AE3C2F" w:rsidRDefault="00AE3C2F" w:rsidP="00F40D71">
            <w:pPr>
              <w:spacing w:before="100" w:beforeAutospacing="1" w:after="100" w:afterAutospacing="1"/>
              <w:jc w:val="center"/>
              <w:rPr>
                <w:color w:val="000000"/>
                <w:lang w:val="uk-UA"/>
              </w:rPr>
            </w:pPr>
            <w:r>
              <w:rPr>
                <w:color w:val="000000"/>
                <w:lang w:val="uk-UA"/>
              </w:rPr>
              <w:t>5000,0</w:t>
            </w:r>
          </w:p>
        </w:tc>
        <w:tc>
          <w:tcPr>
            <w:tcW w:w="1701" w:type="dxa"/>
            <w:vMerge w:val="restart"/>
            <w:tcBorders>
              <w:top w:val="single" w:sz="4" w:space="0" w:color="auto"/>
              <w:left w:val="single" w:sz="4" w:space="0" w:color="auto"/>
              <w:right w:val="single" w:sz="4" w:space="0" w:color="auto"/>
            </w:tcBorders>
            <w:vAlign w:val="center"/>
          </w:tcPr>
          <w:p w:rsidR="00AE3C2F" w:rsidRDefault="00AE3C2F" w:rsidP="006A072C">
            <w:pPr>
              <w:jc w:val="center"/>
              <w:rPr>
                <w:color w:val="000000"/>
                <w:lang w:val="uk-UA"/>
              </w:rPr>
            </w:pPr>
            <w:r>
              <w:rPr>
                <w:color w:val="000000"/>
                <w:lang w:val="uk-UA"/>
              </w:rPr>
              <w:t>Загальна протяжність доріг 19,1 км.</w:t>
            </w:r>
          </w:p>
        </w:tc>
      </w:tr>
      <w:tr w:rsidR="00AE3C2F" w:rsidRPr="000A6F00" w:rsidTr="003805CF">
        <w:trPr>
          <w:cantSplit/>
          <w:trHeight w:val="112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left w:val="single" w:sz="4" w:space="0" w:color="auto"/>
              <w:right w:val="single" w:sz="4" w:space="0" w:color="auto"/>
            </w:tcBorders>
            <w:vAlign w:val="center"/>
          </w:tcPr>
          <w:p w:rsidR="00AE3C2F" w:rsidRDefault="00AE3C2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5000,0</w:t>
            </w:r>
          </w:p>
          <w:p w:rsidR="00AE3C2F" w:rsidRDefault="00AE3C2F" w:rsidP="00F40D71">
            <w:pPr>
              <w:spacing w:before="100" w:beforeAutospacing="1" w:after="100" w:afterAutospacing="1"/>
              <w:jc w:val="center"/>
              <w:rPr>
                <w:color w:val="000000"/>
                <w:lang w:val="uk-UA"/>
              </w:rPr>
            </w:pPr>
            <w:r>
              <w:rPr>
                <w:color w:val="000000"/>
                <w:lang w:val="uk-UA"/>
              </w:rPr>
              <w:t>5000,0</w:t>
            </w:r>
          </w:p>
        </w:tc>
        <w:tc>
          <w:tcPr>
            <w:tcW w:w="1701" w:type="dxa"/>
            <w:vMerge/>
            <w:tcBorders>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0A6F00" w:rsidTr="003805CF">
        <w:trPr>
          <w:cantSplit/>
          <w:trHeight w:val="810"/>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tcPr>
          <w:p w:rsidR="00AE3C2F" w:rsidRDefault="00AE3C2F" w:rsidP="00E70049">
            <w:pPr>
              <w:jc w:val="center"/>
              <w:rPr>
                <w:bCs/>
                <w:lang w:val="uk-UA"/>
              </w:rPr>
            </w:pPr>
          </w:p>
        </w:tc>
        <w:tc>
          <w:tcPr>
            <w:tcW w:w="2010" w:type="dxa"/>
            <w:vMerge/>
            <w:tcBorders>
              <w:left w:val="single" w:sz="4" w:space="0" w:color="auto"/>
              <w:right w:val="single" w:sz="4" w:space="0" w:color="auto"/>
            </w:tcBorders>
            <w:vAlign w:val="center"/>
          </w:tcPr>
          <w:p w:rsidR="00AE3C2F" w:rsidRDefault="00AE3C2F" w:rsidP="00264E02">
            <w:pPr>
              <w:spacing w:before="100" w:beforeAutospacing="1" w:after="100" w:afterAutospacing="1"/>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5000,0</w:t>
            </w:r>
          </w:p>
          <w:p w:rsidR="00AE3C2F" w:rsidRDefault="00AE3C2F" w:rsidP="00F40D71">
            <w:pPr>
              <w:spacing w:before="100" w:beforeAutospacing="1" w:after="100" w:afterAutospacing="1"/>
              <w:jc w:val="center"/>
              <w:rPr>
                <w:color w:val="000000"/>
                <w:lang w:val="uk-UA"/>
              </w:rPr>
            </w:pPr>
            <w:r>
              <w:rPr>
                <w:color w:val="000000"/>
                <w:lang w:val="uk-UA"/>
              </w:rPr>
              <w:t>5000,0</w:t>
            </w:r>
          </w:p>
        </w:tc>
        <w:tc>
          <w:tcPr>
            <w:tcW w:w="1701" w:type="dxa"/>
            <w:vMerge/>
            <w:tcBorders>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6A072C" w:rsidTr="00D7446A">
        <w:trPr>
          <w:cantSplit/>
          <w:trHeight w:val="885"/>
        </w:trPr>
        <w:tc>
          <w:tcPr>
            <w:tcW w:w="455" w:type="dxa"/>
            <w:vMerge/>
            <w:tcBorders>
              <w:left w:val="single" w:sz="4" w:space="0" w:color="auto"/>
              <w:right w:val="single" w:sz="4" w:space="0" w:color="auto"/>
            </w:tcBorders>
            <w:vAlign w:val="center"/>
            <w:hideMark/>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AE3C2F" w:rsidRPr="00A40A49" w:rsidRDefault="00AE3C2F" w:rsidP="00E70049">
            <w:pPr>
              <w:jc w:val="center"/>
              <w:rPr>
                <w:b/>
                <w:sz w:val="28"/>
                <w:szCs w:val="28"/>
                <w:lang w:val="uk-UA"/>
              </w:rPr>
            </w:pPr>
          </w:p>
        </w:tc>
        <w:tc>
          <w:tcPr>
            <w:tcW w:w="2681" w:type="dxa"/>
            <w:tcBorders>
              <w:left w:val="single" w:sz="4" w:space="0" w:color="auto"/>
              <w:bottom w:val="single" w:sz="4" w:space="0" w:color="auto"/>
              <w:right w:val="single" w:sz="4" w:space="0" w:color="auto"/>
            </w:tcBorders>
            <w:vAlign w:val="center"/>
            <w:hideMark/>
          </w:tcPr>
          <w:p w:rsidR="00AE3C2F" w:rsidRDefault="00AE3C2F" w:rsidP="00F40D71">
            <w:pPr>
              <w:rPr>
                <w:lang w:val="uk-UA"/>
              </w:rPr>
            </w:pPr>
            <w:r>
              <w:rPr>
                <w:lang w:val="uk-UA"/>
              </w:rPr>
              <w:t xml:space="preserve">Капітальний ремонт вулиці </w:t>
            </w:r>
            <w:proofErr w:type="spellStart"/>
            <w:r>
              <w:rPr>
                <w:lang w:val="uk-UA"/>
              </w:rPr>
              <w:t>Зимнівської</w:t>
            </w:r>
            <w:proofErr w:type="spellEnd"/>
            <w:r>
              <w:rPr>
                <w:lang w:val="uk-UA"/>
              </w:rPr>
              <w:t xml:space="preserve"> (вулиця державного значення)</w:t>
            </w:r>
          </w:p>
          <w:p w:rsidR="00AE3C2F" w:rsidRPr="00593A27" w:rsidRDefault="00AE3C2F" w:rsidP="006D5522">
            <w:pPr>
              <w:rPr>
                <w:lang w:val="uk-UA"/>
              </w:rPr>
            </w:pPr>
          </w:p>
        </w:tc>
        <w:tc>
          <w:tcPr>
            <w:tcW w:w="1713" w:type="dxa"/>
            <w:tcBorders>
              <w:left w:val="single" w:sz="4" w:space="0" w:color="auto"/>
              <w:bottom w:val="single" w:sz="4" w:space="0" w:color="auto"/>
              <w:right w:val="single" w:sz="4" w:space="0" w:color="auto"/>
            </w:tcBorders>
            <w:vAlign w:val="center"/>
            <w:hideMark/>
          </w:tcPr>
          <w:p w:rsidR="00AE3C2F" w:rsidRDefault="00AE3C2F" w:rsidP="006D5522">
            <w:pPr>
              <w:rPr>
                <w:color w:val="000000"/>
                <w:lang w:val="uk-UA"/>
              </w:rPr>
            </w:pPr>
            <w:r>
              <w:rPr>
                <w:color w:val="000000"/>
                <w:lang w:val="uk-UA"/>
              </w:rPr>
              <w:t xml:space="preserve">       2021</w:t>
            </w:r>
          </w:p>
        </w:tc>
        <w:tc>
          <w:tcPr>
            <w:tcW w:w="1332" w:type="dxa"/>
            <w:tcBorders>
              <w:left w:val="single" w:sz="4" w:space="0" w:color="auto"/>
              <w:bottom w:val="single" w:sz="4" w:space="0" w:color="auto"/>
              <w:right w:val="single" w:sz="4" w:space="0" w:color="auto"/>
            </w:tcBorders>
            <w:vAlign w:val="center"/>
            <w:hideMark/>
          </w:tcPr>
          <w:p w:rsidR="00AE3C2F" w:rsidRDefault="00AE3C2F" w:rsidP="00E70049">
            <w:pPr>
              <w:jc w:val="center"/>
              <w:rPr>
                <w:bCs/>
                <w:lang w:val="uk-UA"/>
              </w:rPr>
            </w:pPr>
            <w:proofErr w:type="spellStart"/>
            <w:r>
              <w:rPr>
                <w:bCs/>
                <w:lang w:val="uk-UA"/>
              </w:rPr>
              <w:t>УЖКГіБ</w:t>
            </w:r>
            <w:proofErr w:type="spellEnd"/>
            <w:r>
              <w:rPr>
                <w:bCs/>
                <w:lang w:val="uk-UA"/>
              </w:rPr>
              <w:t>, САД у Волинській області</w:t>
            </w:r>
          </w:p>
        </w:tc>
        <w:tc>
          <w:tcPr>
            <w:tcW w:w="2010" w:type="dxa"/>
            <w:tcBorders>
              <w:left w:val="single" w:sz="4" w:space="0" w:color="auto"/>
              <w:bottom w:val="single" w:sz="4" w:space="0" w:color="auto"/>
              <w:right w:val="single" w:sz="4" w:space="0" w:color="auto"/>
            </w:tcBorders>
            <w:vAlign w:val="center"/>
            <w:hideMark/>
          </w:tcPr>
          <w:p w:rsidR="00AE3C2F" w:rsidRDefault="00AE3C2F" w:rsidP="00E70049">
            <w:pPr>
              <w:spacing w:before="100" w:beforeAutospacing="1" w:after="100" w:afterAutospacing="1"/>
              <w:jc w:val="center"/>
              <w:rPr>
                <w:color w:val="000000"/>
                <w:lang w:val="uk-UA"/>
              </w:rPr>
            </w:pPr>
            <w:r>
              <w:rPr>
                <w:color w:val="000000"/>
                <w:lang w:val="uk-UA"/>
              </w:rPr>
              <w:t>Обласний бюджет:</w:t>
            </w:r>
          </w:p>
          <w:p w:rsidR="00AE3C2F" w:rsidRDefault="00AE3C2F" w:rsidP="00E70049">
            <w:pPr>
              <w:spacing w:before="100" w:beforeAutospacing="1" w:after="100" w:afterAutospacing="1"/>
              <w:jc w:val="center"/>
              <w:rPr>
                <w:color w:val="000000"/>
                <w:lang w:val="uk-UA"/>
              </w:rPr>
            </w:pPr>
            <w:r>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color w:val="000000"/>
                <w:lang w:val="uk-UA"/>
              </w:rPr>
              <w:t>49500,0</w:t>
            </w:r>
          </w:p>
        </w:tc>
        <w:tc>
          <w:tcPr>
            <w:tcW w:w="1701" w:type="dxa"/>
            <w:tcBorders>
              <w:left w:val="single" w:sz="4" w:space="0" w:color="auto"/>
              <w:right w:val="single" w:sz="4" w:space="0" w:color="auto"/>
            </w:tcBorders>
            <w:vAlign w:val="center"/>
            <w:hideMark/>
          </w:tcPr>
          <w:p w:rsidR="00AE3C2F" w:rsidRDefault="00AE3C2F" w:rsidP="006A072C">
            <w:pPr>
              <w:jc w:val="center"/>
              <w:rPr>
                <w:color w:val="000000"/>
                <w:lang w:val="uk-UA"/>
              </w:rPr>
            </w:pPr>
            <w:r>
              <w:rPr>
                <w:color w:val="000000"/>
                <w:lang w:val="uk-UA"/>
              </w:rPr>
              <w:t>Продовження ремонту державних доріг у місті</w:t>
            </w:r>
          </w:p>
        </w:tc>
      </w:tr>
      <w:tr w:rsidR="00AE3C2F" w:rsidRPr="006A072C" w:rsidTr="00D7446A">
        <w:trPr>
          <w:cantSplit/>
          <w:trHeight w:val="885"/>
        </w:trPr>
        <w:tc>
          <w:tcPr>
            <w:tcW w:w="455" w:type="dxa"/>
            <w:vMerge/>
            <w:tcBorders>
              <w:left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tcBorders>
              <w:left w:val="single" w:sz="4" w:space="0" w:color="auto"/>
              <w:bottom w:val="single" w:sz="4" w:space="0" w:color="auto"/>
              <w:right w:val="single" w:sz="4" w:space="0" w:color="auto"/>
            </w:tcBorders>
            <w:vAlign w:val="center"/>
          </w:tcPr>
          <w:p w:rsidR="00AE3C2F" w:rsidRDefault="00AE3C2F" w:rsidP="00F40D71">
            <w:pPr>
              <w:rPr>
                <w:lang w:val="uk-UA"/>
              </w:rPr>
            </w:pPr>
          </w:p>
        </w:tc>
        <w:tc>
          <w:tcPr>
            <w:tcW w:w="1713" w:type="dxa"/>
            <w:tcBorders>
              <w:left w:val="single" w:sz="4" w:space="0" w:color="auto"/>
              <w:bottom w:val="single" w:sz="4" w:space="0" w:color="auto"/>
              <w:right w:val="single" w:sz="4" w:space="0" w:color="auto"/>
            </w:tcBorders>
            <w:vAlign w:val="center"/>
          </w:tcPr>
          <w:p w:rsidR="00AE3C2F" w:rsidRDefault="00AE3C2F" w:rsidP="006D5522">
            <w:pPr>
              <w:rPr>
                <w:color w:val="000000"/>
                <w:lang w:val="uk-UA"/>
              </w:rPr>
            </w:pPr>
          </w:p>
        </w:tc>
        <w:tc>
          <w:tcPr>
            <w:tcW w:w="1332" w:type="dxa"/>
            <w:tcBorders>
              <w:left w:val="single" w:sz="4" w:space="0" w:color="auto"/>
              <w:bottom w:val="single" w:sz="4" w:space="0" w:color="auto"/>
              <w:right w:val="single" w:sz="4" w:space="0" w:color="auto"/>
            </w:tcBorders>
            <w:vAlign w:val="center"/>
          </w:tcPr>
          <w:p w:rsidR="00AE3C2F" w:rsidRDefault="00AE3C2F" w:rsidP="00E70049">
            <w:pPr>
              <w:jc w:val="center"/>
              <w:rPr>
                <w:bCs/>
                <w:lang w:val="uk-UA"/>
              </w:rPr>
            </w:pPr>
          </w:p>
        </w:tc>
        <w:tc>
          <w:tcPr>
            <w:tcW w:w="2010" w:type="dxa"/>
            <w:tcBorders>
              <w:left w:val="single" w:sz="4" w:space="0" w:color="auto"/>
              <w:bottom w:val="single" w:sz="4" w:space="0" w:color="auto"/>
              <w:right w:val="single" w:sz="4" w:space="0" w:color="auto"/>
            </w:tcBorders>
            <w:vAlign w:val="center"/>
          </w:tcPr>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p>
        </w:tc>
        <w:tc>
          <w:tcPr>
            <w:tcW w:w="1701" w:type="dxa"/>
            <w:tcBorders>
              <w:left w:val="single" w:sz="4" w:space="0" w:color="auto"/>
              <w:right w:val="single" w:sz="4" w:space="0" w:color="auto"/>
            </w:tcBorders>
            <w:vAlign w:val="center"/>
          </w:tcPr>
          <w:p w:rsidR="00AE3C2F" w:rsidRDefault="00AE3C2F" w:rsidP="006A072C">
            <w:pPr>
              <w:jc w:val="center"/>
              <w:rPr>
                <w:color w:val="000000"/>
                <w:lang w:val="uk-UA"/>
              </w:rPr>
            </w:pPr>
          </w:p>
        </w:tc>
      </w:tr>
      <w:tr w:rsidR="00AE3C2F" w:rsidRPr="006A072C" w:rsidTr="00686BF7">
        <w:trPr>
          <w:cantSplit/>
          <w:trHeight w:val="420"/>
        </w:trPr>
        <w:tc>
          <w:tcPr>
            <w:tcW w:w="455" w:type="dxa"/>
            <w:vMerge/>
            <w:tcBorders>
              <w:left w:val="single" w:sz="4" w:space="0" w:color="auto"/>
              <w:right w:val="single" w:sz="4" w:space="0" w:color="auto"/>
            </w:tcBorders>
            <w:vAlign w:val="center"/>
            <w:hideMark/>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AE3C2F" w:rsidRPr="00A40A49" w:rsidRDefault="00AE3C2F"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AE3C2F" w:rsidRPr="00576EA9" w:rsidRDefault="00AE3C2F" w:rsidP="00F40D71">
            <w:pPr>
              <w:rPr>
                <w:lang w:val="uk-UA"/>
              </w:rPr>
            </w:pPr>
            <w:r>
              <w:rPr>
                <w:lang w:val="uk-UA"/>
              </w:rPr>
              <w:t>Встановлення світлофорних об</w:t>
            </w:r>
            <w:r>
              <w:rPr>
                <w:lang w:val="en-US"/>
              </w:rPr>
              <w:t>’</w:t>
            </w:r>
            <w:proofErr w:type="spellStart"/>
            <w:r>
              <w:rPr>
                <w:lang w:val="uk-UA"/>
              </w:rPr>
              <w:t>єктів</w:t>
            </w:r>
            <w:proofErr w:type="spellEnd"/>
          </w:p>
        </w:tc>
        <w:tc>
          <w:tcPr>
            <w:tcW w:w="1713" w:type="dxa"/>
            <w:vMerge w:val="restart"/>
            <w:tcBorders>
              <w:left w:val="single" w:sz="4" w:space="0" w:color="auto"/>
              <w:right w:val="single" w:sz="4" w:space="0" w:color="auto"/>
            </w:tcBorders>
            <w:vAlign w:val="center"/>
            <w:hideMark/>
          </w:tcPr>
          <w:p w:rsidR="00AE3C2F" w:rsidRDefault="00AE3C2F" w:rsidP="00E70049">
            <w:pPr>
              <w:jc w:val="center"/>
              <w:rPr>
                <w:color w:val="000000"/>
                <w:lang w:val="uk-UA"/>
              </w:rPr>
            </w:pPr>
            <w:r>
              <w:rPr>
                <w:color w:val="000000"/>
                <w:lang w:val="uk-UA"/>
              </w:rPr>
              <w:t>2021-2023</w:t>
            </w:r>
          </w:p>
        </w:tc>
        <w:tc>
          <w:tcPr>
            <w:tcW w:w="1332" w:type="dxa"/>
            <w:vMerge w:val="restart"/>
            <w:tcBorders>
              <w:left w:val="single" w:sz="4" w:space="0" w:color="auto"/>
              <w:right w:val="single" w:sz="4" w:space="0" w:color="auto"/>
            </w:tcBorders>
            <w:vAlign w:val="center"/>
            <w:hideMark/>
          </w:tcPr>
          <w:p w:rsidR="00AE3C2F" w:rsidRDefault="00AE3C2F" w:rsidP="0019558E">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left w:val="single" w:sz="4" w:space="0" w:color="auto"/>
              <w:right w:val="single" w:sz="4" w:space="0" w:color="auto"/>
            </w:tcBorders>
            <w:vAlign w:val="center"/>
            <w:hideMark/>
          </w:tcPr>
          <w:p w:rsidR="00AE3C2F" w:rsidRDefault="00AE3C2F" w:rsidP="00845693">
            <w:pPr>
              <w:spacing w:before="100" w:beforeAutospacing="1" w:after="100" w:afterAutospacing="1"/>
              <w:rPr>
                <w:color w:val="000000"/>
                <w:lang w:val="uk-UA"/>
              </w:rPr>
            </w:pPr>
            <w:r>
              <w:rPr>
                <w:color w:val="000000"/>
                <w:lang w:val="uk-UA"/>
              </w:rPr>
              <w:t>Бюджет громади</w:t>
            </w:r>
          </w:p>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lang w:val="uk-UA"/>
              </w:rPr>
              <w:t>4</w:t>
            </w:r>
            <w:r w:rsidRPr="00832369">
              <w:rPr>
                <w:lang w:val="uk-UA"/>
              </w:rPr>
              <w:t>3</w:t>
            </w:r>
            <w:r>
              <w:rPr>
                <w:lang w:val="en-US"/>
              </w:rPr>
              <w:t>0</w:t>
            </w:r>
            <w:r w:rsidRPr="00832369">
              <w:rPr>
                <w:lang w:val="uk-UA"/>
              </w:rPr>
              <w:t>,0</w:t>
            </w:r>
          </w:p>
        </w:tc>
        <w:tc>
          <w:tcPr>
            <w:tcW w:w="1701" w:type="dxa"/>
            <w:tcBorders>
              <w:left w:val="single" w:sz="4" w:space="0" w:color="auto"/>
              <w:bottom w:val="single" w:sz="4" w:space="0" w:color="auto"/>
              <w:right w:val="single" w:sz="4" w:space="0" w:color="auto"/>
            </w:tcBorders>
            <w:vAlign w:val="center"/>
            <w:hideMark/>
          </w:tcPr>
          <w:p w:rsidR="00AE3C2F" w:rsidRDefault="00AE3C2F" w:rsidP="006A072C">
            <w:pPr>
              <w:jc w:val="center"/>
              <w:rPr>
                <w:color w:val="000000"/>
                <w:lang w:val="uk-UA"/>
              </w:rPr>
            </w:pPr>
            <w:r>
              <w:rPr>
                <w:color w:val="000000"/>
                <w:lang w:val="uk-UA"/>
              </w:rPr>
              <w:t>Ковельська-Незалежності</w:t>
            </w:r>
          </w:p>
        </w:tc>
      </w:tr>
      <w:tr w:rsidR="00AE3C2F" w:rsidRPr="006A072C" w:rsidTr="00C96569">
        <w:trPr>
          <w:cantSplit/>
          <w:trHeight w:val="525"/>
        </w:trPr>
        <w:tc>
          <w:tcPr>
            <w:tcW w:w="455" w:type="dxa"/>
            <w:vMerge/>
            <w:tcBorders>
              <w:left w:val="single" w:sz="4" w:space="0" w:color="auto"/>
              <w:right w:val="single" w:sz="4" w:space="0" w:color="auto"/>
            </w:tcBorders>
            <w:vAlign w:val="center"/>
            <w:hideMark/>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AE3C2F" w:rsidRDefault="00AE3C2F" w:rsidP="00F40D71">
            <w:pPr>
              <w:rPr>
                <w:lang w:val="uk-UA"/>
              </w:rPr>
            </w:pPr>
          </w:p>
        </w:tc>
        <w:tc>
          <w:tcPr>
            <w:tcW w:w="1713" w:type="dxa"/>
            <w:vMerge/>
            <w:tcBorders>
              <w:left w:val="single" w:sz="4" w:space="0" w:color="auto"/>
              <w:right w:val="single" w:sz="4" w:space="0" w:color="auto"/>
            </w:tcBorders>
            <w:vAlign w:val="center"/>
            <w:hideMark/>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AE3C2F" w:rsidRDefault="00AE3C2F" w:rsidP="0019558E">
            <w:pPr>
              <w:jc w:val="center"/>
              <w:rPr>
                <w:bCs/>
                <w:lang w:val="uk-UA"/>
              </w:rPr>
            </w:pPr>
          </w:p>
        </w:tc>
        <w:tc>
          <w:tcPr>
            <w:tcW w:w="2010" w:type="dxa"/>
            <w:vMerge/>
            <w:tcBorders>
              <w:left w:val="single" w:sz="4" w:space="0" w:color="auto"/>
              <w:right w:val="single" w:sz="4" w:space="0" w:color="auto"/>
            </w:tcBorders>
            <w:vAlign w:val="center"/>
            <w:hideMark/>
          </w:tcPr>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lang w:val="uk-UA"/>
              </w:rPr>
              <w:t>500</w:t>
            </w:r>
            <w:r w:rsidRPr="00832369">
              <w:rPr>
                <w:lang w:val="uk-U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C2F" w:rsidRDefault="00AE3C2F" w:rsidP="006A072C">
            <w:pPr>
              <w:jc w:val="center"/>
              <w:rPr>
                <w:color w:val="000000"/>
                <w:lang w:val="uk-UA"/>
              </w:rPr>
            </w:pPr>
            <w:proofErr w:type="spellStart"/>
            <w:r>
              <w:rPr>
                <w:color w:val="000000"/>
                <w:lang w:val="uk-UA"/>
              </w:rPr>
              <w:t>Устилузька</w:t>
            </w:r>
            <w:proofErr w:type="spellEnd"/>
            <w:r>
              <w:rPr>
                <w:color w:val="000000"/>
                <w:lang w:val="uk-UA"/>
              </w:rPr>
              <w:t>-Козацька-Драгоманова</w:t>
            </w:r>
          </w:p>
        </w:tc>
      </w:tr>
      <w:tr w:rsidR="00AE3C2F" w:rsidRPr="006A072C" w:rsidTr="00C96569">
        <w:trPr>
          <w:cantSplit/>
          <w:trHeight w:val="433"/>
        </w:trPr>
        <w:tc>
          <w:tcPr>
            <w:tcW w:w="455" w:type="dxa"/>
            <w:vMerge/>
            <w:tcBorders>
              <w:left w:val="single" w:sz="4" w:space="0" w:color="auto"/>
              <w:right w:val="single" w:sz="4" w:space="0" w:color="auto"/>
            </w:tcBorders>
            <w:vAlign w:val="center"/>
            <w:hideMark/>
          </w:tcPr>
          <w:p w:rsidR="00AE3C2F" w:rsidRPr="0057228E" w:rsidRDefault="00AE3C2F"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AE3C2F" w:rsidRPr="00A40A49" w:rsidRDefault="00AE3C2F"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AE3C2F" w:rsidRDefault="00AE3C2F" w:rsidP="00F40D71">
            <w:pPr>
              <w:rPr>
                <w:lang w:val="uk-UA"/>
              </w:rPr>
            </w:pPr>
          </w:p>
        </w:tc>
        <w:tc>
          <w:tcPr>
            <w:tcW w:w="1713" w:type="dxa"/>
            <w:vMerge/>
            <w:tcBorders>
              <w:left w:val="single" w:sz="4" w:space="0" w:color="auto"/>
              <w:right w:val="single" w:sz="4" w:space="0" w:color="auto"/>
            </w:tcBorders>
            <w:vAlign w:val="center"/>
            <w:hideMark/>
          </w:tcPr>
          <w:p w:rsidR="00AE3C2F" w:rsidRDefault="00AE3C2F"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AE3C2F" w:rsidRDefault="00AE3C2F" w:rsidP="0019558E">
            <w:pPr>
              <w:jc w:val="center"/>
              <w:rPr>
                <w:bCs/>
                <w:lang w:val="uk-UA"/>
              </w:rPr>
            </w:pPr>
          </w:p>
        </w:tc>
        <w:tc>
          <w:tcPr>
            <w:tcW w:w="2010" w:type="dxa"/>
            <w:vMerge/>
            <w:tcBorders>
              <w:left w:val="single" w:sz="4" w:space="0" w:color="auto"/>
              <w:right w:val="single" w:sz="4" w:space="0" w:color="auto"/>
            </w:tcBorders>
            <w:vAlign w:val="center"/>
            <w:hideMark/>
          </w:tcPr>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color w:val="000000"/>
                <w:lang w:val="uk-UA"/>
              </w:rPr>
            </w:pPr>
            <w:r>
              <w:rPr>
                <w:lang w:val="uk-UA"/>
              </w:rPr>
              <w:t>430,0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3C2F" w:rsidRDefault="00AE3C2F" w:rsidP="006A072C">
            <w:pPr>
              <w:jc w:val="center"/>
              <w:rPr>
                <w:color w:val="000000"/>
                <w:lang w:val="uk-UA"/>
              </w:rPr>
            </w:pPr>
            <w:proofErr w:type="spellStart"/>
            <w:r>
              <w:rPr>
                <w:color w:val="000000"/>
                <w:lang w:val="uk-UA"/>
              </w:rPr>
              <w:t>Зимнівська</w:t>
            </w:r>
            <w:proofErr w:type="spellEnd"/>
            <w:r>
              <w:rPr>
                <w:color w:val="000000"/>
                <w:lang w:val="uk-UA"/>
              </w:rPr>
              <w:t>-Луцька</w:t>
            </w:r>
          </w:p>
        </w:tc>
      </w:tr>
      <w:tr w:rsidR="00AE3C2F" w:rsidRPr="006A072C" w:rsidTr="00C96569">
        <w:trPr>
          <w:cantSplit/>
          <w:trHeight w:val="405"/>
        </w:trPr>
        <w:tc>
          <w:tcPr>
            <w:tcW w:w="455" w:type="dxa"/>
            <w:vMerge/>
            <w:tcBorders>
              <w:left w:val="single" w:sz="4" w:space="0" w:color="auto"/>
              <w:bottom w:val="single" w:sz="4" w:space="0" w:color="auto"/>
              <w:right w:val="single" w:sz="4" w:space="0" w:color="auto"/>
            </w:tcBorders>
            <w:vAlign w:val="center"/>
          </w:tcPr>
          <w:p w:rsidR="00AE3C2F" w:rsidRPr="0057228E" w:rsidRDefault="00AE3C2F"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tcPr>
          <w:p w:rsidR="00AE3C2F" w:rsidRPr="00A40A49" w:rsidRDefault="00AE3C2F"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tcPr>
          <w:p w:rsidR="00AE3C2F" w:rsidRDefault="00AE3C2F" w:rsidP="00F40D71">
            <w:pPr>
              <w:rPr>
                <w:lang w:val="uk-UA"/>
              </w:rPr>
            </w:pPr>
          </w:p>
        </w:tc>
        <w:tc>
          <w:tcPr>
            <w:tcW w:w="1713" w:type="dxa"/>
            <w:vMerge/>
            <w:tcBorders>
              <w:left w:val="single" w:sz="4" w:space="0" w:color="auto"/>
              <w:bottom w:val="single" w:sz="4" w:space="0" w:color="auto"/>
              <w:right w:val="single" w:sz="4" w:space="0" w:color="auto"/>
            </w:tcBorders>
            <w:vAlign w:val="center"/>
          </w:tcPr>
          <w:p w:rsidR="00AE3C2F" w:rsidRDefault="00AE3C2F"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tcPr>
          <w:p w:rsidR="00AE3C2F" w:rsidRDefault="00AE3C2F" w:rsidP="0019558E">
            <w:pPr>
              <w:jc w:val="center"/>
              <w:rPr>
                <w:bCs/>
                <w:lang w:val="uk-UA"/>
              </w:rPr>
            </w:pPr>
          </w:p>
        </w:tc>
        <w:tc>
          <w:tcPr>
            <w:tcW w:w="2010" w:type="dxa"/>
            <w:vMerge/>
            <w:tcBorders>
              <w:left w:val="single" w:sz="4" w:space="0" w:color="auto"/>
              <w:bottom w:val="single" w:sz="4" w:space="0" w:color="auto"/>
              <w:right w:val="single" w:sz="4" w:space="0" w:color="auto"/>
            </w:tcBorders>
            <w:vAlign w:val="center"/>
          </w:tcPr>
          <w:p w:rsidR="00AE3C2F" w:rsidRDefault="00AE3C2F"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E3C2F" w:rsidRDefault="00AE3C2F" w:rsidP="00F40D71">
            <w:pPr>
              <w:spacing w:before="100" w:beforeAutospacing="1" w:after="100" w:afterAutospacing="1"/>
              <w:jc w:val="center"/>
              <w:rPr>
                <w:lang w:val="uk-UA"/>
              </w:rPr>
            </w:pPr>
            <w:r>
              <w:rPr>
                <w:lang w:val="uk-UA"/>
              </w:rPr>
              <w:t>430,0</w:t>
            </w:r>
          </w:p>
        </w:tc>
        <w:tc>
          <w:tcPr>
            <w:tcW w:w="1701" w:type="dxa"/>
            <w:tcBorders>
              <w:top w:val="single" w:sz="4" w:space="0" w:color="auto"/>
              <w:left w:val="single" w:sz="4" w:space="0" w:color="auto"/>
              <w:bottom w:val="single" w:sz="4" w:space="0" w:color="auto"/>
              <w:right w:val="single" w:sz="4" w:space="0" w:color="auto"/>
            </w:tcBorders>
            <w:vAlign w:val="center"/>
          </w:tcPr>
          <w:p w:rsidR="00AE3C2F" w:rsidRDefault="00AE3C2F" w:rsidP="006A072C">
            <w:pPr>
              <w:jc w:val="center"/>
              <w:rPr>
                <w:color w:val="000000"/>
                <w:lang w:val="uk-UA"/>
              </w:rPr>
            </w:pPr>
            <w:proofErr w:type="spellStart"/>
            <w:r>
              <w:rPr>
                <w:color w:val="000000"/>
                <w:lang w:val="uk-UA"/>
              </w:rPr>
              <w:t>вул.Ковельська</w:t>
            </w:r>
            <w:proofErr w:type="spellEnd"/>
            <w:r>
              <w:rPr>
                <w:color w:val="000000"/>
                <w:lang w:val="uk-UA"/>
              </w:rPr>
              <w:t xml:space="preserve"> (</w:t>
            </w:r>
            <w:proofErr w:type="spellStart"/>
            <w:r>
              <w:rPr>
                <w:color w:val="000000"/>
                <w:lang w:val="uk-UA"/>
              </w:rPr>
              <w:t>райно</w:t>
            </w:r>
            <w:proofErr w:type="spellEnd"/>
            <w:r>
              <w:rPr>
                <w:color w:val="000000"/>
                <w:lang w:val="uk-UA"/>
              </w:rPr>
              <w:t xml:space="preserve"> ЗОШ№3) </w:t>
            </w:r>
          </w:p>
        </w:tc>
      </w:tr>
      <w:tr w:rsidR="007223A8" w:rsidRPr="006A072C" w:rsidTr="00686BF7">
        <w:trPr>
          <w:cantSplit/>
          <w:trHeight w:val="301"/>
        </w:trPr>
        <w:tc>
          <w:tcPr>
            <w:tcW w:w="455" w:type="dxa"/>
            <w:vMerge w:val="restart"/>
            <w:tcBorders>
              <w:top w:val="single" w:sz="4" w:space="0" w:color="auto"/>
              <w:left w:val="single" w:sz="4" w:space="0" w:color="auto"/>
              <w:bottom w:val="single" w:sz="4" w:space="0" w:color="auto"/>
              <w:right w:val="single" w:sz="4" w:space="0" w:color="auto"/>
            </w:tcBorders>
            <w:vAlign w:val="center"/>
            <w:hideMark/>
          </w:tcPr>
          <w:p w:rsidR="007223A8" w:rsidRPr="0057228E" w:rsidRDefault="007223A8" w:rsidP="00E70049">
            <w:pPr>
              <w:jc w:val="center"/>
              <w:rPr>
                <w:b/>
                <w:color w:val="000000"/>
                <w:lang w:val="uk-UA"/>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223A8" w:rsidRPr="00A40A49" w:rsidRDefault="007223A8"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B15833" w:rsidRDefault="00B15833" w:rsidP="008F3D73">
            <w:pPr>
              <w:rPr>
                <w:lang w:val="uk-UA"/>
              </w:rPr>
            </w:pPr>
          </w:p>
          <w:p w:rsidR="007223A8" w:rsidRDefault="007223A8" w:rsidP="008F3D73">
            <w:pPr>
              <w:rPr>
                <w:lang w:val="uk-UA"/>
              </w:rPr>
            </w:pPr>
            <w:r>
              <w:rPr>
                <w:lang w:val="uk-UA"/>
              </w:rPr>
              <w:t xml:space="preserve">Встановлення та заміна дорожніх знаків, в першу чергу з </w:t>
            </w:r>
            <w:proofErr w:type="spellStart"/>
            <w:r>
              <w:rPr>
                <w:lang w:val="uk-UA"/>
              </w:rPr>
              <w:t>діодним</w:t>
            </w:r>
            <w:proofErr w:type="spellEnd"/>
            <w:r>
              <w:rPr>
                <w:lang w:val="uk-UA"/>
              </w:rPr>
              <w:t xml:space="preserve"> підсвічуванням</w:t>
            </w:r>
          </w:p>
        </w:tc>
        <w:tc>
          <w:tcPr>
            <w:tcW w:w="1713" w:type="dxa"/>
            <w:vMerge w:val="restart"/>
            <w:tcBorders>
              <w:left w:val="single" w:sz="4" w:space="0" w:color="auto"/>
              <w:right w:val="single" w:sz="4" w:space="0" w:color="auto"/>
            </w:tcBorders>
            <w:vAlign w:val="center"/>
            <w:hideMark/>
          </w:tcPr>
          <w:p w:rsidR="00B15833" w:rsidRDefault="00B15833" w:rsidP="00E70049">
            <w:pPr>
              <w:jc w:val="center"/>
              <w:rPr>
                <w:color w:val="000000"/>
                <w:lang w:val="uk-UA"/>
              </w:rPr>
            </w:pPr>
          </w:p>
          <w:p w:rsidR="00B15833" w:rsidRDefault="00B15833" w:rsidP="00E70049">
            <w:pPr>
              <w:jc w:val="center"/>
              <w:rPr>
                <w:color w:val="000000"/>
                <w:lang w:val="uk-UA"/>
              </w:rPr>
            </w:pPr>
          </w:p>
          <w:p w:rsidR="007223A8" w:rsidRDefault="007223A8" w:rsidP="00E70049">
            <w:pPr>
              <w:jc w:val="center"/>
              <w:rPr>
                <w:color w:val="000000"/>
                <w:lang w:val="uk-UA"/>
              </w:rPr>
            </w:pPr>
            <w:r>
              <w:rPr>
                <w:color w:val="000000"/>
                <w:lang w:val="uk-UA"/>
              </w:rPr>
              <w:t>2021</w:t>
            </w:r>
            <w:r w:rsidR="00FD3DBD">
              <w:rPr>
                <w:color w:val="000000"/>
                <w:lang w:val="uk-UA"/>
              </w:rPr>
              <w:t>-2023</w:t>
            </w:r>
          </w:p>
        </w:tc>
        <w:tc>
          <w:tcPr>
            <w:tcW w:w="1332" w:type="dxa"/>
            <w:vMerge w:val="restart"/>
            <w:tcBorders>
              <w:left w:val="single" w:sz="4" w:space="0" w:color="auto"/>
              <w:right w:val="single" w:sz="4" w:space="0" w:color="auto"/>
            </w:tcBorders>
            <w:vAlign w:val="center"/>
            <w:hideMark/>
          </w:tcPr>
          <w:p w:rsidR="00B15833" w:rsidRDefault="00B15833" w:rsidP="0019558E">
            <w:pPr>
              <w:jc w:val="center"/>
              <w:rPr>
                <w:bCs/>
                <w:lang w:val="uk-UA"/>
              </w:rPr>
            </w:pPr>
          </w:p>
          <w:p w:rsidR="007223A8" w:rsidRDefault="007223A8" w:rsidP="0019558E">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left w:val="single" w:sz="4" w:space="0" w:color="auto"/>
              <w:right w:val="single" w:sz="4" w:space="0" w:color="auto"/>
            </w:tcBorders>
            <w:vAlign w:val="center"/>
            <w:hideMark/>
          </w:tcPr>
          <w:p w:rsidR="00B15833" w:rsidRDefault="00B15833" w:rsidP="00E70049">
            <w:pPr>
              <w:spacing w:before="100" w:beforeAutospacing="1" w:after="100" w:afterAutospacing="1"/>
              <w:jc w:val="center"/>
              <w:rPr>
                <w:color w:val="000000"/>
                <w:lang w:val="uk-UA"/>
              </w:rPr>
            </w:pPr>
          </w:p>
          <w:p w:rsidR="00845693" w:rsidRDefault="00845693" w:rsidP="00845693">
            <w:pPr>
              <w:spacing w:before="100" w:beforeAutospacing="1" w:after="100" w:afterAutospacing="1"/>
              <w:rPr>
                <w:color w:val="000000"/>
                <w:lang w:val="uk-UA"/>
              </w:rPr>
            </w:pPr>
            <w:r>
              <w:rPr>
                <w:color w:val="000000"/>
                <w:lang w:val="uk-UA"/>
              </w:rPr>
              <w:t>Бюджет громади</w:t>
            </w:r>
          </w:p>
          <w:p w:rsidR="007223A8" w:rsidRDefault="007223A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5833" w:rsidRDefault="00B15833" w:rsidP="00B15833">
            <w:pPr>
              <w:spacing w:before="100" w:beforeAutospacing="1" w:after="100" w:afterAutospacing="1"/>
              <w:jc w:val="center"/>
              <w:rPr>
                <w:lang w:val="uk-UA"/>
              </w:rPr>
            </w:pPr>
          </w:p>
          <w:p w:rsidR="00B15833" w:rsidRDefault="00B15833" w:rsidP="00B15833">
            <w:pPr>
              <w:spacing w:before="100" w:beforeAutospacing="1" w:after="100" w:afterAutospacing="1"/>
              <w:jc w:val="center"/>
              <w:rPr>
                <w:lang w:val="uk-UA"/>
              </w:rPr>
            </w:pPr>
          </w:p>
          <w:p w:rsidR="007223A8" w:rsidRPr="00832369" w:rsidRDefault="007C7BB1" w:rsidP="00B15833">
            <w:pPr>
              <w:spacing w:before="100" w:beforeAutospacing="1" w:after="100" w:afterAutospacing="1"/>
              <w:jc w:val="center"/>
              <w:rPr>
                <w:lang w:val="uk-UA"/>
              </w:rPr>
            </w:pPr>
            <w:r>
              <w:rPr>
                <w:lang w:val="uk-UA"/>
              </w:rPr>
              <w:t>193</w:t>
            </w:r>
            <w:r w:rsidR="007223A8" w:rsidRPr="00832369">
              <w:rPr>
                <w:lang w:val="uk-UA"/>
              </w:rPr>
              <w:t>,0</w:t>
            </w:r>
          </w:p>
        </w:tc>
        <w:tc>
          <w:tcPr>
            <w:tcW w:w="1701" w:type="dxa"/>
            <w:vMerge w:val="restart"/>
            <w:tcBorders>
              <w:top w:val="single" w:sz="4" w:space="0" w:color="auto"/>
              <w:left w:val="single" w:sz="4" w:space="0" w:color="auto"/>
              <w:right w:val="single" w:sz="4" w:space="0" w:color="auto"/>
            </w:tcBorders>
            <w:hideMark/>
          </w:tcPr>
          <w:p w:rsidR="007223A8" w:rsidRPr="00832369" w:rsidRDefault="007223A8" w:rsidP="00A0426A">
            <w:pPr>
              <w:rPr>
                <w:lang w:val="uk-UA"/>
              </w:rPr>
            </w:pPr>
            <w:r w:rsidRPr="00832369">
              <w:rPr>
                <w:lang w:val="uk-UA"/>
              </w:rPr>
              <w:t>115 шт.</w:t>
            </w:r>
          </w:p>
          <w:p w:rsidR="007223A8" w:rsidRDefault="007223A8" w:rsidP="00A0426A">
            <w:pPr>
              <w:rPr>
                <w:lang w:val="uk-UA"/>
              </w:rPr>
            </w:pPr>
            <w:r>
              <w:rPr>
                <w:lang w:val="uk-UA"/>
              </w:rPr>
              <w:t>120 шт.</w:t>
            </w:r>
          </w:p>
          <w:p w:rsidR="007223A8" w:rsidRDefault="007223A8" w:rsidP="00A0426A">
            <w:pPr>
              <w:rPr>
                <w:lang w:val="uk-UA"/>
              </w:rPr>
            </w:pPr>
            <w:r>
              <w:rPr>
                <w:lang w:val="uk-UA"/>
              </w:rPr>
              <w:t>120 шт.</w:t>
            </w:r>
          </w:p>
          <w:p w:rsidR="007223A8" w:rsidRDefault="007223A8" w:rsidP="007223A8">
            <w:pPr>
              <w:rPr>
                <w:lang w:val="uk-UA"/>
              </w:rPr>
            </w:pPr>
          </w:p>
          <w:p w:rsidR="007223A8" w:rsidRPr="007223A8" w:rsidRDefault="007223A8" w:rsidP="007223A8">
            <w:pPr>
              <w:rPr>
                <w:lang w:val="uk-UA"/>
              </w:rPr>
            </w:pPr>
          </w:p>
        </w:tc>
      </w:tr>
      <w:tr w:rsidR="007223A8" w:rsidRPr="006A072C" w:rsidTr="00686BF7">
        <w:trPr>
          <w:cantSplit/>
          <w:trHeight w:val="121"/>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223A8" w:rsidRPr="0057228E" w:rsidRDefault="007223A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223A8" w:rsidRPr="00A40A49" w:rsidRDefault="007223A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7223A8" w:rsidRDefault="007223A8" w:rsidP="00F40D71">
            <w:pPr>
              <w:rPr>
                <w:lang w:val="uk-UA"/>
              </w:rPr>
            </w:pPr>
          </w:p>
        </w:tc>
        <w:tc>
          <w:tcPr>
            <w:tcW w:w="1713" w:type="dxa"/>
            <w:vMerge/>
            <w:tcBorders>
              <w:left w:val="single" w:sz="4" w:space="0" w:color="auto"/>
              <w:right w:val="single" w:sz="4" w:space="0" w:color="auto"/>
            </w:tcBorders>
            <w:vAlign w:val="center"/>
            <w:hideMark/>
          </w:tcPr>
          <w:p w:rsidR="007223A8" w:rsidRDefault="007223A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7223A8" w:rsidRDefault="007223A8" w:rsidP="0019558E">
            <w:pPr>
              <w:jc w:val="center"/>
              <w:rPr>
                <w:bCs/>
                <w:lang w:val="uk-UA"/>
              </w:rPr>
            </w:pPr>
          </w:p>
        </w:tc>
        <w:tc>
          <w:tcPr>
            <w:tcW w:w="2010" w:type="dxa"/>
            <w:vMerge/>
            <w:tcBorders>
              <w:left w:val="single" w:sz="4" w:space="0" w:color="auto"/>
              <w:right w:val="single" w:sz="4" w:space="0" w:color="auto"/>
            </w:tcBorders>
            <w:vAlign w:val="center"/>
            <w:hideMark/>
          </w:tcPr>
          <w:p w:rsidR="007223A8" w:rsidRDefault="007223A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5833" w:rsidRDefault="00B15833" w:rsidP="00B15833">
            <w:pPr>
              <w:spacing w:before="100" w:beforeAutospacing="1" w:after="100" w:afterAutospacing="1"/>
              <w:jc w:val="center"/>
              <w:rPr>
                <w:lang w:val="uk-UA"/>
              </w:rPr>
            </w:pPr>
          </w:p>
          <w:p w:rsidR="007223A8" w:rsidRPr="00832369" w:rsidRDefault="007C7BB1" w:rsidP="00B15833">
            <w:pPr>
              <w:spacing w:before="100" w:beforeAutospacing="1" w:after="100" w:afterAutospacing="1"/>
              <w:jc w:val="center"/>
              <w:rPr>
                <w:lang w:val="uk-UA"/>
              </w:rPr>
            </w:pPr>
            <w:r>
              <w:rPr>
                <w:lang w:val="uk-UA"/>
              </w:rPr>
              <w:t>199</w:t>
            </w:r>
            <w:r w:rsidR="007223A8" w:rsidRPr="00832369">
              <w:rPr>
                <w:lang w:val="uk-UA"/>
              </w:rPr>
              <w:t>,0</w:t>
            </w:r>
          </w:p>
        </w:tc>
        <w:tc>
          <w:tcPr>
            <w:tcW w:w="1701" w:type="dxa"/>
            <w:vMerge/>
            <w:tcBorders>
              <w:left w:val="single" w:sz="4" w:space="0" w:color="auto"/>
              <w:right w:val="single" w:sz="4" w:space="0" w:color="auto"/>
            </w:tcBorders>
            <w:vAlign w:val="center"/>
            <w:hideMark/>
          </w:tcPr>
          <w:p w:rsidR="007223A8" w:rsidRDefault="007223A8" w:rsidP="006A072C">
            <w:pPr>
              <w:jc w:val="center"/>
              <w:rPr>
                <w:color w:val="000000"/>
                <w:lang w:val="uk-UA"/>
              </w:rPr>
            </w:pPr>
          </w:p>
        </w:tc>
      </w:tr>
      <w:tr w:rsidR="00AA77DE" w:rsidRPr="006A072C" w:rsidTr="009C089C">
        <w:trPr>
          <w:cantSplit/>
          <w:trHeight w:val="35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AA77DE" w:rsidRPr="0057228E" w:rsidRDefault="00AA77DE"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77DE" w:rsidRPr="00A40A49" w:rsidRDefault="00AA77DE" w:rsidP="00E70049">
            <w:pPr>
              <w:jc w:val="center"/>
              <w:rPr>
                <w:b/>
                <w:sz w:val="28"/>
                <w:szCs w:val="28"/>
                <w:lang w:val="uk-UA"/>
              </w:rPr>
            </w:pPr>
          </w:p>
        </w:tc>
        <w:tc>
          <w:tcPr>
            <w:tcW w:w="2681" w:type="dxa"/>
            <w:vMerge/>
            <w:tcBorders>
              <w:left w:val="single" w:sz="4" w:space="0" w:color="auto"/>
              <w:bottom w:val="single" w:sz="4" w:space="0" w:color="auto"/>
              <w:right w:val="single" w:sz="4" w:space="0" w:color="auto"/>
            </w:tcBorders>
            <w:vAlign w:val="center"/>
            <w:hideMark/>
          </w:tcPr>
          <w:p w:rsidR="00AA77DE" w:rsidRDefault="00AA77DE" w:rsidP="00F40D71">
            <w:pPr>
              <w:rPr>
                <w:lang w:val="uk-UA"/>
              </w:rPr>
            </w:pPr>
          </w:p>
        </w:tc>
        <w:tc>
          <w:tcPr>
            <w:tcW w:w="1713" w:type="dxa"/>
            <w:vMerge/>
            <w:tcBorders>
              <w:left w:val="single" w:sz="4" w:space="0" w:color="auto"/>
              <w:bottom w:val="single" w:sz="4" w:space="0" w:color="auto"/>
              <w:right w:val="single" w:sz="4" w:space="0" w:color="auto"/>
            </w:tcBorders>
            <w:vAlign w:val="center"/>
            <w:hideMark/>
          </w:tcPr>
          <w:p w:rsidR="00AA77DE" w:rsidRDefault="00AA77DE" w:rsidP="00E70049">
            <w:pPr>
              <w:jc w:val="center"/>
              <w:rPr>
                <w:color w:val="000000"/>
                <w:lang w:val="uk-UA"/>
              </w:rPr>
            </w:pPr>
          </w:p>
        </w:tc>
        <w:tc>
          <w:tcPr>
            <w:tcW w:w="1332" w:type="dxa"/>
            <w:vMerge/>
            <w:tcBorders>
              <w:left w:val="single" w:sz="4" w:space="0" w:color="auto"/>
              <w:bottom w:val="single" w:sz="4" w:space="0" w:color="auto"/>
              <w:right w:val="single" w:sz="4" w:space="0" w:color="auto"/>
            </w:tcBorders>
            <w:vAlign w:val="center"/>
            <w:hideMark/>
          </w:tcPr>
          <w:p w:rsidR="00AA77DE" w:rsidRDefault="00AA77DE" w:rsidP="0019558E">
            <w:pPr>
              <w:jc w:val="center"/>
              <w:rPr>
                <w:bCs/>
                <w:lang w:val="uk-UA"/>
              </w:rPr>
            </w:pPr>
          </w:p>
        </w:tc>
        <w:tc>
          <w:tcPr>
            <w:tcW w:w="2010" w:type="dxa"/>
            <w:vMerge/>
            <w:tcBorders>
              <w:left w:val="single" w:sz="4" w:space="0" w:color="auto"/>
              <w:bottom w:val="single" w:sz="4" w:space="0" w:color="auto"/>
              <w:right w:val="single" w:sz="4" w:space="0" w:color="auto"/>
            </w:tcBorders>
            <w:vAlign w:val="center"/>
            <w:hideMark/>
          </w:tcPr>
          <w:p w:rsidR="00AA77DE" w:rsidRDefault="00AA77DE"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right w:val="single" w:sz="4" w:space="0" w:color="auto"/>
            </w:tcBorders>
            <w:vAlign w:val="center"/>
          </w:tcPr>
          <w:p w:rsidR="00AA77DE" w:rsidRPr="00A44B9B" w:rsidRDefault="007C7BB1" w:rsidP="00B15833">
            <w:pPr>
              <w:spacing w:before="100" w:beforeAutospacing="1" w:after="100" w:afterAutospacing="1"/>
              <w:jc w:val="center"/>
            </w:pPr>
            <w:r>
              <w:rPr>
                <w:lang w:val="uk-UA"/>
              </w:rPr>
              <w:t>199</w:t>
            </w:r>
            <w:r w:rsidR="00AA77DE">
              <w:rPr>
                <w:lang w:val="uk-UA"/>
              </w:rPr>
              <w:t>,0</w:t>
            </w:r>
          </w:p>
        </w:tc>
        <w:tc>
          <w:tcPr>
            <w:tcW w:w="1701" w:type="dxa"/>
            <w:vMerge/>
            <w:tcBorders>
              <w:left w:val="single" w:sz="4" w:space="0" w:color="auto"/>
              <w:right w:val="single" w:sz="4" w:space="0" w:color="auto"/>
            </w:tcBorders>
            <w:vAlign w:val="center"/>
            <w:hideMark/>
          </w:tcPr>
          <w:p w:rsidR="00AA77DE" w:rsidRDefault="00AA77DE" w:rsidP="006A072C">
            <w:pPr>
              <w:jc w:val="center"/>
              <w:rPr>
                <w:color w:val="000000"/>
                <w:lang w:val="uk-UA"/>
              </w:rPr>
            </w:pPr>
          </w:p>
        </w:tc>
      </w:tr>
      <w:tr w:rsidR="00552D38" w:rsidRPr="006A072C" w:rsidTr="009C089C">
        <w:trPr>
          <w:cantSplit/>
          <w:trHeight w:val="546"/>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top w:val="single" w:sz="4" w:space="0" w:color="auto"/>
              <w:left w:val="single" w:sz="4" w:space="0" w:color="auto"/>
              <w:right w:val="single" w:sz="4" w:space="0" w:color="auto"/>
            </w:tcBorders>
            <w:vAlign w:val="center"/>
            <w:hideMark/>
          </w:tcPr>
          <w:p w:rsidR="00552D38" w:rsidRDefault="00552D38" w:rsidP="00F40D71">
            <w:pPr>
              <w:rPr>
                <w:lang w:val="uk-UA"/>
              </w:rPr>
            </w:pPr>
            <w:r>
              <w:rPr>
                <w:lang w:val="uk-UA"/>
              </w:rPr>
              <w:t>Нанесення дорожньої розмітки, на дорогах державного значення з використанням пластикових матеріалів</w:t>
            </w:r>
          </w:p>
        </w:tc>
        <w:tc>
          <w:tcPr>
            <w:tcW w:w="1713" w:type="dxa"/>
            <w:vMerge w:val="restart"/>
            <w:tcBorders>
              <w:top w:val="single" w:sz="4" w:space="0" w:color="auto"/>
              <w:left w:val="single" w:sz="4" w:space="0" w:color="auto"/>
              <w:right w:val="single" w:sz="4" w:space="0" w:color="auto"/>
            </w:tcBorders>
            <w:vAlign w:val="center"/>
            <w:hideMark/>
          </w:tcPr>
          <w:p w:rsidR="00552D38" w:rsidRDefault="007223A8" w:rsidP="00E70049">
            <w:pPr>
              <w:jc w:val="center"/>
              <w:rPr>
                <w:color w:val="000000"/>
                <w:lang w:val="uk-UA"/>
              </w:rPr>
            </w:pPr>
            <w:r>
              <w:rPr>
                <w:color w:val="000000"/>
                <w:lang w:val="uk-UA"/>
              </w:rPr>
              <w:t>2021-20</w:t>
            </w:r>
            <w:r w:rsidR="00FD3DBD">
              <w:rPr>
                <w:color w:val="000000"/>
                <w:lang w:val="uk-UA"/>
              </w:rPr>
              <w:t>23</w:t>
            </w:r>
          </w:p>
        </w:tc>
        <w:tc>
          <w:tcPr>
            <w:tcW w:w="1332" w:type="dxa"/>
            <w:vMerge w:val="restart"/>
            <w:tcBorders>
              <w:top w:val="single" w:sz="4" w:space="0" w:color="auto"/>
              <w:left w:val="single" w:sz="4" w:space="0" w:color="auto"/>
              <w:right w:val="single" w:sz="4" w:space="0" w:color="auto"/>
            </w:tcBorders>
            <w:vAlign w:val="center"/>
            <w:hideMark/>
          </w:tcPr>
          <w:p w:rsidR="00552D38" w:rsidRDefault="00552D38" w:rsidP="008F3D73">
            <w:pPr>
              <w:jc w:val="center"/>
              <w:rPr>
                <w:bCs/>
                <w:lang w:val="uk-UA"/>
              </w:rPr>
            </w:pPr>
            <w:proofErr w:type="spellStart"/>
            <w:r>
              <w:rPr>
                <w:bCs/>
                <w:lang w:val="uk-UA"/>
              </w:rPr>
              <w:t>УЖКГіБ</w:t>
            </w:r>
            <w:proofErr w:type="spellEnd"/>
            <w:r>
              <w:rPr>
                <w:bCs/>
                <w:lang w:val="uk-UA"/>
              </w:rPr>
              <w:t>, , САД у Волинській області, підрядні організації</w:t>
            </w:r>
          </w:p>
        </w:tc>
        <w:tc>
          <w:tcPr>
            <w:tcW w:w="2010" w:type="dxa"/>
            <w:vMerge w:val="restart"/>
            <w:tcBorders>
              <w:top w:val="single" w:sz="4" w:space="0" w:color="auto"/>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r>
              <w:rPr>
                <w:color w:val="000000"/>
                <w:lang w:val="uk-UA"/>
              </w:rPr>
              <w:t>Державний бюджет</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A0426A" w:rsidP="00F40D71">
            <w:pPr>
              <w:spacing w:before="100" w:beforeAutospacing="1" w:after="100" w:afterAutospacing="1"/>
              <w:jc w:val="center"/>
              <w:rPr>
                <w:lang w:val="uk-UA"/>
              </w:rPr>
            </w:pPr>
            <w:r w:rsidRPr="00F07A01">
              <w:rPr>
                <w:lang w:val="uk-UA"/>
              </w:rPr>
              <w:t>Вул.. Луцька, Данила Галицького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A0426A" w:rsidP="006A072C">
            <w:pPr>
              <w:jc w:val="center"/>
              <w:rPr>
                <w:lang w:val="uk-UA"/>
              </w:rPr>
            </w:pPr>
            <w:r w:rsidRPr="00F07A01">
              <w:rPr>
                <w:lang w:val="uk-UA"/>
              </w:rPr>
              <w:t>2 вулиці</w:t>
            </w:r>
          </w:p>
        </w:tc>
      </w:tr>
      <w:tr w:rsidR="00552D38" w:rsidRPr="006A072C" w:rsidTr="00686BF7">
        <w:trPr>
          <w:cantSplit/>
          <w:trHeight w:val="58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A0426A" w:rsidP="00F40D71">
            <w:pPr>
              <w:spacing w:before="100" w:beforeAutospacing="1" w:after="100" w:afterAutospacing="1"/>
              <w:jc w:val="center"/>
              <w:rPr>
                <w:lang w:val="uk-UA"/>
              </w:rPr>
            </w:pPr>
            <w:r w:rsidRPr="00F07A01">
              <w:rPr>
                <w:lang w:val="uk-UA"/>
              </w:rPr>
              <w:t xml:space="preserve">Вул.. </w:t>
            </w:r>
            <w:proofErr w:type="spellStart"/>
            <w:r w:rsidRPr="00F07A01">
              <w:rPr>
                <w:lang w:val="uk-UA"/>
              </w:rPr>
              <w:t>Устилузька</w:t>
            </w:r>
            <w:proofErr w:type="spellEnd"/>
            <w:r w:rsidRPr="00F07A01">
              <w:rPr>
                <w:lang w:val="uk-UA"/>
              </w:rPr>
              <w:t xml:space="preserve">, </w:t>
            </w:r>
            <w:proofErr w:type="spellStart"/>
            <w:r w:rsidRPr="00F07A01">
              <w:rPr>
                <w:lang w:val="uk-UA"/>
              </w:rPr>
              <w:t>С.Бандери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F07A01" w:rsidP="006A072C">
            <w:pPr>
              <w:jc w:val="center"/>
              <w:rPr>
                <w:lang w:val="uk-UA"/>
              </w:rPr>
            </w:pPr>
            <w:r w:rsidRPr="00F07A01">
              <w:rPr>
                <w:lang w:val="uk-UA"/>
              </w:rPr>
              <w:t>2 вулиці</w:t>
            </w:r>
          </w:p>
        </w:tc>
      </w:tr>
      <w:tr w:rsidR="00552D38" w:rsidRPr="00F07A01" w:rsidTr="00686BF7">
        <w:trPr>
          <w:cantSplit/>
          <w:trHeight w:val="49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E70049">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F07A01" w:rsidRDefault="00F07A01" w:rsidP="00F40D71">
            <w:pPr>
              <w:spacing w:before="100" w:beforeAutospacing="1" w:after="100" w:afterAutospacing="1"/>
              <w:jc w:val="center"/>
              <w:rPr>
                <w:lang w:val="uk-UA"/>
              </w:rPr>
            </w:pPr>
            <w:r w:rsidRPr="00F07A01">
              <w:rPr>
                <w:lang w:val="uk-UA"/>
              </w:rPr>
              <w:t xml:space="preserve">Вул.. Ковельська, </w:t>
            </w:r>
            <w:proofErr w:type="spellStart"/>
            <w:r w:rsidRPr="00F07A01">
              <w:rPr>
                <w:lang w:val="uk-UA"/>
              </w:rPr>
              <w:t>Зимнівська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F07A01" w:rsidRDefault="00F07A01" w:rsidP="006A072C">
            <w:pPr>
              <w:jc w:val="center"/>
              <w:rPr>
                <w:lang w:val="uk-UA"/>
              </w:rPr>
            </w:pPr>
            <w:r w:rsidRPr="00F07A01">
              <w:rPr>
                <w:lang w:val="uk-UA"/>
              </w:rPr>
              <w:t>2 вулиці</w:t>
            </w:r>
          </w:p>
        </w:tc>
      </w:tr>
      <w:tr w:rsidR="00552D38" w:rsidRPr="006A072C" w:rsidTr="00686BF7">
        <w:trPr>
          <w:cantSplit/>
          <w:trHeight w:val="67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left w:val="single" w:sz="4" w:space="0" w:color="auto"/>
              <w:right w:val="single" w:sz="4" w:space="0" w:color="auto"/>
            </w:tcBorders>
            <w:vAlign w:val="center"/>
            <w:hideMark/>
          </w:tcPr>
          <w:p w:rsidR="00552D38" w:rsidRDefault="00552D38" w:rsidP="00F40D71">
            <w:pPr>
              <w:rPr>
                <w:lang w:val="uk-UA"/>
              </w:rPr>
            </w:pPr>
            <w:r>
              <w:rPr>
                <w:lang w:val="uk-UA"/>
              </w:rPr>
              <w:t>Облаштування підсвічування пішохідних переходів з використанням світло відбивних елементів при нанесенні розмітки та встановленням світлодіодних ліхтарів</w:t>
            </w:r>
          </w:p>
        </w:tc>
        <w:tc>
          <w:tcPr>
            <w:tcW w:w="1713" w:type="dxa"/>
            <w:vMerge w:val="restart"/>
            <w:tcBorders>
              <w:left w:val="single" w:sz="4" w:space="0" w:color="auto"/>
              <w:right w:val="single" w:sz="4" w:space="0" w:color="auto"/>
            </w:tcBorders>
            <w:vAlign w:val="center"/>
            <w:hideMark/>
          </w:tcPr>
          <w:p w:rsidR="00552D38" w:rsidRDefault="001B6DC8" w:rsidP="008F3D73">
            <w:pPr>
              <w:jc w:val="center"/>
              <w:rPr>
                <w:color w:val="000000"/>
                <w:lang w:val="uk-UA"/>
              </w:rPr>
            </w:pPr>
            <w:r>
              <w:rPr>
                <w:color w:val="000000"/>
                <w:lang w:val="uk-UA"/>
              </w:rPr>
              <w:t>2021</w:t>
            </w:r>
            <w:r w:rsidR="00FD3DBD">
              <w:rPr>
                <w:color w:val="000000"/>
                <w:lang w:val="uk-UA"/>
              </w:rPr>
              <w:t>-2023</w:t>
            </w:r>
          </w:p>
        </w:tc>
        <w:tc>
          <w:tcPr>
            <w:tcW w:w="1332" w:type="dxa"/>
            <w:vMerge w:val="restart"/>
            <w:tcBorders>
              <w:left w:val="single" w:sz="4" w:space="0" w:color="auto"/>
              <w:right w:val="single" w:sz="4" w:space="0" w:color="auto"/>
            </w:tcBorders>
            <w:vAlign w:val="center"/>
            <w:hideMark/>
          </w:tcPr>
          <w:p w:rsidR="00552D38" w:rsidRDefault="00552D38" w:rsidP="008F3D73">
            <w:pPr>
              <w:jc w:val="center"/>
              <w:rPr>
                <w:bCs/>
                <w:lang w:val="uk-UA"/>
              </w:rPr>
            </w:pPr>
            <w:proofErr w:type="spellStart"/>
            <w:r>
              <w:rPr>
                <w:bCs/>
                <w:lang w:val="uk-UA"/>
              </w:rPr>
              <w:t>УЖКГіБ</w:t>
            </w:r>
            <w:proofErr w:type="spellEnd"/>
            <w:r>
              <w:rPr>
                <w:bCs/>
                <w:lang w:val="uk-UA"/>
              </w:rPr>
              <w:t>, КП «Полігон», підрядні організації</w:t>
            </w:r>
          </w:p>
        </w:tc>
        <w:tc>
          <w:tcPr>
            <w:tcW w:w="2010" w:type="dxa"/>
            <w:vMerge w:val="restart"/>
            <w:tcBorders>
              <w:left w:val="single" w:sz="4" w:space="0" w:color="auto"/>
              <w:right w:val="single" w:sz="4" w:space="0" w:color="auto"/>
            </w:tcBorders>
            <w:vAlign w:val="center"/>
            <w:hideMark/>
          </w:tcPr>
          <w:p w:rsidR="00845693" w:rsidRDefault="00845693" w:rsidP="00845693">
            <w:pPr>
              <w:spacing w:before="100" w:beforeAutospacing="1" w:after="100" w:afterAutospacing="1"/>
              <w:rPr>
                <w:color w:val="000000"/>
                <w:lang w:val="uk-UA"/>
              </w:rPr>
            </w:pPr>
            <w:r>
              <w:rPr>
                <w:color w:val="000000"/>
                <w:lang w:val="uk-UA"/>
              </w:rPr>
              <w:t>Бюджет громади</w:t>
            </w:r>
          </w:p>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3E46EE" w:rsidP="00F40D71">
            <w:pPr>
              <w:spacing w:before="100" w:beforeAutospacing="1" w:after="100" w:afterAutospacing="1"/>
              <w:jc w:val="center"/>
              <w:rPr>
                <w:lang w:val="uk-UA"/>
              </w:rPr>
            </w:pPr>
            <w:r w:rsidRPr="00957CD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3E46EE" w:rsidP="006A072C">
            <w:pPr>
              <w:jc w:val="center"/>
              <w:rPr>
                <w:lang w:val="uk-UA"/>
              </w:rPr>
            </w:pPr>
            <w:r w:rsidRPr="00957CD7">
              <w:rPr>
                <w:lang w:val="uk-UA"/>
              </w:rPr>
              <w:t>15</w:t>
            </w:r>
          </w:p>
        </w:tc>
      </w:tr>
      <w:tr w:rsidR="00552D38" w:rsidRPr="006A072C" w:rsidTr="00686BF7">
        <w:trPr>
          <w:cantSplit/>
          <w:trHeight w:val="73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957CD7" w:rsidP="00B41D64">
            <w:pPr>
              <w:spacing w:before="100" w:beforeAutospacing="1" w:after="100" w:afterAutospacing="1"/>
              <w:jc w:val="center"/>
              <w:rPr>
                <w:lang w:val="uk-UA"/>
              </w:rPr>
            </w:pPr>
            <w:r w:rsidRPr="00957CD7">
              <w:rPr>
                <w:lang w:val="uk-UA"/>
              </w:rPr>
              <w:t>425,0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957CD7" w:rsidP="00B41D64">
            <w:pPr>
              <w:jc w:val="center"/>
              <w:rPr>
                <w:lang w:val="uk-UA"/>
              </w:rPr>
            </w:pPr>
            <w:r w:rsidRPr="00957CD7">
              <w:rPr>
                <w:lang w:val="uk-UA"/>
              </w:rPr>
              <w:t>15</w:t>
            </w:r>
          </w:p>
        </w:tc>
      </w:tr>
      <w:tr w:rsidR="00552D38" w:rsidRPr="006A072C" w:rsidTr="00686BF7">
        <w:trPr>
          <w:cantSplit/>
          <w:trHeight w:val="76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left w:val="single" w:sz="4" w:space="0" w:color="auto"/>
              <w:right w:val="single" w:sz="4" w:space="0" w:color="auto"/>
            </w:tcBorders>
            <w:vAlign w:val="center"/>
            <w:hideMark/>
          </w:tcPr>
          <w:p w:rsidR="00552D38" w:rsidRDefault="00552D38" w:rsidP="00F40D71">
            <w:pPr>
              <w:rPr>
                <w:lang w:val="uk-UA"/>
              </w:rPr>
            </w:pPr>
          </w:p>
        </w:tc>
        <w:tc>
          <w:tcPr>
            <w:tcW w:w="1713" w:type="dxa"/>
            <w:vMerge/>
            <w:tcBorders>
              <w:left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left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left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2D38" w:rsidRPr="00957CD7" w:rsidRDefault="00957CD7" w:rsidP="00B41D64">
            <w:pPr>
              <w:spacing w:before="100" w:beforeAutospacing="1" w:after="100" w:afterAutospacing="1"/>
              <w:jc w:val="center"/>
              <w:rPr>
                <w:lang w:val="uk-UA"/>
              </w:rPr>
            </w:pPr>
            <w:r w:rsidRPr="00957CD7">
              <w:rPr>
                <w:lang w:val="uk-UA"/>
              </w:rPr>
              <w:t>660,0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957CD7" w:rsidRDefault="00957CD7" w:rsidP="00B41D64">
            <w:pPr>
              <w:jc w:val="center"/>
              <w:rPr>
                <w:lang w:val="uk-UA"/>
              </w:rPr>
            </w:pPr>
            <w:r w:rsidRPr="00957CD7">
              <w:rPr>
                <w:lang w:val="uk-UA"/>
              </w:rPr>
              <w:t>20</w:t>
            </w:r>
          </w:p>
        </w:tc>
      </w:tr>
      <w:tr w:rsidR="00552D38" w:rsidRPr="006A072C" w:rsidTr="00686BF7">
        <w:trPr>
          <w:cantSplit/>
          <w:trHeight w:val="876"/>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val="restart"/>
            <w:tcBorders>
              <w:left w:val="single" w:sz="4" w:space="0" w:color="auto"/>
              <w:bottom w:val="single" w:sz="4" w:space="0" w:color="auto"/>
              <w:right w:val="single" w:sz="4" w:space="0" w:color="auto"/>
            </w:tcBorders>
            <w:vAlign w:val="center"/>
            <w:hideMark/>
          </w:tcPr>
          <w:p w:rsidR="00552D38" w:rsidRDefault="00552D38" w:rsidP="00F40D71">
            <w:pPr>
              <w:rPr>
                <w:lang w:val="uk-UA"/>
              </w:rPr>
            </w:pPr>
            <w:r>
              <w:rPr>
                <w:lang w:val="uk-UA"/>
              </w:rPr>
              <w:t>Облаштування місць для паркування транспортних засобів</w:t>
            </w:r>
          </w:p>
        </w:tc>
        <w:tc>
          <w:tcPr>
            <w:tcW w:w="1713" w:type="dxa"/>
            <w:vMerge w:val="restart"/>
            <w:tcBorders>
              <w:left w:val="single" w:sz="4" w:space="0" w:color="auto"/>
              <w:bottom w:val="single" w:sz="4" w:space="0" w:color="auto"/>
              <w:right w:val="single" w:sz="4" w:space="0" w:color="auto"/>
            </w:tcBorders>
            <w:vAlign w:val="center"/>
            <w:hideMark/>
          </w:tcPr>
          <w:p w:rsidR="00552D38" w:rsidRDefault="00FD3DBD" w:rsidP="008F3D73">
            <w:pPr>
              <w:jc w:val="center"/>
              <w:rPr>
                <w:color w:val="000000"/>
                <w:lang w:val="uk-UA"/>
              </w:rPr>
            </w:pPr>
            <w:r>
              <w:rPr>
                <w:color w:val="000000"/>
                <w:lang w:val="uk-UA"/>
              </w:rPr>
              <w:t>2021-2023</w:t>
            </w:r>
          </w:p>
        </w:tc>
        <w:tc>
          <w:tcPr>
            <w:tcW w:w="1332" w:type="dxa"/>
            <w:vMerge w:val="restart"/>
            <w:tcBorders>
              <w:left w:val="single" w:sz="4" w:space="0" w:color="auto"/>
              <w:bottom w:val="single" w:sz="4" w:space="0" w:color="auto"/>
              <w:right w:val="single" w:sz="4" w:space="0" w:color="auto"/>
            </w:tcBorders>
            <w:vAlign w:val="center"/>
            <w:hideMark/>
          </w:tcPr>
          <w:p w:rsidR="00552D38" w:rsidRDefault="00552D38" w:rsidP="008F3D73">
            <w:pPr>
              <w:jc w:val="center"/>
              <w:rPr>
                <w:bCs/>
                <w:lang w:val="uk-UA"/>
              </w:rPr>
            </w:pPr>
            <w:r>
              <w:rPr>
                <w:bCs/>
                <w:lang w:val="uk-UA"/>
              </w:rPr>
              <w:t xml:space="preserve">Управління містобудування та архітектури, відділ земельних та майнових </w:t>
            </w:r>
            <w:proofErr w:type="spellStart"/>
            <w:r>
              <w:rPr>
                <w:bCs/>
                <w:lang w:val="uk-UA"/>
              </w:rPr>
              <w:t>ресурсів.УЖКГіБ</w:t>
            </w:r>
            <w:proofErr w:type="spellEnd"/>
            <w:r>
              <w:rPr>
                <w:bCs/>
                <w:lang w:val="uk-UA"/>
              </w:rPr>
              <w:t>, підрядні організації</w:t>
            </w:r>
          </w:p>
          <w:p w:rsidR="006B1337" w:rsidRDefault="006B1337" w:rsidP="008F3D73">
            <w:pPr>
              <w:jc w:val="center"/>
              <w:rPr>
                <w:bCs/>
                <w:lang w:val="uk-UA"/>
              </w:rPr>
            </w:pPr>
          </w:p>
        </w:tc>
        <w:tc>
          <w:tcPr>
            <w:tcW w:w="2010" w:type="dxa"/>
            <w:vMerge w:val="restart"/>
            <w:tcBorders>
              <w:left w:val="single" w:sz="4" w:space="0" w:color="auto"/>
              <w:bottom w:val="single" w:sz="4" w:space="0" w:color="auto"/>
              <w:right w:val="single" w:sz="4" w:space="0" w:color="auto"/>
            </w:tcBorders>
            <w:vAlign w:val="center"/>
            <w:hideMark/>
          </w:tcPr>
          <w:p w:rsidR="00552D38" w:rsidRDefault="00552D38" w:rsidP="00552D38">
            <w:pPr>
              <w:spacing w:before="100" w:beforeAutospacing="1" w:after="100" w:afterAutospacing="1"/>
              <w:jc w:val="center"/>
              <w:rPr>
                <w:color w:val="000000"/>
                <w:lang w:val="uk-UA"/>
              </w:rPr>
            </w:pPr>
            <w:r>
              <w:rPr>
                <w:lang w:val="uk-UA"/>
              </w:rPr>
              <w:t>Кошти інших джерел</w:t>
            </w:r>
            <w:r w:rsidRPr="00552D38">
              <w:rPr>
                <w:lang w:val="uk-UA"/>
              </w:rPr>
              <w:t xml:space="preserve"> </w:t>
            </w:r>
          </w:p>
        </w:tc>
        <w:tc>
          <w:tcPr>
            <w:tcW w:w="3686" w:type="dxa"/>
            <w:gridSpan w:val="2"/>
            <w:vMerge w:val="restart"/>
            <w:tcBorders>
              <w:top w:val="single" w:sz="4" w:space="0" w:color="auto"/>
              <w:left w:val="single" w:sz="4" w:space="0" w:color="auto"/>
              <w:bottom w:val="single" w:sz="4" w:space="0" w:color="auto"/>
              <w:right w:val="single" w:sz="4" w:space="0" w:color="auto"/>
            </w:tcBorders>
            <w:vAlign w:val="center"/>
          </w:tcPr>
          <w:p w:rsidR="00552D38" w:rsidRPr="00552D38" w:rsidRDefault="00552D38" w:rsidP="00B41D64">
            <w:pPr>
              <w:spacing w:before="100" w:beforeAutospacing="1" w:after="100" w:afterAutospacing="1"/>
              <w:jc w:val="center"/>
              <w:rPr>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552D38" w:rsidRDefault="00552D38" w:rsidP="00B41D64">
            <w:pPr>
              <w:jc w:val="center"/>
              <w:rPr>
                <w:lang w:val="uk-UA"/>
              </w:rPr>
            </w:pPr>
            <w:r w:rsidRPr="00552D38">
              <w:rPr>
                <w:lang w:val="uk-UA"/>
              </w:rPr>
              <w:t>Відведення земельних ділянок</w:t>
            </w:r>
          </w:p>
        </w:tc>
      </w:tr>
      <w:tr w:rsidR="00552D38" w:rsidRPr="006A072C" w:rsidTr="00686BF7">
        <w:trPr>
          <w:cantSplit/>
          <w:trHeight w:val="2140"/>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52D38" w:rsidRPr="0057228E" w:rsidRDefault="00552D38" w:rsidP="00E70049">
            <w:pPr>
              <w:jc w:val="center"/>
              <w:rPr>
                <w:b/>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52D38" w:rsidRPr="00A40A49" w:rsidRDefault="00552D38" w:rsidP="00E70049">
            <w:pPr>
              <w:jc w:val="center"/>
              <w:rPr>
                <w:b/>
                <w:sz w:val="28"/>
                <w:szCs w:val="28"/>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F40D71">
            <w:pPr>
              <w:rPr>
                <w:lang w:val="uk-UA"/>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8F3D73">
            <w:pPr>
              <w:jc w:val="center"/>
              <w:rPr>
                <w:color w:val="000000"/>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8F3D73">
            <w:pPr>
              <w:jc w:val="center"/>
              <w:rPr>
                <w:bCs/>
                <w:lang w:val="uk-UA"/>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552D38" w:rsidRDefault="00552D38" w:rsidP="00E70049">
            <w:pPr>
              <w:spacing w:before="100" w:beforeAutospacing="1" w:after="100" w:afterAutospacing="1"/>
              <w:jc w:val="center"/>
              <w:rPr>
                <w:color w:val="000000"/>
                <w:lang w:val="uk-UA"/>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tcPr>
          <w:p w:rsidR="00552D38" w:rsidRDefault="00552D38" w:rsidP="00B41D64">
            <w:pPr>
              <w:spacing w:before="100" w:beforeAutospacing="1" w:after="100" w:afterAutospacing="1"/>
              <w:jc w:val="center"/>
              <w:rPr>
                <w:color w:val="FF0000"/>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52D38" w:rsidRPr="00552D38" w:rsidRDefault="00552D38" w:rsidP="00B41D64">
            <w:pPr>
              <w:jc w:val="center"/>
              <w:rPr>
                <w:lang w:val="uk-UA"/>
              </w:rPr>
            </w:pPr>
            <w:r w:rsidRPr="00552D38">
              <w:rPr>
                <w:lang w:val="uk-UA"/>
              </w:rPr>
              <w:t>Проведення конкурсів на визначення виконавця послуг</w:t>
            </w:r>
          </w:p>
        </w:tc>
      </w:tr>
      <w:tr w:rsidR="002F3473" w:rsidRPr="006A072C" w:rsidTr="00686BF7">
        <w:trPr>
          <w:cantSplit/>
          <w:trHeight w:val="410"/>
        </w:trPr>
        <w:tc>
          <w:tcPr>
            <w:tcW w:w="455" w:type="dxa"/>
            <w:vMerge w:val="restart"/>
            <w:tcBorders>
              <w:left w:val="single" w:sz="4" w:space="0" w:color="auto"/>
              <w:right w:val="single" w:sz="4" w:space="0" w:color="auto"/>
            </w:tcBorders>
            <w:vAlign w:val="center"/>
            <w:hideMark/>
          </w:tcPr>
          <w:p w:rsidR="002F3473" w:rsidRPr="0057228E" w:rsidRDefault="002F3473" w:rsidP="00E70049">
            <w:pPr>
              <w:jc w:val="center"/>
              <w:rPr>
                <w:b/>
                <w:color w:val="000000"/>
                <w:lang w:val="uk-UA"/>
              </w:rPr>
            </w:pPr>
            <w:r>
              <w:rPr>
                <w:b/>
                <w:color w:val="000000"/>
                <w:lang w:val="uk-UA"/>
              </w:rPr>
              <w:t>4.</w:t>
            </w:r>
          </w:p>
        </w:tc>
        <w:tc>
          <w:tcPr>
            <w:tcW w:w="1560" w:type="dxa"/>
            <w:vMerge w:val="restart"/>
            <w:tcBorders>
              <w:left w:val="single" w:sz="4" w:space="0" w:color="auto"/>
              <w:right w:val="single" w:sz="4" w:space="0" w:color="auto"/>
            </w:tcBorders>
            <w:vAlign w:val="center"/>
            <w:hideMark/>
          </w:tcPr>
          <w:p w:rsidR="002F3473" w:rsidRPr="00552D38" w:rsidRDefault="002F3473" w:rsidP="00E70049">
            <w:pPr>
              <w:jc w:val="center"/>
              <w:rPr>
                <w:b/>
                <w:sz w:val="28"/>
                <w:szCs w:val="28"/>
                <w:lang w:val="uk-UA"/>
              </w:rPr>
            </w:pPr>
            <w:r w:rsidRPr="00552D38">
              <w:rPr>
                <w:b/>
                <w:sz w:val="28"/>
                <w:szCs w:val="28"/>
                <w:lang w:val="uk-UA"/>
              </w:rPr>
              <w:t>Підвищення якості пасажирських перевезень</w:t>
            </w:r>
          </w:p>
        </w:tc>
        <w:tc>
          <w:tcPr>
            <w:tcW w:w="2681" w:type="dxa"/>
            <w:tcBorders>
              <w:left w:val="single" w:sz="4" w:space="0" w:color="auto"/>
              <w:right w:val="single" w:sz="4" w:space="0" w:color="auto"/>
            </w:tcBorders>
            <w:vAlign w:val="center"/>
            <w:hideMark/>
          </w:tcPr>
          <w:p w:rsidR="002F3473" w:rsidRDefault="002F3473" w:rsidP="00F40D71">
            <w:pPr>
              <w:rPr>
                <w:lang w:val="uk-UA"/>
              </w:rPr>
            </w:pPr>
            <w:r>
              <w:rPr>
                <w:lang w:val="uk-UA"/>
              </w:rPr>
              <w:t>Проведення конкурсів на визначення перевізників по діючих маршрутах</w:t>
            </w:r>
          </w:p>
        </w:tc>
        <w:tc>
          <w:tcPr>
            <w:tcW w:w="1713" w:type="dxa"/>
            <w:tcBorders>
              <w:left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right w:val="single" w:sz="4" w:space="0" w:color="auto"/>
            </w:tcBorders>
            <w:vAlign w:val="center"/>
            <w:hideMark/>
          </w:tcPr>
          <w:p w:rsidR="002F3473" w:rsidRDefault="002F3473" w:rsidP="008F3D73">
            <w:pPr>
              <w:jc w:val="center"/>
              <w:rPr>
                <w:bCs/>
                <w:lang w:val="uk-UA"/>
              </w:rPr>
            </w:pPr>
            <w:r>
              <w:rPr>
                <w:bCs/>
                <w:lang w:val="uk-UA"/>
              </w:rPr>
              <w:t xml:space="preserve">Конкурсний комітет, </w:t>
            </w:r>
            <w:proofErr w:type="spellStart"/>
            <w:r>
              <w:rPr>
                <w:bCs/>
                <w:lang w:val="uk-UA"/>
              </w:rPr>
              <w:t>УЖКГіБ</w:t>
            </w:r>
            <w:proofErr w:type="spellEnd"/>
          </w:p>
        </w:tc>
        <w:tc>
          <w:tcPr>
            <w:tcW w:w="2010" w:type="dxa"/>
            <w:tcBorders>
              <w:left w:val="single" w:sz="4" w:space="0" w:color="auto"/>
              <w:bottom w:val="single" w:sz="4" w:space="0" w:color="auto"/>
              <w:right w:val="single" w:sz="4" w:space="0" w:color="auto"/>
            </w:tcBorders>
            <w:vAlign w:val="center"/>
            <w:hideMark/>
          </w:tcPr>
          <w:p w:rsidR="002F3473" w:rsidRDefault="002F3473" w:rsidP="00E70049">
            <w:pPr>
              <w:spacing w:before="100" w:beforeAutospacing="1" w:after="100" w:afterAutospacing="1"/>
              <w:jc w:val="center"/>
              <w:rPr>
                <w:color w:val="000000"/>
                <w:lang w:val="uk-UA"/>
              </w:rPr>
            </w:pPr>
            <w:r>
              <w:rPr>
                <w:lang w:val="uk-UA"/>
              </w:rPr>
              <w:t>Кошти інших джерел</w:t>
            </w:r>
          </w:p>
        </w:tc>
        <w:tc>
          <w:tcPr>
            <w:tcW w:w="3686" w:type="dxa"/>
            <w:gridSpan w:val="2"/>
            <w:tcBorders>
              <w:left w:val="single" w:sz="4" w:space="0" w:color="auto"/>
              <w:bottom w:val="single" w:sz="4" w:space="0" w:color="auto"/>
              <w:right w:val="single" w:sz="4" w:space="0" w:color="auto"/>
            </w:tcBorders>
            <w:vAlign w:val="center"/>
          </w:tcPr>
          <w:p w:rsidR="002F3473" w:rsidRDefault="002F3473" w:rsidP="00B41D64">
            <w:pPr>
              <w:spacing w:before="100" w:beforeAutospacing="1" w:after="100" w:afterAutospacing="1"/>
              <w:jc w:val="center"/>
              <w:rPr>
                <w:color w:val="FF0000"/>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B60227" w:rsidRDefault="00B60227" w:rsidP="00B41D64">
            <w:pPr>
              <w:jc w:val="center"/>
              <w:rPr>
                <w:lang w:val="uk-UA"/>
              </w:rPr>
            </w:pPr>
            <w:r w:rsidRPr="00B60227">
              <w:rPr>
                <w:lang w:val="uk-UA"/>
              </w:rPr>
              <w:t>13</w:t>
            </w:r>
          </w:p>
        </w:tc>
      </w:tr>
      <w:tr w:rsidR="002F3473" w:rsidRPr="006A072C" w:rsidTr="00686BF7">
        <w:trPr>
          <w:cantSplit/>
          <w:trHeight w:val="410"/>
        </w:trPr>
        <w:tc>
          <w:tcPr>
            <w:tcW w:w="455" w:type="dxa"/>
            <w:vMerge/>
            <w:tcBorders>
              <w:left w:val="single" w:sz="4" w:space="0" w:color="auto"/>
              <w:right w:val="single" w:sz="4" w:space="0" w:color="auto"/>
            </w:tcBorders>
            <w:vAlign w:val="center"/>
            <w:hideMark/>
          </w:tcPr>
          <w:p w:rsidR="002F3473" w:rsidRDefault="002F3473" w:rsidP="00E70049">
            <w:pPr>
              <w:jc w:val="center"/>
              <w:rPr>
                <w:b/>
                <w:color w:val="000000"/>
                <w:lang w:val="uk-UA"/>
              </w:rPr>
            </w:pPr>
          </w:p>
        </w:tc>
        <w:tc>
          <w:tcPr>
            <w:tcW w:w="1560" w:type="dxa"/>
            <w:vMerge/>
            <w:tcBorders>
              <w:left w:val="single" w:sz="4" w:space="0" w:color="auto"/>
              <w:right w:val="single" w:sz="4" w:space="0" w:color="auto"/>
            </w:tcBorders>
            <w:vAlign w:val="center"/>
            <w:hideMark/>
          </w:tcPr>
          <w:p w:rsidR="002F3473" w:rsidRDefault="002F3473" w:rsidP="00E70049">
            <w:pPr>
              <w:jc w:val="center"/>
              <w:rPr>
                <w:sz w:val="28"/>
                <w:szCs w:val="28"/>
                <w:lang w:val="uk-UA"/>
              </w:rPr>
            </w:pPr>
          </w:p>
        </w:tc>
        <w:tc>
          <w:tcPr>
            <w:tcW w:w="2681" w:type="dxa"/>
            <w:tcBorders>
              <w:left w:val="single" w:sz="4" w:space="0" w:color="auto"/>
              <w:right w:val="single" w:sz="4" w:space="0" w:color="auto"/>
            </w:tcBorders>
            <w:vAlign w:val="center"/>
            <w:hideMark/>
          </w:tcPr>
          <w:p w:rsidR="002F3473" w:rsidRDefault="002F3473" w:rsidP="00F40D71">
            <w:pPr>
              <w:rPr>
                <w:lang w:val="uk-UA"/>
              </w:rPr>
            </w:pPr>
            <w:r>
              <w:rPr>
                <w:lang w:val="uk-UA"/>
              </w:rPr>
              <w:t>Розробка нових міських маршрутів</w:t>
            </w:r>
          </w:p>
        </w:tc>
        <w:tc>
          <w:tcPr>
            <w:tcW w:w="1713" w:type="dxa"/>
            <w:tcBorders>
              <w:left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right w:val="single" w:sz="4" w:space="0" w:color="auto"/>
            </w:tcBorders>
            <w:vAlign w:val="center"/>
            <w:hideMark/>
          </w:tcPr>
          <w:p w:rsidR="002F3473" w:rsidRDefault="002F3473" w:rsidP="00B41D64">
            <w:pPr>
              <w:jc w:val="center"/>
              <w:rPr>
                <w:bCs/>
                <w:lang w:val="uk-UA"/>
              </w:rPr>
            </w:pPr>
            <w:r>
              <w:rPr>
                <w:bCs/>
                <w:lang w:val="uk-UA"/>
              </w:rPr>
              <w:t xml:space="preserve">Конкурсний комітет, </w:t>
            </w:r>
            <w:proofErr w:type="spellStart"/>
            <w:r>
              <w:rPr>
                <w:bCs/>
                <w:lang w:val="uk-UA"/>
              </w:rPr>
              <w:t>УЖКГіБ</w:t>
            </w:r>
            <w:proofErr w:type="spellEnd"/>
          </w:p>
        </w:tc>
        <w:tc>
          <w:tcPr>
            <w:tcW w:w="5696" w:type="dxa"/>
            <w:gridSpan w:val="3"/>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spacing w:before="100" w:beforeAutospacing="1" w:after="100" w:afterAutospacing="1"/>
              <w:jc w:val="center"/>
              <w:rPr>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jc w:val="center"/>
              <w:rPr>
                <w:lang w:val="uk-UA"/>
              </w:rPr>
            </w:pPr>
            <w:r w:rsidRPr="00552D38">
              <w:rPr>
                <w:lang w:val="uk-UA"/>
              </w:rPr>
              <w:t>За потребою</w:t>
            </w:r>
          </w:p>
        </w:tc>
      </w:tr>
      <w:tr w:rsidR="002F3473" w:rsidRPr="006A072C" w:rsidTr="00686BF7">
        <w:trPr>
          <w:cantSplit/>
          <w:trHeight w:val="410"/>
        </w:trPr>
        <w:tc>
          <w:tcPr>
            <w:tcW w:w="455" w:type="dxa"/>
            <w:vMerge/>
            <w:tcBorders>
              <w:left w:val="single" w:sz="4" w:space="0" w:color="auto"/>
              <w:bottom w:val="single" w:sz="4" w:space="0" w:color="auto"/>
              <w:right w:val="single" w:sz="4" w:space="0" w:color="auto"/>
            </w:tcBorders>
            <w:vAlign w:val="center"/>
            <w:hideMark/>
          </w:tcPr>
          <w:p w:rsidR="002F3473" w:rsidRDefault="002F3473" w:rsidP="00E70049">
            <w:pPr>
              <w:jc w:val="center"/>
              <w:rPr>
                <w:b/>
                <w:color w:val="000000"/>
                <w:lang w:val="uk-UA"/>
              </w:rPr>
            </w:pPr>
          </w:p>
        </w:tc>
        <w:tc>
          <w:tcPr>
            <w:tcW w:w="1560" w:type="dxa"/>
            <w:vMerge/>
            <w:tcBorders>
              <w:left w:val="single" w:sz="4" w:space="0" w:color="auto"/>
              <w:bottom w:val="single" w:sz="4" w:space="0" w:color="auto"/>
              <w:right w:val="single" w:sz="4" w:space="0" w:color="auto"/>
            </w:tcBorders>
            <w:vAlign w:val="center"/>
            <w:hideMark/>
          </w:tcPr>
          <w:p w:rsidR="002F3473" w:rsidRDefault="002F3473" w:rsidP="00E70049">
            <w:pPr>
              <w:jc w:val="center"/>
              <w:rPr>
                <w:sz w:val="28"/>
                <w:szCs w:val="28"/>
                <w:lang w:val="uk-UA"/>
              </w:rPr>
            </w:pPr>
          </w:p>
        </w:tc>
        <w:tc>
          <w:tcPr>
            <w:tcW w:w="2681" w:type="dxa"/>
            <w:tcBorders>
              <w:left w:val="single" w:sz="4" w:space="0" w:color="auto"/>
              <w:bottom w:val="single" w:sz="4" w:space="0" w:color="auto"/>
              <w:right w:val="single" w:sz="4" w:space="0" w:color="auto"/>
            </w:tcBorders>
            <w:vAlign w:val="center"/>
            <w:hideMark/>
          </w:tcPr>
          <w:p w:rsidR="002F3473" w:rsidRDefault="002F3473" w:rsidP="00F40D71">
            <w:pPr>
              <w:rPr>
                <w:lang w:val="uk-UA"/>
              </w:rPr>
            </w:pPr>
            <w:r>
              <w:rPr>
                <w:lang w:val="uk-UA"/>
              </w:rPr>
              <w:t>Оновлення автобусного парку</w:t>
            </w:r>
          </w:p>
        </w:tc>
        <w:tc>
          <w:tcPr>
            <w:tcW w:w="1713" w:type="dxa"/>
            <w:tcBorders>
              <w:left w:val="single" w:sz="4" w:space="0" w:color="auto"/>
              <w:bottom w:val="single" w:sz="4" w:space="0" w:color="auto"/>
              <w:right w:val="single" w:sz="4" w:space="0" w:color="auto"/>
            </w:tcBorders>
            <w:vAlign w:val="center"/>
            <w:hideMark/>
          </w:tcPr>
          <w:p w:rsidR="002F3473" w:rsidRDefault="00FD3DBD" w:rsidP="008F3D73">
            <w:pPr>
              <w:jc w:val="center"/>
              <w:rPr>
                <w:color w:val="000000"/>
                <w:lang w:val="uk-UA"/>
              </w:rPr>
            </w:pPr>
            <w:r>
              <w:rPr>
                <w:color w:val="000000"/>
                <w:lang w:val="uk-UA"/>
              </w:rPr>
              <w:t>2021-2023</w:t>
            </w:r>
          </w:p>
        </w:tc>
        <w:tc>
          <w:tcPr>
            <w:tcW w:w="1332" w:type="dxa"/>
            <w:tcBorders>
              <w:left w:val="single" w:sz="4" w:space="0" w:color="auto"/>
              <w:bottom w:val="single" w:sz="4" w:space="0" w:color="auto"/>
              <w:right w:val="single" w:sz="4" w:space="0" w:color="auto"/>
            </w:tcBorders>
            <w:vAlign w:val="center"/>
            <w:hideMark/>
          </w:tcPr>
          <w:p w:rsidR="002F3473" w:rsidRDefault="002F3473" w:rsidP="00B41D64">
            <w:pPr>
              <w:jc w:val="center"/>
              <w:rPr>
                <w:bCs/>
                <w:lang w:val="uk-UA"/>
              </w:rPr>
            </w:pPr>
            <w:r>
              <w:rPr>
                <w:bCs/>
                <w:lang w:val="uk-UA"/>
              </w:rPr>
              <w:t xml:space="preserve">Конкурсний комітет, </w:t>
            </w:r>
            <w:proofErr w:type="spellStart"/>
            <w:r>
              <w:rPr>
                <w:bCs/>
                <w:lang w:val="uk-UA"/>
              </w:rPr>
              <w:t>УЖКГіБ</w:t>
            </w:r>
            <w:proofErr w:type="spellEnd"/>
          </w:p>
        </w:tc>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2F3473" w:rsidRDefault="002F3473" w:rsidP="00B41D64">
            <w:pPr>
              <w:spacing w:before="100" w:beforeAutospacing="1" w:after="100" w:afterAutospacing="1"/>
              <w:jc w:val="center"/>
              <w:rPr>
                <w:color w:val="000000"/>
                <w:lang w:val="uk-UA"/>
              </w:rPr>
            </w:pPr>
            <w:r>
              <w:rPr>
                <w:lang w:val="uk-UA"/>
              </w:rPr>
              <w:t>Кошти інших джерел</w:t>
            </w:r>
          </w:p>
        </w:tc>
        <w:tc>
          <w:tcPr>
            <w:tcW w:w="3671" w:type="dxa"/>
            <w:tcBorders>
              <w:top w:val="single" w:sz="4" w:space="0" w:color="auto"/>
              <w:left w:val="single" w:sz="4" w:space="0" w:color="auto"/>
              <w:bottom w:val="single" w:sz="4" w:space="0" w:color="auto"/>
              <w:right w:val="single" w:sz="4" w:space="0" w:color="auto"/>
            </w:tcBorders>
            <w:vAlign w:val="center"/>
          </w:tcPr>
          <w:p w:rsidR="002F3473" w:rsidRDefault="002F3473" w:rsidP="00B41D64">
            <w:pPr>
              <w:spacing w:before="100" w:beforeAutospacing="1" w:after="100" w:afterAutospacing="1"/>
              <w:jc w:val="center"/>
              <w:rPr>
                <w:color w:val="FF0000"/>
                <w:lang w:val="uk-UA"/>
              </w:rPr>
            </w:pPr>
            <w:r w:rsidRPr="00552D38">
              <w:rPr>
                <w:lang w:val="uk-UA"/>
              </w:rPr>
              <w:t xml:space="preserve">Не потребує </w:t>
            </w:r>
            <w:r>
              <w:rPr>
                <w:lang w:val="uk-UA"/>
              </w:rPr>
              <w:t xml:space="preserve">бюджетного </w:t>
            </w:r>
            <w:r w:rsidRPr="00552D38">
              <w:rPr>
                <w:lang w:val="uk-UA"/>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3473" w:rsidRPr="00552D38" w:rsidRDefault="002F3473" w:rsidP="00B41D64">
            <w:pPr>
              <w:jc w:val="center"/>
              <w:rPr>
                <w:lang w:val="uk-UA"/>
              </w:rPr>
            </w:pPr>
          </w:p>
        </w:tc>
      </w:tr>
    </w:tbl>
    <w:p w:rsidR="0074023E" w:rsidRDefault="0074023E" w:rsidP="005E0BB3">
      <w:pPr>
        <w:jc w:val="both"/>
        <w:rPr>
          <w:sz w:val="28"/>
          <w:szCs w:val="28"/>
          <w:lang w:val="uk-UA"/>
        </w:rPr>
      </w:pPr>
    </w:p>
    <w:p w:rsidR="0074023E" w:rsidRPr="00A003E4" w:rsidRDefault="0074023E" w:rsidP="005E0BB3">
      <w:pPr>
        <w:jc w:val="both"/>
        <w:rPr>
          <w:sz w:val="28"/>
          <w:szCs w:val="28"/>
          <w:lang w:val="uk-UA"/>
        </w:rPr>
      </w:pPr>
    </w:p>
    <w:p w:rsidR="002F3473" w:rsidRDefault="002F3473" w:rsidP="00D873C4">
      <w:pP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pPr>
    </w:p>
    <w:p w:rsidR="002F3473" w:rsidRDefault="002F3473" w:rsidP="002F3473">
      <w:pPr>
        <w:jc w:val="center"/>
        <w:rPr>
          <w:b/>
          <w:sz w:val="28"/>
          <w:szCs w:val="28"/>
          <w:lang w:val="uk-UA"/>
        </w:rPr>
        <w:sectPr w:rsidR="002F3473" w:rsidSect="00686BF7">
          <w:footerReference w:type="default" r:id="rId10"/>
          <w:pgSz w:w="16838" w:h="11906" w:orient="landscape"/>
          <w:pgMar w:top="1134" w:right="1077" w:bottom="142" w:left="902" w:header="709" w:footer="709" w:gutter="0"/>
          <w:cols w:space="708"/>
          <w:docGrid w:linePitch="360"/>
        </w:sectPr>
      </w:pPr>
    </w:p>
    <w:p w:rsidR="002F3473" w:rsidRDefault="002F3473" w:rsidP="002F3473">
      <w:pPr>
        <w:jc w:val="center"/>
        <w:rPr>
          <w:b/>
          <w:sz w:val="28"/>
          <w:szCs w:val="28"/>
          <w:lang w:val="uk-UA"/>
        </w:rPr>
      </w:pPr>
      <w:r>
        <w:rPr>
          <w:b/>
          <w:sz w:val="28"/>
          <w:szCs w:val="28"/>
          <w:lang w:val="uk-UA"/>
        </w:rPr>
        <w:lastRenderedPageBreak/>
        <w:t>7</w:t>
      </w:r>
      <w:r w:rsidRPr="00654AF7">
        <w:rPr>
          <w:b/>
          <w:sz w:val="28"/>
          <w:szCs w:val="28"/>
          <w:lang w:val="uk-UA"/>
        </w:rPr>
        <w:t xml:space="preserve">. </w:t>
      </w:r>
      <w:r w:rsidRPr="0090667D">
        <w:rPr>
          <w:b/>
          <w:color w:val="2E2E2E"/>
          <w:sz w:val="28"/>
          <w:szCs w:val="28"/>
          <w:lang w:val="uk-UA"/>
        </w:rPr>
        <w:t>Координація і контроль за ходом виконання програми</w:t>
      </w:r>
      <w:r>
        <w:rPr>
          <w:color w:val="2E2E2E"/>
          <w:sz w:val="28"/>
          <w:szCs w:val="28"/>
          <w:lang w:val="uk-UA"/>
        </w:rPr>
        <w:t>.</w:t>
      </w:r>
    </w:p>
    <w:p w:rsidR="002F3473" w:rsidRDefault="002F3473" w:rsidP="002F3473">
      <w:pPr>
        <w:jc w:val="both"/>
        <w:rPr>
          <w:color w:val="FF0000"/>
          <w:sz w:val="28"/>
          <w:szCs w:val="28"/>
          <w:lang w:val="uk-UA"/>
        </w:rPr>
      </w:pPr>
    </w:p>
    <w:p w:rsidR="002F3473" w:rsidRDefault="002F3473" w:rsidP="002F3473">
      <w:pPr>
        <w:jc w:val="both"/>
        <w:rPr>
          <w:sz w:val="28"/>
          <w:szCs w:val="28"/>
          <w:lang w:val="uk-UA"/>
        </w:rPr>
      </w:pPr>
      <w:r w:rsidRPr="00992537">
        <w:rPr>
          <w:color w:val="FF0000"/>
          <w:sz w:val="28"/>
          <w:szCs w:val="28"/>
          <w:lang w:val="uk-UA"/>
        </w:rPr>
        <w:tab/>
      </w:r>
      <w:r w:rsidRPr="004B3AD1">
        <w:rPr>
          <w:sz w:val="28"/>
          <w:szCs w:val="28"/>
          <w:lang w:val="uk-UA"/>
        </w:rPr>
        <w:t xml:space="preserve">Безпосередній контроль </w:t>
      </w:r>
      <w:r>
        <w:rPr>
          <w:sz w:val="28"/>
          <w:szCs w:val="28"/>
          <w:lang w:val="uk-UA"/>
        </w:rPr>
        <w:t xml:space="preserve">та координацію </w:t>
      </w:r>
      <w:r w:rsidRPr="004B3AD1">
        <w:rPr>
          <w:sz w:val="28"/>
          <w:szCs w:val="28"/>
          <w:lang w:val="uk-UA"/>
        </w:rPr>
        <w:t>виконання заходів і завдань Програми зді</w:t>
      </w:r>
      <w:r w:rsidR="00D873C4">
        <w:rPr>
          <w:sz w:val="28"/>
          <w:szCs w:val="28"/>
          <w:lang w:val="uk-UA"/>
        </w:rPr>
        <w:t>йснює У</w:t>
      </w:r>
      <w:r w:rsidRPr="004B3AD1">
        <w:rPr>
          <w:sz w:val="28"/>
          <w:szCs w:val="28"/>
          <w:lang w:val="uk-UA"/>
        </w:rPr>
        <w:t>правління житлово-комунального господарства і будівництва.</w:t>
      </w:r>
    </w:p>
    <w:p w:rsidR="002F3473" w:rsidRDefault="002F3473" w:rsidP="002F3473">
      <w:pPr>
        <w:ind w:firstLine="720"/>
        <w:jc w:val="both"/>
        <w:rPr>
          <w:sz w:val="28"/>
        </w:rPr>
      </w:pPr>
      <w:proofErr w:type="spellStart"/>
      <w:r>
        <w:rPr>
          <w:sz w:val="28"/>
        </w:rPr>
        <w:t>Виконавці</w:t>
      </w:r>
      <w:proofErr w:type="spellEnd"/>
      <w:r>
        <w:rPr>
          <w:sz w:val="28"/>
        </w:rPr>
        <w:t xml:space="preserve"> </w:t>
      </w:r>
      <w:proofErr w:type="spellStart"/>
      <w:r>
        <w:rPr>
          <w:sz w:val="28"/>
        </w:rPr>
        <w:t>Програми</w:t>
      </w:r>
      <w:proofErr w:type="spellEnd"/>
      <w:r>
        <w:rPr>
          <w:sz w:val="28"/>
        </w:rPr>
        <w:t xml:space="preserve"> </w:t>
      </w:r>
      <w:proofErr w:type="spellStart"/>
      <w:r>
        <w:rPr>
          <w:sz w:val="28"/>
        </w:rPr>
        <w:t>щокварталу</w:t>
      </w:r>
      <w:proofErr w:type="spellEnd"/>
      <w:r>
        <w:rPr>
          <w:sz w:val="28"/>
        </w:rPr>
        <w:t xml:space="preserve"> до </w:t>
      </w:r>
      <w:r>
        <w:rPr>
          <w:sz w:val="28"/>
          <w:szCs w:val="28"/>
        </w:rPr>
        <w:t xml:space="preserve">5 числа </w:t>
      </w:r>
      <w:proofErr w:type="spellStart"/>
      <w:r>
        <w:rPr>
          <w:sz w:val="28"/>
          <w:szCs w:val="28"/>
        </w:rPr>
        <w:t>наступного</w:t>
      </w:r>
      <w:proofErr w:type="spellEnd"/>
      <w:r>
        <w:rPr>
          <w:sz w:val="28"/>
          <w:szCs w:val="28"/>
        </w:rPr>
        <w:t xml:space="preserve"> </w:t>
      </w:r>
      <w:proofErr w:type="spellStart"/>
      <w:r>
        <w:rPr>
          <w:sz w:val="28"/>
          <w:szCs w:val="28"/>
        </w:rPr>
        <w:t>місяця</w:t>
      </w:r>
      <w:proofErr w:type="spellEnd"/>
      <w:r>
        <w:rPr>
          <w:sz w:val="28"/>
          <w:szCs w:val="28"/>
        </w:rPr>
        <w:t xml:space="preserve"> </w:t>
      </w:r>
      <w:proofErr w:type="spellStart"/>
      <w:r>
        <w:rPr>
          <w:sz w:val="28"/>
          <w:szCs w:val="28"/>
        </w:rPr>
        <w:t>подають</w:t>
      </w:r>
      <w:proofErr w:type="spellEnd"/>
      <w:r>
        <w:rPr>
          <w:sz w:val="28"/>
          <w:szCs w:val="28"/>
        </w:rPr>
        <w:t xml:space="preserve"> </w:t>
      </w:r>
      <w:proofErr w:type="spellStart"/>
      <w:r>
        <w:rPr>
          <w:sz w:val="28"/>
          <w:szCs w:val="28"/>
        </w:rPr>
        <w:t>інформацію</w:t>
      </w:r>
      <w:proofErr w:type="spellEnd"/>
      <w:r>
        <w:rPr>
          <w:sz w:val="28"/>
          <w:szCs w:val="28"/>
        </w:rPr>
        <w:t xml:space="preserve"> про </w:t>
      </w:r>
      <w:proofErr w:type="spellStart"/>
      <w:r>
        <w:rPr>
          <w:sz w:val="28"/>
          <w:szCs w:val="28"/>
        </w:rPr>
        <w:t>хід</w:t>
      </w:r>
      <w:proofErr w:type="spellEnd"/>
      <w:r>
        <w:rPr>
          <w:sz w:val="28"/>
          <w:szCs w:val="28"/>
        </w:rPr>
        <w:t xml:space="preserve"> </w:t>
      </w:r>
      <w:proofErr w:type="spellStart"/>
      <w:r>
        <w:rPr>
          <w:sz w:val="28"/>
          <w:szCs w:val="28"/>
        </w:rPr>
        <w:t>вико</w:t>
      </w:r>
      <w:r w:rsidR="00EA657D">
        <w:rPr>
          <w:sz w:val="28"/>
          <w:szCs w:val="28"/>
        </w:rPr>
        <w:t>нання</w:t>
      </w:r>
      <w:proofErr w:type="spellEnd"/>
      <w:r w:rsidR="00EA657D">
        <w:rPr>
          <w:sz w:val="28"/>
          <w:szCs w:val="28"/>
        </w:rPr>
        <w:t xml:space="preserve"> </w:t>
      </w:r>
      <w:proofErr w:type="spellStart"/>
      <w:r w:rsidR="00EA657D">
        <w:rPr>
          <w:sz w:val="28"/>
          <w:szCs w:val="28"/>
        </w:rPr>
        <w:t>Програми</w:t>
      </w:r>
      <w:proofErr w:type="spellEnd"/>
      <w:r w:rsidR="00EA657D">
        <w:rPr>
          <w:sz w:val="28"/>
          <w:szCs w:val="28"/>
        </w:rPr>
        <w:t xml:space="preserve"> </w:t>
      </w:r>
      <w:r w:rsidR="00EA657D">
        <w:rPr>
          <w:sz w:val="28"/>
          <w:szCs w:val="28"/>
          <w:lang w:val="uk-UA"/>
        </w:rPr>
        <w:t>У</w:t>
      </w:r>
      <w:proofErr w:type="spellStart"/>
      <w:r>
        <w:rPr>
          <w:sz w:val="28"/>
          <w:szCs w:val="28"/>
        </w:rPr>
        <w:t>правлінню</w:t>
      </w:r>
      <w:proofErr w:type="spellEnd"/>
      <w:r>
        <w:rPr>
          <w:sz w:val="28"/>
          <w:szCs w:val="28"/>
        </w:rPr>
        <w:t xml:space="preserve"> </w:t>
      </w:r>
      <w:r w:rsidRPr="004B3AD1">
        <w:rPr>
          <w:sz w:val="28"/>
          <w:szCs w:val="28"/>
          <w:lang w:val="uk-UA"/>
        </w:rPr>
        <w:t>житлово-комунального господарства і будівництва</w:t>
      </w:r>
      <w:r>
        <w:rPr>
          <w:sz w:val="28"/>
          <w:szCs w:val="28"/>
          <w:lang w:val="uk-UA"/>
        </w:rPr>
        <w:t xml:space="preserve">. </w:t>
      </w:r>
    </w:p>
    <w:p w:rsidR="002F3473" w:rsidRPr="00110A49" w:rsidRDefault="002F3473" w:rsidP="002F3473">
      <w:pPr>
        <w:ind w:firstLine="720"/>
        <w:jc w:val="both"/>
        <w:rPr>
          <w:sz w:val="28"/>
          <w:szCs w:val="28"/>
        </w:rPr>
      </w:pPr>
      <w:proofErr w:type="spellStart"/>
      <w:r>
        <w:rPr>
          <w:sz w:val="28"/>
          <w:szCs w:val="28"/>
        </w:rPr>
        <w:t>Управління</w:t>
      </w:r>
      <w:proofErr w:type="spellEnd"/>
      <w:r>
        <w:rPr>
          <w:sz w:val="28"/>
          <w:szCs w:val="28"/>
          <w:lang w:val="uk-UA"/>
        </w:rPr>
        <w:t xml:space="preserve"> </w:t>
      </w:r>
      <w:r w:rsidRPr="004B3AD1">
        <w:rPr>
          <w:sz w:val="28"/>
          <w:szCs w:val="28"/>
          <w:lang w:val="uk-UA"/>
        </w:rPr>
        <w:t>житлово-комунального господарства і будівництва</w:t>
      </w:r>
      <w:r w:rsidRPr="000036B8">
        <w:rPr>
          <w:sz w:val="28"/>
          <w:szCs w:val="28"/>
        </w:rPr>
        <w:t xml:space="preserve"> </w:t>
      </w:r>
      <w:proofErr w:type="spellStart"/>
      <w:r>
        <w:rPr>
          <w:sz w:val="28"/>
          <w:szCs w:val="28"/>
        </w:rPr>
        <w:t>щоквартально</w:t>
      </w:r>
      <w:proofErr w:type="spellEnd"/>
      <w:r>
        <w:rPr>
          <w:sz w:val="28"/>
          <w:szCs w:val="28"/>
        </w:rPr>
        <w:t xml:space="preserve"> до 10 числа </w:t>
      </w:r>
      <w:proofErr w:type="spellStart"/>
      <w:r>
        <w:rPr>
          <w:sz w:val="28"/>
          <w:szCs w:val="28"/>
        </w:rPr>
        <w:t>наступного</w:t>
      </w:r>
      <w:proofErr w:type="spellEnd"/>
      <w:r>
        <w:rPr>
          <w:sz w:val="28"/>
          <w:szCs w:val="28"/>
        </w:rPr>
        <w:t xml:space="preserve"> </w:t>
      </w:r>
      <w:proofErr w:type="spellStart"/>
      <w:r>
        <w:rPr>
          <w:sz w:val="28"/>
          <w:szCs w:val="28"/>
        </w:rPr>
        <w:t>місяця</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інформацію</w:t>
      </w:r>
      <w:proofErr w:type="spellEnd"/>
      <w:r>
        <w:rPr>
          <w:sz w:val="28"/>
          <w:szCs w:val="28"/>
        </w:rPr>
        <w:t xml:space="preserve"> про</w:t>
      </w:r>
      <w:r w:rsidRPr="001C2941">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коштів</w:t>
      </w:r>
      <w:proofErr w:type="spellEnd"/>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та </w:t>
      </w:r>
      <w:proofErr w:type="spellStart"/>
      <w:r>
        <w:rPr>
          <w:sz w:val="28"/>
          <w:szCs w:val="28"/>
        </w:rPr>
        <w:t>щорічно</w:t>
      </w:r>
      <w:proofErr w:type="spellEnd"/>
      <w:r>
        <w:rPr>
          <w:sz w:val="28"/>
          <w:szCs w:val="28"/>
        </w:rPr>
        <w:t xml:space="preserve"> за </w:t>
      </w:r>
      <w:proofErr w:type="spellStart"/>
      <w:r>
        <w:rPr>
          <w:sz w:val="28"/>
          <w:szCs w:val="28"/>
        </w:rPr>
        <w:t>підсумками</w:t>
      </w:r>
      <w:proofErr w:type="spellEnd"/>
      <w:r>
        <w:rPr>
          <w:sz w:val="28"/>
          <w:szCs w:val="28"/>
        </w:rPr>
        <w:t xml:space="preserve"> року </w:t>
      </w:r>
      <w:proofErr w:type="spellStart"/>
      <w:r>
        <w:rPr>
          <w:sz w:val="28"/>
          <w:szCs w:val="28"/>
        </w:rPr>
        <w:t>надає</w:t>
      </w:r>
      <w:proofErr w:type="spellEnd"/>
      <w:r>
        <w:rPr>
          <w:sz w:val="28"/>
          <w:szCs w:val="28"/>
        </w:rPr>
        <w:t xml:space="preserve"> </w:t>
      </w:r>
      <w:proofErr w:type="spellStart"/>
      <w:r>
        <w:rPr>
          <w:sz w:val="28"/>
          <w:szCs w:val="28"/>
        </w:rPr>
        <w:t>звіт</w:t>
      </w:r>
      <w:proofErr w:type="spellEnd"/>
      <w:r>
        <w:rPr>
          <w:sz w:val="28"/>
          <w:szCs w:val="28"/>
        </w:rPr>
        <w:t xml:space="preserve"> про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r w:rsidR="00EA657D">
        <w:rPr>
          <w:bCs/>
          <w:sz w:val="28"/>
          <w:szCs w:val="28"/>
          <w:lang w:val="uk-UA"/>
        </w:rPr>
        <w:t>У</w:t>
      </w:r>
      <w:proofErr w:type="spellStart"/>
      <w:r w:rsidRPr="00110A49">
        <w:rPr>
          <w:bCs/>
          <w:sz w:val="28"/>
          <w:szCs w:val="28"/>
        </w:rPr>
        <w:t>правлінню</w:t>
      </w:r>
      <w:proofErr w:type="spellEnd"/>
      <w:r w:rsidRPr="00110A49">
        <w:rPr>
          <w:bCs/>
          <w:sz w:val="28"/>
          <w:szCs w:val="28"/>
        </w:rPr>
        <w:t xml:space="preserve"> </w:t>
      </w:r>
      <w:proofErr w:type="spellStart"/>
      <w:r w:rsidRPr="00110A49">
        <w:rPr>
          <w:bCs/>
          <w:sz w:val="28"/>
          <w:szCs w:val="28"/>
        </w:rPr>
        <w:t>економічного</w:t>
      </w:r>
      <w:proofErr w:type="spellEnd"/>
      <w:r w:rsidRPr="00110A49">
        <w:rPr>
          <w:bCs/>
          <w:sz w:val="28"/>
          <w:szCs w:val="28"/>
        </w:rPr>
        <w:t xml:space="preserve"> </w:t>
      </w:r>
      <w:proofErr w:type="spellStart"/>
      <w:r w:rsidRPr="00110A49">
        <w:rPr>
          <w:bCs/>
          <w:sz w:val="28"/>
          <w:szCs w:val="28"/>
        </w:rPr>
        <w:t>розвитку</w:t>
      </w:r>
      <w:proofErr w:type="spellEnd"/>
      <w:r w:rsidRPr="00110A49">
        <w:rPr>
          <w:bCs/>
          <w:sz w:val="28"/>
          <w:szCs w:val="28"/>
        </w:rPr>
        <w:t xml:space="preserve"> та </w:t>
      </w:r>
      <w:proofErr w:type="spellStart"/>
      <w:r w:rsidRPr="00110A49">
        <w:rPr>
          <w:bCs/>
          <w:sz w:val="28"/>
          <w:szCs w:val="28"/>
        </w:rPr>
        <w:t>інвестицій</w:t>
      </w:r>
      <w:proofErr w:type="spellEnd"/>
      <w:r w:rsidRPr="00110A49">
        <w:rPr>
          <w:sz w:val="28"/>
          <w:szCs w:val="28"/>
        </w:rPr>
        <w:t xml:space="preserve">. </w:t>
      </w:r>
    </w:p>
    <w:p w:rsidR="00D43B56" w:rsidRDefault="002F3473" w:rsidP="00D43B56">
      <w:pPr>
        <w:ind w:firstLine="900"/>
        <w:jc w:val="both"/>
        <w:rPr>
          <w:sz w:val="28"/>
          <w:szCs w:val="28"/>
        </w:rPr>
      </w:pPr>
      <w:proofErr w:type="spellStart"/>
      <w:r>
        <w:rPr>
          <w:sz w:val="28"/>
          <w:szCs w:val="28"/>
        </w:rPr>
        <w:t>Щороку</w:t>
      </w:r>
      <w:proofErr w:type="spellEnd"/>
      <w:r>
        <w:rPr>
          <w:sz w:val="28"/>
          <w:szCs w:val="28"/>
        </w:rPr>
        <w:t xml:space="preserve"> в строки, </w:t>
      </w:r>
      <w:proofErr w:type="spellStart"/>
      <w:r>
        <w:rPr>
          <w:sz w:val="28"/>
          <w:szCs w:val="28"/>
        </w:rPr>
        <w:t>визначені</w:t>
      </w:r>
      <w:proofErr w:type="spellEnd"/>
      <w:r>
        <w:rPr>
          <w:sz w:val="28"/>
          <w:szCs w:val="28"/>
        </w:rPr>
        <w:t xml:space="preserve"> </w:t>
      </w:r>
      <w:proofErr w:type="spellStart"/>
      <w:r>
        <w:rPr>
          <w:sz w:val="28"/>
          <w:szCs w:val="28"/>
        </w:rPr>
        <w:t>рішенням</w:t>
      </w:r>
      <w:proofErr w:type="spellEnd"/>
      <w:r>
        <w:rPr>
          <w:sz w:val="28"/>
          <w:szCs w:val="28"/>
        </w:rPr>
        <w:t xml:space="preserve"> </w:t>
      </w:r>
      <w:r w:rsidR="00845693">
        <w:rPr>
          <w:sz w:val="28"/>
          <w:szCs w:val="28"/>
          <w:lang w:val="uk-UA"/>
        </w:rPr>
        <w:t xml:space="preserve">Володимир-Волинської </w:t>
      </w:r>
      <w:r w:rsidR="00F63F71">
        <w:rPr>
          <w:sz w:val="28"/>
          <w:szCs w:val="28"/>
          <w:lang w:val="uk-UA"/>
        </w:rPr>
        <w:t>міської ради</w:t>
      </w:r>
      <w:r w:rsidR="00845693">
        <w:rPr>
          <w:sz w:val="28"/>
          <w:szCs w:val="28"/>
        </w:rPr>
        <w:t xml:space="preserve">, </w:t>
      </w:r>
      <w:proofErr w:type="spellStart"/>
      <w:r w:rsidR="00845693">
        <w:rPr>
          <w:sz w:val="28"/>
          <w:szCs w:val="28"/>
        </w:rPr>
        <w:t>інформація</w:t>
      </w:r>
      <w:proofErr w:type="spellEnd"/>
      <w:r w:rsidR="00845693">
        <w:rPr>
          <w:sz w:val="28"/>
          <w:szCs w:val="28"/>
        </w:rPr>
        <w:t xml:space="preserve"> </w:t>
      </w:r>
      <w:r w:rsidR="00845693">
        <w:rPr>
          <w:sz w:val="28"/>
          <w:szCs w:val="28"/>
          <w:lang w:val="uk-UA"/>
        </w:rPr>
        <w:t>У</w:t>
      </w:r>
      <w:proofErr w:type="spellStart"/>
      <w:r w:rsidRPr="0029040A">
        <w:rPr>
          <w:sz w:val="28"/>
          <w:szCs w:val="28"/>
        </w:rPr>
        <w:t>правлінн</w:t>
      </w:r>
      <w:r>
        <w:rPr>
          <w:sz w:val="28"/>
          <w:szCs w:val="28"/>
        </w:rPr>
        <w:t>я</w:t>
      </w:r>
      <w:proofErr w:type="spellEnd"/>
      <w:r w:rsidRPr="0029040A">
        <w:rPr>
          <w:sz w:val="28"/>
          <w:szCs w:val="28"/>
        </w:rPr>
        <w:t xml:space="preserve"> </w:t>
      </w:r>
      <w:r w:rsidRPr="004B3AD1">
        <w:rPr>
          <w:sz w:val="28"/>
          <w:szCs w:val="28"/>
          <w:lang w:val="uk-UA"/>
        </w:rPr>
        <w:t>житлово-комунального господарства і будівництва</w:t>
      </w:r>
      <w:r>
        <w:rPr>
          <w:sz w:val="28"/>
          <w:szCs w:val="28"/>
        </w:rPr>
        <w:t xml:space="preserve"> </w:t>
      </w:r>
      <w:r w:rsidRPr="00313FF5">
        <w:rPr>
          <w:sz w:val="28"/>
          <w:szCs w:val="28"/>
        </w:rPr>
        <w:t>п</w:t>
      </w:r>
      <w:r>
        <w:rPr>
          <w:sz w:val="28"/>
          <w:szCs w:val="28"/>
        </w:rPr>
        <w:t xml:space="preserve">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заслуховується</w:t>
      </w:r>
      <w:proofErr w:type="spellEnd"/>
      <w:r w:rsidRPr="00313FF5">
        <w:rPr>
          <w:sz w:val="28"/>
          <w:szCs w:val="28"/>
        </w:rPr>
        <w:t xml:space="preserve"> </w:t>
      </w:r>
      <w:r w:rsidR="00853541">
        <w:rPr>
          <w:sz w:val="28"/>
          <w:szCs w:val="28"/>
          <w:lang w:val="uk-UA"/>
        </w:rPr>
        <w:t xml:space="preserve">на </w:t>
      </w:r>
      <w:proofErr w:type="spellStart"/>
      <w:r w:rsidRPr="00313FF5">
        <w:rPr>
          <w:sz w:val="28"/>
          <w:szCs w:val="28"/>
        </w:rPr>
        <w:t>засіданні</w:t>
      </w:r>
      <w:proofErr w:type="spellEnd"/>
      <w:r w:rsidRPr="00313FF5">
        <w:rPr>
          <w:sz w:val="28"/>
          <w:szCs w:val="28"/>
        </w:rPr>
        <w:t xml:space="preserve"> </w:t>
      </w:r>
      <w:proofErr w:type="spellStart"/>
      <w:proofErr w:type="gramStart"/>
      <w:r>
        <w:rPr>
          <w:sz w:val="28"/>
          <w:szCs w:val="28"/>
        </w:rPr>
        <w:t>постійної</w:t>
      </w:r>
      <w:proofErr w:type="spellEnd"/>
      <w:r w:rsidR="00F63F71">
        <w:rPr>
          <w:sz w:val="28"/>
          <w:szCs w:val="28"/>
        </w:rPr>
        <w:t xml:space="preserve"> </w:t>
      </w:r>
      <w:r w:rsidR="00D43B56">
        <w:rPr>
          <w:sz w:val="28"/>
          <w:szCs w:val="28"/>
        </w:rPr>
        <w:t xml:space="preserve"> </w:t>
      </w:r>
      <w:r w:rsidR="000E1076">
        <w:rPr>
          <w:sz w:val="28"/>
          <w:szCs w:val="28"/>
          <w:lang w:val="uk-UA"/>
        </w:rPr>
        <w:t>комісії</w:t>
      </w:r>
      <w:proofErr w:type="gramEnd"/>
      <w:r w:rsidR="006D7E03">
        <w:rPr>
          <w:sz w:val="28"/>
          <w:szCs w:val="28"/>
          <w:lang w:val="uk-UA"/>
        </w:rPr>
        <w:t xml:space="preserve"> міської ради</w:t>
      </w:r>
      <w:r w:rsidR="000E1076">
        <w:rPr>
          <w:sz w:val="28"/>
          <w:szCs w:val="28"/>
          <w:lang w:val="uk-UA"/>
        </w:rPr>
        <w:t xml:space="preserve"> </w:t>
      </w:r>
      <w:r>
        <w:rPr>
          <w:sz w:val="28"/>
          <w:szCs w:val="28"/>
          <w:lang w:val="uk-UA"/>
        </w:rPr>
        <w:t xml:space="preserve">з питань </w:t>
      </w:r>
      <w:proofErr w:type="spellStart"/>
      <w:r w:rsidR="00D43B56" w:rsidRPr="004F4EFE">
        <w:rPr>
          <w:sz w:val="28"/>
          <w:szCs w:val="28"/>
        </w:rPr>
        <w:t>власності</w:t>
      </w:r>
      <w:proofErr w:type="spellEnd"/>
      <w:r w:rsidR="00D43B56">
        <w:rPr>
          <w:sz w:val="28"/>
          <w:szCs w:val="28"/>
        </w:rPr>
        <w:t xml:space="preserve"> та </w:t>
      </w:r>
      <w:proofErr w:type="spellStart"/>
      <w:r w:rsidR="00D43B56" w:rsidRPr="00734702">
        <w:rPr>
          <w:sz w:val="28"/>
          <w:szCs w:val="28"/>
        </w:rPr>
        <w:t>житлово-комунального</w:t>
      </w:r>
      <w:proofErr w:type="spellEnd"/>
      <w:r w:rsidR="00D43B56" w:rsidRPr="00734702">
        <w:rPr>
          <w:sz w:val="28"/>
          <w:szCs w:val="28"/>
        </w:rPr>
        <w:t xml:space="preserve"> </w:t>
      </w:r>
      <w:proofErr w:type="spellStart"/>
      <w:r w:rsidR="00D43B56" w:rsidRPr="00734702">
        <w:rPr>
          <w:sz w:val="28"/>
          <w:szCs w:val="28"/>
        </w:rPr>
        <w:t>господарства</w:t>
      </w:r>
      <w:proofErr w:type="spellEnd"/>
      <w:r w:rsidR="00D43B56">
        <w:rPr>
          <w:sz w:val="28"/>
          <w:szCs w:val="28"/>
        </w:rPr>
        <w:t>.</w:t>
      </w:r>
    </w:p>
    <w:p w:rsidR="002F3473" w:rsidRDefault="002F3473" w:rsidP="00D43B56">
      <w:pPr>
        <w:ind w:firstLine="720"/>
        <w:jc w:val="both"/>
        <w:rPr>
          <w:sz w:val="28"/>
          <w:szCs w:val="28"/>
          <w:lang w:val="uk-UA"/>
        </w:rPr>
      </w:pPr>
      <w:r w:rsidRPr="004B3AD1">
        <w:rPr>
          <w:sz w:val="28"/>
          <w:szCs w:val="28"/>
          <w:lang w:val="uk-UA"/>
        </w:rPr>
        <w:t xml:space="preserve">  </w:t>
      </w:r>
    </w:p>
    <w:p w:rsidR="002F3473" w:rsidRDefault="002F3473" w:rsidP="002F3473">
      <w:pPr>
        <w:jc w:val="both"/>
        <w:rPr>
          <w:sz w:val="28"/>
          <w:szCs w:val="28"/>
          <w:lang w:val="uk-UA"/>
        </w:rPr>
      </w:pPr>
      <w:r>
        <w:rPr>
          <w:sz w:val="28"/>
          <w:szCs w:val="28"/>
          <w:lang w:val="uk-UA"/>
        </w:rPr>
        <w:t xml:space="preserve">  </w:t>
      </w:r>
    </w:p>
    <w:p w:rsidR="00D873C4" w:rsidRDefault="00D873C4" w:rsidP="00D873C4">
      <w:pPr>
        <w:rPr>
          <w:b/>
          <w:sz w:val="28"/>
          <w:szCs w:val="28"/>
          <w:lang w:val="uk-UA"/>
        </w:rPr>
      </w:pPr>
      <w:r>
        <w:rPr>
          <w:b/>
          <w:sz w:val="28"/>
          <w:szCs w:val="28"/>
          <w:lang w:val="uk-UA"/>
        </w:rPr>
        <w:t xml:space="preserve">Секретар міської ради                                                               Іван ЮХИМЮК                                                                                                                      </w:t>
      </w:r>
    </w:p>
    <w:p w:rsidR="00B91C61" w:rsidRDefault="00B91C61"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F30E7F" w:rsidRDefault="00F30E7F"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Default="000E1076" w:rsidP="00D873C4">
      <w:pPr>
        <w:jc w:val="both"/>
        <w:rPr>
          <w:sz w:val="28"/>
          <w:szCs w:val="28"/>
        </w:rPr>
      </w:pPr>
    </w:p>
    <w:p w:rsidR="000E1076" w:rsidRPr="00D43B56" w:rsidRDefault="000E1076" w:rsidP="00D873C4">
      <w:pPr>
        <w:jc w:val="both"/>
        <w:rPr>
          <w:sz w:val="28"/>
          <w:szCs w:val="28"/>
        </w:rPr>
      </w:pPr>
    </w:p>
    <w:sectPr w:rsidR="000E1076" w:rsidRPr="00D43B56" w:rsidSect="002F3473">
      <w:pgSz w:w="11906" w:h="16838"/>
      <w:pgMar w:top="1077" w:right="567"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C9" w:rsidRDefault="004B7CC9">
      <w:r>
        <w:separator/>
      </w:r>
    </w:p>
  </w:endnote>
  <w:endnote w:type="continuationSeparator" w:id="0">
    <w:p w:rsidR="004B7CC9" w:rsidRDefault="004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69" w:rsidRDefault="00C96569">
    <w:pPr>
      <w:pStyle w:val="ac"/>
    </w:pPr>
    <w:r>
      <w:fldChar w:fldCharType="begin"/>
    </w:r>
    <w:r>
      <w:instrText xml:space="preserve"> PAGE   \* MERGEFORMAT </w:instrText>
    </w:r>
    <w:r>
      <w:fldChar w:fldCharType="separate"/>
    </w:r>
    <w:r w:rsidR="00964611">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C9" w:rsidRDefault="004B7CC9">
      <w:r>
        <w:separator/>
      </w:r>
    </w:p>
  </w:footnote>
  <w:footnote w:type="continuationSeparator" w:id="0">
    <w:p w:rsidR="004B7CC9" w:rsidRDefault="004B7C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69" w:rsidRPr="00BE3CDC" w:rsidRDefault="00C96569" w:rsidP="00BE3CDC">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3F8"/>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15:restartNumberingAfterBreak="0">
    <w:nsid w:val="05E26668"/>
    <w:multiLevelType w:val="hybridMultilevel"/>
    <w:tmpl w:val="AF781A06"/>
    <w:lvl w:ilvl="0" w:tplc="B616E7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25C4A"/>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15:restartNumberingAfterBreak="0">
    <w:nsid w:val="16D46A07"/>
    <w:multiLevelType w:val="multilevel"/>
    <w:tmpl w:val="B628A0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 w15:restartNumberingAfterBreak="0">
    <w:nsid w:val="284C1B16"/>
    <w:multiLevelType w:val="hybridMultilevel"/>
    <w:tmpl w:val="C59451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D1639F"/>
    <w:multiLevelType w:val="hybridMultilevel"/>
    <w:tmpl w:val="3C0E741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506D1"/>
    <w:multiLevelType w:val="hybridMultilevel"/>
    <w:tmpl w:val="4D369E5E"/>
    <w:lvl w:ilvl="0" w:tplc="395E17F4">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C1979C2"/>
    <w:multiLevelType w:val="hybridMultilevel"/>
    <w:tmpl w:val="0410226E"/>
    <w:lvl w:ilvl="0" w:tplc="63BA4E7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15:restartNumberingAfterBreak="0">
    <w:nsid w:val="381B1F9B"/>
    <w:multiLevelType w:val="hybridMultilevel"/>
    <w:tmpl w:val="AC56EDD6"/>
    <w:lvl w:ilvl="0" w:tplc="D474113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4B514F"/>
    <w:multiLevelType w:val="hybridMultilevel"/>
    <w:tmpl w:val="E076AB74"/>
    <w:lvl w:ilvl="0" w:tplc="1964945A">
      <w:start w:val="6"/>
      <w:numFmt w:val="decimal"/>
      <w:lvlText w:val="%1."/>
      <w:lvlJc w:val="left"/>
      <w:pPr>
        <w:ind w:left="420" w:hanging="360"/>
      </w:pPr>
      <w:rPr>
        <w:rFonts w:hint="default"/>
        <w:b/>
        <w:bCs/>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15:restartNumberingAfterBreak="0">
    <w:nsid w:val="3DCD1932"/>
    <w:multiLevelType w:val="hybridMultilevel"/>
    <w:tmpl w:val="8D9E5294"/>
    <w:lvl w:ilvl="0" w:tplc="495239B6">
      <w:start w:val="164"/>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314818"/>
    <w:multiLevelType w:val="hybridMultilevel"/>
    <w:tmpl w:val="56AEA31A"/>
    <w:lvl w:ilvl="0" w:tplc="6A444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0D62BB"/>
    <w:multiLevelType w:val="hybridMultilevel"/>
    <w:tmpl w:val="3D0EC052"/>
    <w:lvl w:ilvl="0" w:tplc="585C4598">
      <w:start w:val="6"/>
      <w:numFmt w:val="decimal"/>
      <w:lvlText w:val="%1."/>
      <w:lvlJc w:val="left"/>
      <w:pPr>
        <w:ind w:left="420" w:hanging="360"/>
      </w:pPr>
      <w:rPr>
        <w:rFonts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 w15:restartNumberingAfterBreak="0">
    <w:nsid w:val="41226DC4"/>
    <w:multiLevelType w:val="hybridMultilevel"/>
    <w:tmpl w:val="BA6E8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206A1"/>
    <w:multiLevelType w:val="hybridMultilevel"/>
    <w:tmpl w:val="C756B0CA"/>
    <w:lvl w:ilvl="0" w:tplc="5EB854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5D533E7"/>
    <w:multiLevelType w:val="hybridMultilevel"/>
    <w:tmpl w:val="56AEA31A"/>
    <w:lvl w:ilvl="0" w:tplc="6A444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13504D"/>
    <w:multiLevelType w:val="hybridMultilevel"/>
    <w:tmpl w:val="8F461144"/>
    <w:lvl w:ilvl="0" w:tplc="3B50B8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EE14D56"/>
    <w:multiLevelType w:val="hybridMultilevel"/>
    <w:tmpl w:val="78282504"/>
    <w:lvl w:ilvl="0" w:tplc="1FDEE7BA">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4F8C6F3D"/>
    <w:multiLevelType w:val="hybridMultilevel"/>
    <w:tmpl w:val="4256373A"/>
    <w:lvl w:ilvl="0" w:tplc="7B48EF9E">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8168DB"/>
    <w:multiLevelType w:val="hybridMultilevel"/>
    <w:tmpl w:val="21809174"/>
    <w:lvl w:ilvl="0" w:tplc="F5FC8E36">
      <w:start w:val="5"/>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0" w15:restartNumberingAfterBreak="0">
    <w:nsid w:val="693619E7"/>
    <w:multiLevelType w:val="hybridMultilevel"/>
    <w:tmpl w:val="A790E458"/>
    <w:lvl w:ilvl="0" w:tplc="B34267B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024C9E"/>
    <w:multiLevelType w:val="multilevel"/>
    <w:tmpl w:val="C924FA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15:restartNumberingAfterBreak="0">
    <w:nsid w:val="6CA36B1E"/>
    <w:multiLevelType w:val="hybridMultilevel"/>
    <w:tmpl w:val="0494EFB2"/>
    <w:lvl w:ilvl="0" w:tplc="0B88D3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982D0C"/>
    <w:multiLevelType w:val="hybridMultilevel"/>
    <w:tmpl w:val="3BD8391A"/>
    <w:lvl w:ilvl="0" w:tplc="82C64F1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3"/>
  </w:num>
  <w:num w:numId="3">
    <w:abstractNumId w:val="14"/>
  </w:num>
  <w:num w:numId="4">
    <w:abstractNumId w:val="16"/>
  </w:num>
  <w:num w:numId="5">
    <w:abstractNumId w:val="2"/>
  </w:num>
  <w:num w:numId="6">
    <w:abstractNumId w:val="8"/>
  </w:num>
  <w:num w:numId="7">
    <w:abstractNumId w:val="17"/>
  </w:num>
  <w:num w:numId="8">
    <w:abstractNumId w:val="23"/>
  </w:num>
  <w:num w:numId="9">
    <w:abstractNumId w:val="9"/>
  </w:num>
  <w:num w:numId="10">
    <w:abstractNumId w:val="5"/>
  </w:num>
  <w:num w:numId="11">
    <w:abstractNumId w:val="4"/>
  </w:num>
  <w:num w:numId="12">
    <w:abstractNumId w:val="22"/>
  </w:num>
  <w:num w:numId="13">
    <w:abstractNumId w:val="11"/>
  </w:num>
  <w:num w:numId="14">
    <w:abstractNumId w:val="1"/>
  </w:num>
  <w:num w:numId="15">
    <w:abstractNumId w:val="18"/>
  </w:num>
  <w:num w:numId="16">
    <w:abstractNumId w:val="13"/>
  </w:num>
  <w:num w:numId="17">
    <w:abstractNumId w:val="12"/>
  </w:num>
  <w:num w:numId="18">
    <w:abstractNumId w:val="0"/>
  </w:num>
  <w:num w:numId="19">
    <w:abstractNumId w:val="7"/>
  </w:num>
  <w:num w:numId="20">
    <w:abstractNumId w:val="19"/>
  </w:num>
  <w:num w:numId="21">
    <w:abstractNumId w:val="6"/>
  </w:num>
  <w:num w:numId="22">
    <w:abstractNumId w:val="1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5"/>
    <w:rsid w:val="00005202"/>
    <w:rsid w:val="00010D72"/>
    <w:rsid w:val="00014F13"/>
    <w:rsid w:val="000177BC"/>
    <w:rsid w:val="00023409"/>
    <w:rsid w:val="00025E6A"/>
    <w:rsid w:val="00030B28"/>
    <w:rsid w:val="00051511"/>
    <w:rsid w:val="00052995"/>
    <w:rsid w:val="000676B1"/>
    <w:rsid w:val="00073E38"/>
    <w:rsid w:val="00075F72"/>
    <w:rsid w:val="00095FCE"/>
    <w:rsid w:val="00096073"/>
    <w:rsid w:val="000A49C4"/>
    <w:rsid w:val="000A6F00"/>
    <w:rsid w:val="000B1427"/>
    <w:rsid w:val="000B49E9"/>
    <w:rsid w:val="000C0319"/>
    <w:rsid w:val="000C328C"/>
    <w:rsid w:val="000C50DF"/>
    <w:rsid w:val="000D106B"/>
    <w:rsid w:val="000E1076"/>
    <w:rsid w:val="000E2EDA"/>
    <w:rsid w:val="000E3F54"/>
    <w:rsid w:val="000F22A7"/>
    <w:rsid w:val="000F4FED"/>
    <w:rsid w:val="00104F5D"/>
    <w:rsid w:val="0011318D"/>
    <w:rsid w:val="0011343F"/>
    <w:rsid w:val="00113DB8"/>
    <w:rsid w:val="00120CDB"/>
    <w:rsid w:val="00135F82"/>
    <w:rsid w:val="00146A8D"/>
    <w:rsid w:val="00154724"/>
    <w:rsid w:val="00175722"/>
    <w:rsid w:val="00175B64"/>
    <w:rsid w:val="001772B2"/>
    <w:rsid w:val="00185CA0"/>
    <w:rsid w:val="00191C54"/>
    <w:rsid w:val="00195021"/>
    <w:rsid w:val="0019558E"/>
    <w:rsid w:val="001A4451"/>
    <w:rsid w:val="001A4783"/>
    <w:rsid w:val="001B6DC8"/>
    <w:rsid w:val="001B7D56"/>
    <w:rsid w:val="001C0A79"/>
    <w:rsid w:val="001C0CD2"/>
    <w:rsid w:val="001C292C"/>
    <w:rsid w:val="001D4618"/>
    <w:rsid w:val="001E3859"/>
    <w:rsid w:val="001F6916"/>
    <w:rsid w:val="00213109"/>
    <w:rsid w:val="002143EA"/>
    <w:rsid w:val="00226428"/>
    <w:rsid w:val="002264E5"/>
    <w:rsid w:val="002276E7"/>
    <w:rsid w:val="002525FD"/>
    <w:rsid w:val="00254642"/>
    <w:rsid w:val="00264E02"/>
    <w:rsid w:val="002660F9"/>
    <w:rsid w:val="00271394"/>
    <w:rsid w:val="00276B1B"/>
    <w:rsid w:val="00287E9C"/>
    <w:rsid w:val="0029661D"/>
    <w:rsid w:val="002B0B7B"/>
    <w:rsid w:val="002B1980"/>
    <w:rsid w:val="002B2135"/>
    <w:rsid w:val="002B3C88"/>
    <w:rsid w:val="002C0CD5"/>
    <w:rsid w:val="002D2849"/>
    <w:rsid w:val="002D3F29"/>
    <w:rsid w:val="002E40E9"/>
    <w:rsid w:val="002E4FD2"/>
    <w:rsid w:val="002F00CF"/>
    <w:rsid w:val="002F0C29"/>
    <w:rsid w:val="002F17EF"/>
    <w:rsid w:val="002F2A0D"/>
    <w:rsid w:val="002F3473"/>
    <w:rsid w:val="0030516D"/>
    <w:rsid w:val="00312E96"/>
    <w:rsid w:val="00314D65"/>
    <w:rsid w:val="0032187C"/>
    <w:rsid w:val="00322A0C"/>
    <w:rsid w:val="00324B6D"/>
    <w:rsid w:val="00343611"/>
    <w:rsid w:val="00343CB2"/>
    <w:rsid w:val="00344ADB"/>
    <w:rsid w:val="00345CF9"/>
    <w:rsid w:val="003474C2"/>
    <w:rsid w:val="00347CCF"/>
    <w:rsid w:val="00356C50"/>
    <w:rsid w:val="00365274"/>
    <w:rsid w:val="00371D2E"/>
    <w:rsid w:val="00380560"/>
    <w:rsid w:val="003805CF"/>
    <w:rsid w:val="00385A36"/>
    <w:rsid w:val="003917E7"/>
    <w:rsid w:val="00393F96"/>
    <w:rsid w:val="00394280"/>
    <w:rsid w:val="003953A9"/>
    <w:rsid w:val="00395A07"/>
    <w:rsid w:val="00395DAD"/>
    <w:rsid w:val="003B6BBF"/>
    <w:rsid w:val="003C30EB"/>
    <w:rsid w:val="003C3D52"/>
    <w:rsid w:val="003C4E3E"/>
    <w:rsid w:val="003C7BBE"/>
    <w:rsid w:val="003D069E"/>
    <w:rsid w:val="003D3E06"/>
    <w:rsid w:val="003E46EE"/>
    <w:rsid w:val="003F1E5C"/>
    <w:rsid w:val="003F3BC7"/>
    <w:rsid w:val="0040728D"/>
    <w:rsid w:val="0040735E"/>
    <w:rsid w:val="004102D8"/>
    <w:rsid w:val="00430E94"/>
    <w:rsid w:val="0043755E"/>
    <w:rsid w:val="004376E2"/>
    <w:rsid w:val="0044343D"/>
    <w:rsid w:val="00456EFE"/>
    <w:rsid w:val="00463674"/>
    <w:rsid w:val="004757EB"/>
    <w:rsid w:val="004804A9"/>
    <w:rsid w:val="004809F0"/>
    <w:rsid w:val="00482A92"/>
    <w:rsid w:val="004873F8"/>
    <w:rsid w:val="004A38B5"/>
    <w:rsid w:val="004B7064"/>
    <w:rsid w:val="004B7CC9"/>
    <w:rsid w:val="004D194B"/>
    <w:rsid w:val="004D49B5"/>
    <w:rsid w:val="004E2F3D"/>
    <w:rsid w:val="004F10FE"/>
    <w:rsid w:val="004F2746"/>
    <w:rsid w:val="004F2ACB"/>
    <w:rsid w:val="00500312"/>
    <w:rsid w:val="0052064E"/>
    <w:rsid w:val="00522FEA"/>
    <w:rsid w:val="00530267"/>
    <w:rsid w:val="0053531D"/>
    <w:rsid w:val="00546F12"/>
    <w:rsid w:val="00552D38"/>
    <w:rsid w:val="00553C0B"/>
    <w:rsid w:val="005762D2"/>
    <w:rsid w:val="00576EA9"/>
    <w:rsid w:val="00580091"/>
    <w:rsid w:val="00583078"/>
    <w:rsid w:val="00583BE6"/>
    <w:rsid w:val="0058746F"/>
    <w:rsid w:val="00593A27"/>
    <w:rsid w:val="005A1ACC"/>
    <w:rsid w:val="005A2E37"/>
    <w:rsid w:val="005A2F04"/>
    <w:rsid w:val="005B30FA"/>
    <w:rsid w:val="005B3619"/>
    <w:rsid w:val="005C2927"/>
    <w:rsid w:val="005C383A"/>
    <w:rsid w:val="005C64EA"/>
    <w:rsid w:val="005C7A37"/>
    <w:rsid w:val="005D690A"/>
    <w:rsid w:val="005E0BB3"/>
    <w:rsid w:val="005E61D2"/>
    <w:rsid w:val="005F2179"/>
    <w:rsid w:val="00600D31"/>
    <w:rsid w:val="006210A7"/>
    <w:rsid w:val="006269FA"/>
    <w:rsid w:val="00631C24"/>
    <w:rsid w:val="00654B7C"/>
    <w:rsid w:val="00660EB0"/>
    <w:rsid w:val="00664215"/>
    <w:rsid w:val="006650B8"/>
    <w:rsid w:val="006676D2"/>
    <w:rsid w:val="00670048"/>
    <w:rsid w:val="00670510"/>
    <w:rsid w:val="00670BFE"/>
    <w:rsid w:val="00671F78"/>
    <w:rsid w:val="00680775"/>
    <w:rsid w:val="0068290C"/>
    <w:rsid w:val="00686BF7"/>
    <w:rsid w:val="00693C05"/>
    <w:rsid w:val="00696DDD"/>
    <w:rsid w:val="006A072C"/>
    <w:rsid w:val="006A25C2"/>
    <w:rsid w:val="006A4720"/>
    <w:rsid w:val="006A520D"/>
    <w:rsid w:val="006B0D2C"/>
    <w:rsid w:val="006B1337"/>
    <w:rsid w:val="006B45EF"/>
    <w:rsid w:val="006B5E71"/>
    <w:rsid w:val="006C10A1"/>
    <w:rsid w:val="006C26A0"/>
    <w:rsid w:val="006C4F25"/>
    <w:rsid w:val="006D5522"/>
    <w:rsid w:val="006D7E03"/>
    <w:rsid w:val="006E56FF"/>
    <w:rsid w:val="006F3B2B"/>
    <w:rsid w:val="00722260"/>
    <w:rsid w:val="007223A8"/>
    <w:rsid w:val="0074023E"/>
    <w:rsid w:val="00741337"/>
    <w:rsid w:val="007419DF"/>
    <w:rsid w:val="00771444"/>
    <w:rsid w:val="00771B55"/>
    <w:rsid w:val="0077354F"/>
    <w:rsid w:val="00774A06"/>
    <w:rsid w:val="00791DF1"/>
    <w:rsid w:val="007921CB"/>
    <w:rsid w:val="00792E3D"/>
    <w:rsid w:val="007A0220"/>
    <w:rsid w:val="007A37E8"/>
    <w:rsid w:val="007B1546"/>
    <w:rsid w:val="007C1FE9"/>
    <w:rsid w:val="007C7BB1"/>
    <w:rsid w:val="007D3335"/>
    <w:rsid w:val="007E6894"/>
    <w:rsid w:val="007F2C62"/>
    <w:rsid w:val="007F5BC0"/>
    <w:rsid w:val="00805EAD"/>
    <w:rsid w:val="00811396"/>
    <w:rsid w:val="00813A46"/>
    <w:rsid w:val="00815817"/>
    <w:rsid w:val="00832369"/>
    <w:rsid w:val="00837EAC"/>
    <w:rsid w:val="00845693"/>
    <w:rsid w:val="008470A8"/>
    <w:rsid w:val="00853541"/>
    <w:rsid w:val="00853746"/>
    <w:rsid w:val="00853966"/>
    <w:rsid w:val="00861F30"/>
    <w:rsid w:val="008659F9"/>
    <w:rsid w:val="00866ABC"/>
    <w:rsid w:val="00880503"/>
    <w:rsid w:val="0089314F"/>
    <w:rsid w:val="0089477C"/>
    <w:rsid w:val="00897363"/>
    <w:rsid w:val="008A729D"/>
    <w:rsid w:val="008C58F0"/>
    <w:rsid w:val="008D21B1"/>
    <w:rsid w:val="008D6B1D"/>
    <w:rsid w:val="008F0AB7"/>
    <w:rsid w:val="008F2736"/>
    <w:rsid w:val="008F325B"/>
    <w:rsid w:val="008F3D73"/>
    <w:rsid w:val="008F3F99"/>
    <w:rsid w:val="00904045"/>
    <w:rsid w:val="009076D3"/>
    <w:rsid w:val="00907E5F"/>
    <w:rsid w:val="00912957"/>
    <w:rsid w:val="00915C75"/>
    <w:rsid w:val="0092182D"/>
    <w:rsid w:val="00922825"/>
    <w:rsid w:val="0092312B"/>
    <w:rsid w:val="00945407"/>
    <w:rsid w:val="00957CD7"/>
    <w:rsid w:val="00964611"/>
    <w:rsid w:val="00967294"/>
    <w:rsid w:val="00967EBA"/>
    <w:rsid w:val="00977791"/>
    <w:rsid w:val="0098028B"/>
    <w:rsid w:val="00985E29"/>
    <w:rsid w:val="00987C34"/>
    <w:rsid w:val="00995879"/>
    <w:rsid w:val="009A10D6"/>
    <w:rsid w:val="009A1935"/>
    <w:rsid w:val="009B3319"/>
    <w:rsid w:val="009C089C"/>
    <w:rsid w:val="009C0DFC"/>
    <w:rsid w:val="009C1C32"/>
    <w:rsid w:val="009D0CB6"/>
    <w:rsid w:val="009D7B27"/>
    <w:rsid w:val="009E3235"/>
    <w:rsid w:val="009F2D09"/>
    <w:rsid w:val="00A01300"/>
    <w:rsid w:val="00A0426A"/>
    <w:rsid w:val="00A1579D"/>
    <w:rsid w:val="00A27987"/>
    <w:rsid w:val="00A40A49"/>
    <w:rsid w:val="00A42133"/>
    <w:rsid w:val="00A44B9B"/>
    <w:rsid w:val="00A47E21"/>
    <w:rsid w:val="00A5293C"/>
    <w:rsid w:val="00A54B03"/>
    <w:rsid w:val="00A558C9"/>
    <w:rsid w:val="00A62ADF"/>
    <w:rsid w:val="00A8515D"/>
    <w:rsid w:val="00A854D5"/>
    <w:rsid w:val="00A93326"/>
    <w:rsid w:val="00A94CF1"/>
    <w:rsid w:val="00AA06F6"/>
    <w:rsid w:val="00AA12D0"/>
    <w:rsid w:val="00AA2CBC"/>
    <w:rsid w:val="00AA77DE"/>
    <w:rsid w:val="00AC3136"/>
    <w:rsid w:val="00AC37AC"/>
    <w:rsid w:val="00AC3FC2"/>
    <w:rsid w:val="00AD5BD8"/>
    <w:rsid w:val="00AD74C9"/>
    <w:rsid w:val="00AE0880"/>
    <w:rsid w:val="00AE3C2F"/>
    <w:rsid w:val="00AE56EE"/>
    <w:rsid w:val="00AE76C9"/>
    <w:rsid w:val="00B01D8F"/>
    <w:rsid w:val="00B04E92"/>
    <w:rsid w:val="00B127D7"/>
    <w:rsid w:val="00B14F8A"/>
    <w:rsid w:val="00B15833"/>
    <w:rsid w:val="00B21CBA"/>
    <w:rsid w:val="00B23AED"/>
    <w:rsid w:val="00B2618D"/>
    <w:rsid w:val="00B32AD5"/>
    <w:rsid w:val="00B41ABD"/>
    <w:rsid w:val="00B41D64"/>
    <w:rsid w:val="00B4503D"/>
    <w:rsid w:val="00B564A5"/>
    <w:rsid w:val="00B60227"/>
    <w:rsid w:val="00B60FC1"/>
    <w:rsid w:val="00B62630"/>
    <w:rsid w:val="00B645E9"/>
    <w:rsid w:val="00B73C6A"/>
    <w:rsid w:val="00B764DC"/>
    <w:rsid w:val="00B77116"/>
    <w:rsid w:val="00B82397"/>
    <w:rsid w:val="00B91C61"/>
    <w:rsid w:val="00B922CF"/>
    <w:rsid w:val="00B93E9D"/>
    <w:rsid w:val="00BC3E83"/>
    <w:rsid w:val="00BC778B"/>
    <w:rsid w:val="00BD3211"/>
    <w:rsid w:val="00BD7445"/>
    <w:rsid w:val="00BD7451"/>
    <w:rsid w:val="00BE3CDC"/>
    <w:rsid w:val="00BE7030"/>
    <w:rsid w:val="00BF65A2"/>
    <w:rsid w:val="00C04577"/>
    <w:rsid w:val="00C07894"/>
    <w:rsid w:val="00C216E2"/>
    <w:rsid w:val="00C26C84"/>
    <w:rsid w:val="00C26FCC"/>
    <w:rsid w:val="00C276F7"/>
    <w:rsid w:val="00C5350F"/>
    <w:rsid w:val="00C675C0"/>
    <w:rsid w:val="00C75580"/>
    <w:rsid w:val="00C90845"/>
    <w:rsid w:val="00C96569"/>
    <w:rsid w:val="00CA222C"/>
    <w:rsid w:val="00CA6E30"/>
    <w:rsid w:val="00CB2309"/>
    <w:rsid w:val="00CC700F"/>
    <w:rsid w:val="00CD5992"/>
    <w:rsid w:val="00CE043C"/>
    <w:rsid w:val="00CE2BCD"/>
    <w:rsid w:val="00D006CF"/>
    <w:rsid w:val="00D03094"/>
    <w:rsid w:val="00D12722"/>
    <w:rsid w:val="00D13EBA"/>
    <w:rsid w:val="00D2119D"/>
    <w:rsid w:val="00D22768"/>
    <w:rsid w:val="00D32FED"/>
    <w:rsid w:val="00D43B56"/>
    <w:rsid w:val="00D55ECC"/>
    <w:rsid w:val="00D61645"/>
    <w:rsid w:val="00D72891"/>
    <w:rsid w:val="00D73784"/>
    <w:rsid w:val="00D7410F"/>
    <w:rsid w:val="00D7446A"/>
    <w:rsid w:val="00D82DF3"/>
    <w:rsid w:val="00D83364"/>
    <w:rsid w:val="00D873C4"/>
    <w:rsid w:val="00D876B1"/>
    <w:rsid w:val="00D930A4"/>
    <w:rsid w:val="00DA3E92"/>
    <w:rsid w:val="00DA5C98"/>
    <w:rsid w:val="00DA6D8A"/>
    <w:rsid w:val="00DB0E8E"/>
    <w:rsid w:val="00DB3DD6"/>
    <w:rsid w:val="00DB3ECA"/>
    <w:rsid w:val="00DC5888"/>
    <w:rsid w:val="00DC5932"/>
    <w:rsid w:val="00DD085F"/>
    <w:rsid w:val="00DF0617"/>
    <w:rsid w:val="00DF138D"/>
    <w:rsid w:val="00DF23BD"/>
    <w:rsid w:val="00DF5CB6"/>
    <w:rsid w:val="00E025A7"/>
    <w:rsid w:val="00E14AA8"/>
    <w:rsid w:val="00E42B77"/>
    <w:rsid w:val="00E523A4"/>
    <w:rsid w:val="00E65077"/>
    <w:rsid w:val="00E66686"/>
    <w:rsid w:val="00E70049"/>
    <w:rsid w:val="00E717A7"/>
    <w:rsid w:val="00E75FA9"/>
    <w:rsid w:val="00E779BE"/>
    <w:rsid w:val="00E87204"/>
    <w:rsid w:val="00E900AB"/>
    <w:rsid w:val="00E90794"/>
    <w:rsid w:val="00E90A73"/>
    <w:rsid w:val="00E93F05"/>
    <w:rsid w:val="00EA657D"/>
    <w:rsid w:val="00EB081B"/>
    <w:rsid w:val="00ED0C26"/>
    <w:rsid w:val="00EE0F79"/>
    <w:rsid w:val="00EE2282"/>
    <w:rsid w:val="00EE6982"/>
    <w:rsid w:val="00EE6C44"/>
    <w:rsid w:val="00EF4235"/>
    <w:rsid w:val="00EF4865"/>
    <w:rsid w:val="00EF4879"/>
    <w:rsid w:val="00F02DFD"/>
    <w:rsid w:val="00F07A01"/>
    <w:rsid w:val="00F07C39"/>
    <w:rsid w:val="00F148D3"/>
    <w:rsid w:val="00F221D4"/>
    <w:rsid w:val="00F30E7F"/>
    <w:rsid w:val="00F338A5"/>
    <w:rsid w:val="00F33C9C"/>
    <w:rsid w:val="00F40D71"/>
    <w:rsid w:val="00F44440"/>
    <w:rsid w:val="00F63EEF"/>
    <w:rsid w:val="00F63F71"/>
    <w:rsid w:val="00F7127F"/>
    <w:rsid w:val="00F85BC6"/>
    <w:rsid w:val="00F9598C"/>
    <w:rsid w:val="00FA790C"/>
    <w:rsid w:val="00FC01B5"/>
    <w:rsid w:val="00FC1CD2"/>
    <w:rsid w:val="00FD14ED"/>
    <w:rsid w:val="00FD1937"/>
    <w:rsid w:val="00FD3DBD"/>
    <w:rsid w:val="00FD5BD7"/>
    <w:rsid w:val="00FD60E3"/>
    <w:rsid w:val="00FE5B0C"/>
    <w:rsid w:val="00FF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E0C5"/>
  <w15:docId w15:val="{9FCF2EA8-0494-404C-9787-A879CA0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38B5"/>
    <w:pPr>
      <w:keepNext/>
      <w:jc w:val="both"/>
      <w:outlineLvl w:val="0"/>
    </w:pPr>
    <w:rPr>
      <w:sz w:val="28"/>
      <w:szCs w:val="28"/>
      <w:lang w:val="uk-UA"/>
    </w:rPr>
  </w:style>
  <w:style w:type="paragraph" w:styleId="2">
    <w:name w:val="heading 2"/>
    <w:basedOn w:val="a"/>
    <w:next w:val="a"/>
    <w:link w:val="20"/>
    <w:uiPriority w:val="99"/>
    <w:qFormat/>
    <w:rsid w:val="004A38B5"/>
    <w:pPr>
      <w:keepNext/>
      <w:jc w:val="center"/>
      <w:outlineLvl w:val="1"/>
    </w:pPr>
    <w:rPr>
      <w:b/>
      <w:bCs/>
      <w:sz w:val="36"/>
      <w:szCs w:val="36"/>
    </w:rPr>
  </w:style>
  <w:style w:type="paragraph" w:styleId="3">
    <w:name w:val="heading 3"/>
    <w:basedOn w:val="a"/>
    <w:next w:val="a"/>
    <w:link w:val="30"/>
    <w:uiPriority w:val="99"/>
    <w:qFormat/>
    <w:rsid w:val="004A38B5"/>
    <w:pPr>
      <w:keepNext/>
      <w:tabs>
        <w:tab w:val="left" w:pos="5760"/>
      </w:tabs>
      <w:jc w:val="center"/>
      <w:outlineLvl w:val="2"/>
    </w:pPr>
    <w:rPr>
      <w:sz w:val="28"/>
      <w:szCs w:val="28"/>
      <w:lang w:val="uk-UA"/>
    </w:rPr>
  </w:style>
  <w:style w:type="paragraph" w:styleId="4">
    <w:name w:val="heading 4"/>
    <w:basedOn w:val="a"/>
    <w:next w:val="a"/>
    <w:link w:val="40"/>
    <w:uiPriority w:val="99"/>
    <w:qFormat/>
    <w:rsid w:val="004A38B5"/>
    <w:pPr>
      <w:keepNext/>
      <w:tabs>
        <w:tab w:val="left" w:pos="5760"/>
      </w:tabs>
      <w:outlineLvl w:val="3"/>
    </w:pPr>
    <w:rPr>
      <w:sz w:val="28"/>
      <w:szCs w:val="28"/>
      <w:lang w:val="uk-UA"/>
    </w:rPr>
  </w:style>
  <w:style w:type="paragraph" w:styleId="5">
    <w:name w:val="heading 5"/>
    <w:basedOn w:val="a"/>
    <w:next w:val="a"/>
    <w:link w:val="50"/>
    <w:uiPriority w:val="99"/>
    <w:qFormat/>
    <w:rsid w:val="004A38B5"/>
    <w:pPr>
      <w:keepNext/>
      <w:tabs>
        <w:tab w:val="left" w:pos="5760"/>
      </w:tabs>
      <w:jc w:val="center"/>
      <w:outlineLvl w:val="4"/>
    </w:pPr>
    <w:rPr>
      <w:b/>
      <w:bCs/>
      <w:i/>
      <w:iCs/>
      <w:lang w:val="uk-UA"/>
    </w:rPr>
  </w:style>
  <w:style w:type="paragraph" w:styleId="6">
    <w:name w:val="heading 6"/>
    <w:basedOn w:val="a"/>
    <w:next w:val="a"/>
    <w:link w:val="60"/>
    <w:uiPriority w:val="99"/>
    <w:qFormat/>
    <w:rsid w:val="004A38B5"/>
    <w:pPr>
      <w:keepNext/>
      <w:tabs>
        <w:tab w:val="left" w:pos="5760"/>
      </w:tabs>
      <w:outlineLvl w:val="5"/>
    </w:pPr>
    <w:rPr>
      <w:i/>
      <w:iCs/>
      <w:lang w:val="uk-UA"/>
    </w:rPr>
  </w:style>
  <w:style w:type="paragraph" w:styleId="7">
    <w:name w:val="heading 7"/>
    <w:basedOn w:val="a"/>
    <w:next w:val="a"/>
    <w:link w:val="70"/>
    <w:uiPriority w:val="99"/>
    <w:qFormat/>
    <w:rsid w:val="004A38B5"/>
    <w:pPr>
      <w:spacing w:before="240" w:after="60"/>
      <w:outlineLvl w:val="6"/>
    </w:pPr>
    <w:rPr>
      <w:lang w:val="uk-UA"/>
    </w:rPr>
  </w:style>
  <w:style w:type="paragraph" w:styleId="8">
    <w:name w:val="heading 8"/>
    <w:basedOn w:val="a"/>
    <w:next w:val="a"/>
    <w:link w:val="80"/>
    <w:uiPriority w:val="99"/>
    <w:qFormat/>
    <w:rsid w:val="004A38B5"/>
    <w:pPr>
      <w:keepNext/>
      <w:jc w:val="both"/>
      <w:outlineLvl w:val="7"/>
    </w:pPr>
    <w:rPr>
      <w:i/>
      <w:iCs/>
      <w:sz w:val="28"/>
      <w:szCs w:val="28"/>
      <w:lang w:val="uk-UA"/>
    </w:rPr>
  </w:style>
  <w:style w:type="paragraph" w:styleId="9">
    <w:name w:val="heading 9"/>
    <w:basedOn w:val="a"/>
    <w:next w:val="a"/>
    <w:link w:val="90"/>
    <w:uiPriority w:val="99"/>
    <w:qFormat/>
    <w:rsid w:val="004A38B5"/>
    <w:pPr>
      <w:keepNext/>
      <w:tabs>
        <w:tab w:val="left" w:pos="5760"/>
      </w:tabs>
      <w:jc w:val="center"/>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38B5"/>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uiPriority w:val="99"/>
    <w:rsid w:val="004A38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A38B5"/>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rsid w:val="004A38B5"/>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4A38B5"/>
    <w:rPr>
      <w:rFonts w:ascii="Times New Roman" w:eastAsia="Times New Roman" w:hAnsi="Times New Roman" w:cs="Times New Roman"/>
      <w:b/>
      <w:bCs/>
      <w:i/>
      <w:iCs/>
      <w:sz w:val="24"/>
      <w:szCs w:val="24"/>
      <w:lang w:val="uk-UA" w:eastAsia="ru-RU"/>
    </w:rPr>
  </w:style>
  <w:style w:type="character" w:customStyle="1" w:styleId="60">
    <w:name w:val="Заголовок 6 Знак"/>
    <w:basedOn w:val="a0"/>
    <w:link w:val="6"/>
    <w:uiPriority w:val="99"/>
    <w:rsid w:val="004A38B5"/>
    <w:rPr>
      <w:rFonts w:ascii="Times New Roman" w:eastAsia="Times New Roman" w:hAnsi="Times New Roman" w:cs="Times New Roman"/>
      <w:i/>
      <w:iCs/>
      <w:sz w:val="24"/>
      <w:szCs w:val="24"/>
      <w:lang w:val="uk-UA" w:eastAsia="ru-RU"/>
    </w:rPr>
  </w:style>
  <w:style w:type="character" w:customStyle="1" w:styleId="70">
    <w:name w:val="Заголовок 7 Знак"/>
    <w:basedOn w:val="a0"/>
    <w:link w:val="7"/>
    <w:uiPriority w:val="99"/>
    <w:rsid w:val="004A38B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9"/>
    <w:rsid w:val="004A38B5"/>
    <w:rPr>
      <w:rFonts w:ascii="Times New Roman" w:eastAsia="Times New Roman" w:hAnsi="Times New Roman" w:cs="Times New Roman"/>
      <w:i/>
      <w:iCs/>
      <w:sz w:val="28"/>
      <w:szCs w:val="28"/>
      <w:lang w:val="uk-UA" w:eastAsia="ru-RU"/>
    </w:rPr>
  </w:style>
  <w:style w:type="character" w:customStyle="1" w:styleId="90">
    <w:name w:val="Заголовок 9 Знак"/>
    <w:basedOn w:val="a0"/>
    <w:link w:val="9"/>
    <w:uiPriority w:val="99"/>
    <w:rsid w:val="004A38B5"/>
    <w:rPr>
      <w:rFonts w:ascii="Times New Roman" w:eastAsia="Times New Roman" w:hAnsi="Times New Roman" w:cs="Times New Roman"/>
      <w:b/>
      <w:bCs/>
      <w:sz w:val="28"/>
      <w:szCs w:val="28"/>
      <w:lang w:val="uk-UA" w:eastAsia="ru-RU"/>
    </w:rPr>
  </w:style>
  <w:style w:type="paragraph" w:styleId="a3">
    <w:name w:val="Body Text Indent"/>
    <w:basedOn w:val="a"/>
    <w:link w:val="a4"/>
    <w:uiPriority w:val="99"/>
    <w:rsid w:val="004A38B5"/>
    <w:pPr>
      <w:ind w:firstLine="720"/>
      <w:jc w:val="both"/>
    </w:pPr>
    <w:rPr>
      <w:sz w:val="28"/>
      <w:szCs w:val="28"/>
      <w:lang w:val="uk-UA"/>
    </w:rPr>
  </w:style>
  <w:style w:type="character" w:customStyle="1" w:styleId="a4">
    <w:name w:val="Основной текст с отступом Знак"/>
    <w:basedOn w:val="a0"/>
    <w:link w:val="a3"/>
    <w:uiPriority w:val="99"/>
    <w:rsid w:val="004A38B5"/>
    <w:rPr>
      <w:rFonts w:ascii="Times New Roman" w:eastAsia="Times New Roman" w:hAnsi="Times New Roman" w:cs="Times New Roman"/>
      <w:sz w:val="28"/>
      <w:szCs w:val="28"/>
      <w:lang w:val="uk-UA" w:eastAsia="ru-RU"/>
    </w:rPr>
  </w:style>
  <w:style w:type="paragraph" w:styleId="a5">
    <w:name w:val="Body Text"/>
    <w:basedOn w:val="a"/>
    <w:link w:val="a6"/>
    <w:uiPriority w:val="99"/>
    <w:rsid w:val="004A38B5"/>
    <w:pPr>
      <w:jc w:val="both"/>
    </w:pPr>
    <w:rPr>
      <w:sz w:val="28"/>
      <w:szCs w:val="28"/>
      <w:lang w:val="uk-UA"/>
    </w:rPr>
  </w:style>
  <w:style w:type="character" w:customStyle="1" w:styleId="a6">
    <w:name w:val="Основной текст Знак"/>
    <w:basedOn w:val="a0"/>
    <w:link w:val="a5"/>
    <w:uiPriority w:val="99"/>
    <w:rsid w:val="004A38B5"/>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4A38B5"/>
    <w:pPr>
      <w:jc w:val="both"/>
    </w:pPr>
    <w:rPr>
      <w:i/>
      <w:iCs/>
      <w:sz w:val="28"/>
      <w:szCs w:val="28"/>
      <w:lang w:val="uk-UA"/>
    </w:rPr>
  </w:style>
  <w:style w:type="character" w:customStyle="1" w:styleId="22">
    <w:name w:val="Основной текст 2 Знак"/>
    <w:basedOn w:val="a0"/>
    <w:link w:val="21"/>
    <w:uiPriority w:val="99"/>
    <w:rsid w:val="004A38B5"/>
    <w:rPr>
      <w:rFonts w:ascii="Times New Roman" w:eastAsia="Times New Roman" w:hAnsi="Times New Roman" w:cs="Times New Roman"/>
      <w:i/>
      <w:iCs/>
      <w:sz w:val="28"/>
      <w:szCs w:val="28"/>
      <w:lang w:val="uk-UA" w:eastAsia="ru-RU"/>
    </w:rPr>
  </w:style>
  <w:style w:type="paragraph" w:styleId="31">
    <w:name w:val="Body Text 3"/>
    <w:basedOn w:val="a"/>
    <w:link w:val="32"/>
    <w:uiPriority w:val="99"/>
    <w:rsid w:val="004A38B5"/>
    <w:pPr>
      <w:jc w:val="both"/>
    </w:pPr>
    <w:rPr>
      <w:b/>
      <w:bCs/>
      <w:i/>
      <w:iCs/>
      <w:sz w:val="28"/>
      <w:szCs w:val="28"/>
      <w:lang w:val="uk-UA"/>
    </w:rPr>
  </w:style>
  <w:style w:type="character" w:customStyle="1" w:styleId="32">
    <w:name w:val="Основной текст 3 Знак"/>
    <w:basedOn w:val="a0"/>
    <w:link w:val="31"/>
    <w:uiPriority w:val="99"/>
    <w:rsid w:val="004A38B5"/>
    <w:rPr>
      <w:rFonts w:ascii="Times New Roman" w:eastAsia="Times New Roman" w:hAnsi="Times New Roman" w:cs="Times New Roman"/>
      <w:b/>
      <w:bCs/>
      <w:i/>
      <w:iCs/>
      <w:sz w:val="28"/>
      <w:szCs w:val="28"/>
      <w:lang w:val="uk-UA" w:eastAsia="ru-RU"/>
    </w:rPr>
  </w:style>
  <w:style w:type="paragraph" w:styleId="a7">
    <w:name w:val="header"/>
    <w:basedOn w:val="a"/>
    <w:link w:val="a8"/>
    <w:uiPriority w:val="99"/>
    <w:rsid w:val="004A38B5"/>
    <w:pPr>
      <w:tabs>
        <w:tab w:val="center" w:pos="4153"/>
        <w:tab w:val="right" w:pos="8306"/>
      </w:tabs>
    </w:pPr>
    <w:rPr>
      <w:sz w:val="28"/>
      <w:szCs w:val="28"/>
      <w:lang w:val="uk-UA"/>
    </w:rPr>
  </w:style>
  <w:style w:type="character" w:customStyle="1" w:styleId="a8">
    <w:name w:val="Верхний колонтитул Знак"/>
    <w:basedOn w:val="a0"/>
    <w:link w:val="a7"/>
    <w:uiPriority w:val="99"/>
    <w:rsid w:val="004A38B5"/>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rsid w:val="004A38B5"/>
    <w:rPr>
      <w:rFonts w:ascii="Tahoma" w:hAnsi="Tahoma" w:cs="Tahoma"/>
      <w:sz w:val="16"/>
      <w:szCs w:val="16"/>
    </w:rPr>
  </w:style>
  <w:style w:type="character" w:customStyle="1" w:styleId="aa">
    <w:name w:val="Текст выноски Знак"/>
    <w:basedOn w:val="a0"/>
    <w:link w:val="a9"/>
    <w:uiPriority w:val="99"/>
    <w:semiHidden/>
    <w:rsid w:val="004A38B5"/>
    <w:rPr>
      <w:rFonts w:ascii="Tahoma" w:eastAsia="Times New Roman" w:hAnsi="Tahoma" w:cs="Tahoma"/>
      <w:sz w:val="16"/>
      <w:szCs w:val="16"/>
      <w:lang w:eastAsia="ru-RU"/>
    </w:rPr>
  </w:style>
  <w:style w:type="table" w:customStyle="1" w:styleId="11">
    <w:name w:val="Сетка таблицы1"/>
    <w:uiPriority w:val="99"/>
    <w:rsid w:val="004A38B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4A38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4A38B5"/>
    <w:pPr>
      <w:tabs>
        <w:tab w:val="center" w:pos="4819"/>
        <w:tab w:val="right" w:pos="9639"/>
      </w:tabs>
    </w:pPr>
  </w:style>
  <w:style w:type="character" w:customStyle="1" w:styleId="ad">
    <w:name w:val="Нижний колонтитул Знак"/>
    <w:basedOn w:val="a0"/>
    <w:link w:val="ac"/>
    <w:uiPriority w:val="99"/>
    <w:rsid w:val="004A38B5"/>
    <w:rPr>
      <w:rFonts w:ascii="Times New Roman" w:eastAsia="Times New Roman" w:hAnsi="Times New Roman" w:cs="Times New Roman"/>
      <w:sz w:val="24"/>
      <w:szCs w:val="24"/>
      <w:lang w:eastAsia="ru-RU"/>
    </w:rPr>
  </w:style>
  <w:style w:type="paragraph" w:styleId="ae">
    <w:name w:val="List Paragraph"/>
    <w:basedOn w:val="a"/>
    <w:uiPriority w:val="34"/>
    <w:qFormat/>
    <w:rsid w:val="004A38B5"/>
    <w:pPr>
      <w:ind w:left="720"/>
    </w:pPr>
  </w:style>
  <w:style w:type="paragraph" w:styleId="af">
    <w:name w:val="No Spacing"/>
    <w:uiPriority w:val="1"/>
    <w:qFormat/>
    <w:rsid w:val="004A38B5"/>
    <w:pPr>
      <w:spacing w:after="0" w:line="240" w:lineRule="auto"/>
    </w:pPr>
  </w:style>
  <w:style w:type="character" w:customStyle="1" w:styleId="FontStyle36">
    <w:name w:val="Font Style36"/>
    <w:rsid w:val="00C26C84"/>
    <w:rPr>
      <w:rFonts w:ascii="Times New Roman" w:hAnsi="Times New Roman" w:cs="Times New Roman"/>
      <w:sz w:val="18"/>
      <w:szCs w:val="18"/>
    </w:rPr>
  </w:style>
  <w:style w:type="paragraph" w:customStyle="1" w:styleId="Style20">
    <w:name w:val="Style20"/>
    <w:basedOn w:val="a"/>
    <w:rsid w:val="00C26C84"/>
    <w:pPr>
      <w:widowControl w:val="0"/>
      <w:suppressAutoHyphens/>
      <w:autoSpaceDE w:val="0"/>
      <w:spacing w:line="216" w:lineRule="exact"/>
      <w:ind w:firstLine="482"/>
      <w:jc w:val="both"/>
    </w:pPr>
    <w:rPr>
      <w:lang w:val="uk-UA" w:eastAsia="ar-SA"/>
    </w:rPr>
  </w:style>
  <w:style w:type="paragraph" w:styleId="23">
    <w:name w:val="Body Text Indent 2"/>
    <w:basedOn w:val="a"/>
    <w:link w:val="24"/>
    <w:rsid w:val="00276B1B"/>
    <w:pPr>
      <w:spacing w:after="120" w:line="480" w:lineRule="auto"/>
      <w:ind w:left="283"/>
    </w:pPr>
  </w:style>
  <w:style w:type="character" w:customStyle="1" w:styleId="24">
    <w:name w:val="Основной текст с отступом 2 Знак"/>
    <w:basedOn w:val="a0"/>
    <w:link w:val="23"/>
    <w:rsid w:val="00276B1B"/>
    <w:rPr>
      <w:rFonts w:ascii="Times New Roman" w:eastAsia="Times New Roman" w:hAnsi="Times New Roman" w:cs="Times New Roman"/>
      <w:sz w:val="24"/>
      <w:szCs w:val="24"/>
      <w:lang w:eastAsia="ru-RU"/>
    </w:rPr>
  </w:style>
  <w:style w:type="character" w:customStyle="1" w:styleId="spelle">
    <w:name w:val="spelle"/>
    <w:basedOn w:val="a0"/>
    <w:rsid w:val="002143EA"/>
  </w:style>
  <w:style w:type="character" w:customStyle="1" w:styleId="grame">
    <w:name w:val="grame"/>
    <w:basedOn w:val="a0"/>
    <w:rsid w:val="002143EA"/>
  </w:style>
  <w:style w:type="paragraph" w:customStyle="1" w:styleId="rvps17">
    <w:name w:val="rvps17"/>
    <w:basedOn w:val="a"/>
    <w:rsid w:val="00771444"/>
    <w:pPr>
      <w:spacing w:before="100" w:beforeAutospacing="1" w:after="100" w:afterAutospacing="1"/>
    </w:pPr>
  </w:style>
  <w:style w:type="character" w:customStyle="1" w:styleId="rvts64">
    <w:name w:val="rvts64"/>
    <w:basedOn w:val="a0"/>
    <w:rsid w:val="00771444"/>
  </w:style>
  <w:style w:type="paragraph" w:customStyle="1" w:styleId="rvps7">
    <w:name w:val="rvps7"/>
    <w:basedOn w:val="a"/>
    <w:rsid w:val="00771444"/>
    <w:pPr>
      <w:spacing w:before="100" w:beforeAutospacing="1" w:after="100" w:afterAutospacing="1"/>
    </w:pPr>
  </w:style>
  <w:style w:type="character" w:customStyle="1" w:styleId="rvts9">
    <w:name w:val="rvts9"/>
    <w:basedOn w:val="a0"/>
    <w:rsid w:val="00771444"/>
  </w:style>
  <w:style w:type="paragraph" w:customStyle="1" w:styleId="rvps6">
    <w:name w:val="rvps6"/>
    <w:basedOn w:val="a"/>
    <w:rsid w:val="00771444"/>
    <w:pPr>
      <w:spacing w:before="100" w:beforeAutospacing="1" w:after="100" w:afterAutospacing="1"/>
    </w:pPr>
  </w:style>
  <w:style w:type="character" w:customStyle="1" w:styleId="rvts23">
    <w:name w:val="rvts23"/>
    <w:basedOn w:val="a0"/>
    <w:rsid w:val="00771444"/>
  </w:style>
  <w:style w:type="paragraph" w:styleId="HTML">
    <w:name w:val="HTML Preformatted"/>
    <w:basedOn w:val="a"/>
    <w:link w:val="HTML0"/>
    <w:rsid w:val="000E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E2EDA"/>
    <w:rPr>
      <w:rFonts w:ascii="Courier New" w:eastAsia="Times New Roman" w:hAnsi="Courier New" w:cs="Courier New"/>
      <w:sz w:val="20"/>
      <w:szCs w:val="20"/>
      <w:lang w:eastAsia="ar-SA"/>
    </w:rPr>
  </w:style>
  <w:style w:type="paragraph" w:styleId="af0">
    <w:name w:val="Normal (Web)"/>
    <w:basedOn w:val="a"/>
    <w:uiPriority w:val="99"/>
    <w:unhideWhenUsed/>
    <w:rsid w:val="00314D6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9883">
      <w:bodyDiv w:val="1"/>
      <w:marLeft w:val="0"/>
      <w:marRight w:val="0"/>
      <w:marTop w:val="0"/>
      <w:marBottom w:val="0"/>
      <w:divBdr>
        <w:top w:val="none" w:sz="0" w:space="0" w:color="auto"/>
        <w:left w:val="none" w:sz="0" w:space="0" w:color="auto"/>
        <w:bottom w:val="none" w:sz="0" w:space="0" w:color="auto"/>
        <w:right w:val="none" w:sz="0" w:space="0" w:color="auto"/>
      </w:divBdr>
    </w:div>
    <w:div w:id="632710793">
      <w:bodyDiv w:val="1"/>
      <w:marLeft w:val="0"/>
      <w:marRight w:val="0"/>
      <w:marTop w:val="0"/>
      <w:marBottom w:val="0"/>
      <w:divBdr>
        <w:top w:val="none" w:sz="0" w:space="0" w:color="auto"/>
        <w:left w:val="none" w:sz="0" w:space="0" w:color="auto"/>
        <w:bottom w:val="none" w:sz="0" w:space="0" w:color="auto"/>
        <w:right w:val="none" w:sz="0" w:space="0" w:color="auto"/>
      </w:divBdr>
    </w:div>
    <w:div w:id="873495663">
      <w:bodyDiv w:val="1"/>
      <w:marLeft w:val="0"/>
      <w:marRight w:val="0"/>
      <w:marTop w:val="0"/>
      <w:marBottom w:val="0"/>
      <w:divBdr>
        <w:top w:val="none" w:sz="0" w:space="0" w:color="auto"/>
        <w:left w:val="none" w:sz="0" w:space="0" w:color="auto"/>
        <w:bottom w:val="none" w:sz="0" w:space="0" w:color="auto"/>
        <w:right w:val="none" w:sz="0" w:space="0" w:color="auto"/>
      </w:divBdr>
      <w:divsChild>
        <w:div w:id="97413646">
          <w:marLeft w:val="0"/>
          <w:marRight w:val="0"/>
          <w:marTop w:val="0"/>
          <w:marBottom w:val="120"/>
          <w:divBdr>
            <w:top w:val="none" w:sz="0" w:space="0" w:color="auto"/>
            <w:left w:val="none" w:sz="0" w:space="0" w:color="auto"/>
            <w:bottom w:val="none" w:sz="0" w:space="0" w:color="auto"/>
            <w:right w:val="none" w:sz="0" w:space="0" w:color="auto"/>
          </w:divBdr>
        </w:div>
      </w:divsChild>
    </w:div>
    <w:div w:id="1190071646">
      <w:bodyDiv w:val="1"/>
      <w:marLeft w:val="0"/>
      <w:marRight w:val="0"/>
      <w:marTop w:val="0"/>
      <w:marBottom w:val="0"/>
      <w:divBdr>
        <w:top w:val="none" w:sz="0" w:space="0" w:color="auto"/>
        <w:left w:val="none" w:sz="0" w:space="0" w:color="auto"/>
        <w:bottom w:val="none" w:sz="0" w:space="0" w:color="auto"/>
        <w:right w:val="none" w:sz="0" w:space="0" w:color="auto"/>
      </w:divBdr>
    </w:div>
    <w:div w:id="1644963810">
      <w:bodyDiv w:val="1"/>
      <w:marLeft w:val="0"/>
      <w:marRight w:val="0"/>
      <w:marTop w:val="0"/>
      <w:marBottom w:val="0"/>
      <w:divBdr>
        <w:top w:val="none" w:sz="0" w:space="0" w:color="auto"/>
        <w:left w:val="none" w:sz="0" w:space="0" w:color="auto"/>
        <w:bottom w:val="none" w:sz="0" w:space="0" w:color="auto"/>
        <w:right w:val="none" w:sz="0" w:space="0" w:color="auto"/>
      </w:divBdr>
    </w:div>
    <w:div w:id="17308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8F048-1214-4852-9F4F-2A2BF68F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21</Pages>
  <Words>16207</Words>
  <Characters>9238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qa aq</cp:lastModifiedBy>
  <cp:revision>106</cp:revision>
  <cp:lastPrinted>2020-12-16T13:28:00Z</cp:lastPrinted>
  <dcterms:created xsi:type="dcterms:W3CDTF">2017-11-13T19:48:00Z</dcterms:created>
  <dcterms:modified xsi:type="dcterms:W3CDTF">2020-12-18T10:31:00Z</dcterms:modified>
</cp:coreProperties>
</file>