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A5" w:rsidRPr="00E225A5" w:rsidRDefault="00E225A5" w:rsidP="00E2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A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22300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A5" w:rsidRPr="00E225A5" w:rsidRDefault="00E225A5" w:rsidP="00E225A5">
      <w:pPr>
        <w:keepNext/>
        <w:spacing w:after="0" w:line="360" w:lineRule="auto"/>
        <w:jc w:val="center"/>
        <w:outlineLvl w:val="0"/>
        <w:rPr>
          <w:rFonts w:ascii="AcademyACTT" w:eastAsia="Times New Roman" w:hAnsi="AcademyACTT" w:cs="Times New Roman"/>
          <w:sz w:val="24"/>
          <w:szCs w:val="24"/>
          <w:lang w:eastAsia="ru-RU"/>
        </w:rPr>
      </w:pPr>
      <w:r w:rsidRPr="00E225A5">
        <w:rPr>
          <w:rFonts w:ascii="AcademyACTT" w:eastAsia="Times New Roman" w:hAnsi="AcademyACTT" w:cs="Times New Roman"/>
          <w:sz w:val="24"/>
          <w:szCs w:val="24"/>
          <w:lang w:eastAsia="ru-RU"/>
        </w:rPr>
        <w:t>УКРАЇНА</w:t>
      </w:r>
    </w:p>
    <w:p w:rsidR="00E225A5" w:rsidRPr="00E225A5" w:rsidRDefault="00E225A5" w:rsidP="00E225A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A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ВОЛОДИМИР-ВОЛИНСЬКА МІСЬКА РАДА ВОЛИНСЬКОЇ ОБЛАСТІ</w:t>
      </w:r>
    </w:p>
    <w:p w:rsidR="00E225A5" w:rsidRPr="00E225A5" w:rsidRDefault="00E225A5" w:rsidP="00E225A5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position w:val="32"/>
          <w:sz w:val="40"/>
          <w:szCs w:val="40"/>
          <w:lang w:eastAsia="ru-RU"/>
        </w:rPr>
      </w:pPr>
      <w:r w:rsidRPr="00E225A5">
        <w:rPr>
          <w:rFonts w:ascii="Times New Roman" w:eastAsia="Times New Roman" w:hAnsi="Times New Roman" w:cs="Times New Roman"/>
          <w:b/>
          <w:bCs/>
          <w:position w:val="32"/>
          <w:sz w:val="40"/>
          <w:szCs w:val="40"/>
          <w:lang w:eastAsia="ru-RU"/>
        </w:rPr>
        <w:t>РОЗПОРЯДЖЕННЯ</w:t>
      </w:r>
    </w:p>
    <w:p w:rsidR="00E225A5" w:rsidRPr="00D56192" w:rsidRDefault="00CC4EC1" w:rsidP="00E2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14.11.2019</w:t>
      </w:r>
      <w:r w:rsidR="00F8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25A5" w:rsidRPr="00D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355р</w:t>
      </w:r>
    </w:p>
    <w:p w:rsidR="00D56192" w:rsidRPr="00D56192" w:rsidRDefault="00D56192" w:rsidP="00D561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192">
        <w:rPr>
          <w:rFonts w:ascii="Times New Roman" w:eastAsia="Calibri" w:hAnsi="Times New Roman" w:cs="Times New Roman"/>
          <w:sz w:val="26"/>
          <w:szCs w:val="26"/>
        </w:rPr>
        <w:t>м. Володимир – Волинський</w:t>
      </w:r>
    </w:p>
    <w:p w:rsidR="0049074A" w:rsidRPr="0049074A" w:rsidRDefault="0049074A" w:rsidP="0049074A">
      <w:pPr>
        <w:spacing w:after="0" w:line="240" w:lineRule="auto"/>
        <w:rPr>
          <w:b/>
        </w:rPr>
      </w:pPr>
    </w:p>
    <w:p w:rsidR="0049074A" w:rsidRDefault="0049074A" w:rsidP="00490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4A">
        <w:rPr>
          <w:rFonts w:ascii="Times New Roman" w:hAnsi="Times New Roman" w:cs="Times New Roman"/>
          <w:b/>
          <w:sz w:val="28"/>
          <w:szCs w:val="28"/>
        </w:rPr>
        <w:t xml:space="preserve">Про завершення </w:t>
      </w:r>
      <w:r>
        <w:rPr>
          <w:rFonts w:ascii="Times New Roman" w:hAnsi="Times New Roman" w:cs="Times New Roman"/>
          <w:b/>
          <w:sz w:val="28"/>
          <w:szCs w:val="28"/>
        </w:rPr>
        <w:t>приватизації</w:t>
      </w:r>
    </w:p>
    <w:p w:rsidR="0049074A" w:rsidRDefault="0049074A" w:rsidP="00490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об’єкта малої приватизації</w:t>
      </w:r>
    </w:p>
    <w:p w:rsidR="0049074A" w:rsidRDefault="0049074A" w:rsidP="00490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74A" w:rsidRDefault="0049074A" w:rsidP="00490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74A" w:rsidRDefault="00E225A5" w:rsidP="00E2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74A" w:rsidRPr="0049074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</w:t>
      </w:r>
      <w:r w:rsidR="0049074A">
        <w:rPr>
          <w:rFonts w:ascii="Times New Roman" w:hAnsi="Times New Roman" w:cs="Times New Roman"/>
          <w:sz w:val="28"/>
          <w:szCs w:val="28"/>
        </w:rPr>
        <w:t>приватизацію державного і комунального майна», Порядком проведення електронних аукціонів для продажу об’єктів малої приватизації та визначення додаткових умов продажу, затвердженим постановою Кабінету Міністрів України від 10.05.2018р. №432 (із змінами), згідно з протоколом про результати електронного аукціону №</w:t>
      </w:r>
      <w:r w:rsidR="00D22A0C"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841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41A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841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-0000</w:t>
      </w:r>
      <w:r w:rsidR="00F841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8-</w:t>
      </w:r>
      <w:r w:rsidR="00F841A0">
        <w:rPr>
          <w:rFonts w:ascii="Times New Roman" w:hAnsi="Times New Roman" w:cs="Times New Roman"/>
          <w:sz w:val="28"/>
          <w:szCs w:val="28"/>
        </w:rPr>
        <w:t>2</w:t>
      </w:r>
      <w:r w:rsidR="00D22A0C">
        <w:rPr>
          <w:rFonts w:ascii="Times New Roman" w:hAnsi="Times New Roman" w:cs="Times New Roman"/>
          <w:sz w:val="28"/>
          <w:szCs w:val="28"/>
        </w:rPr>
        <w:t xml:space="preserve">, сформованого  </w:t>
      </w:r>
      <w:r w:rsidR="00F841A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41A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2A0C">
        <w:rPr>
          <w:rFonts w:ascii="Times New Roman" w:hAnsi="Times New Roman" w:cs="Times New Roman"/>
          <w:sz w:val="28"/>
          <w:szCs w:val="28"/>
        </w:rPr>
        <w:t>201</w:t>
      </w:r>
      <w:r w:rsidR="00F841A0">
        <w:rPr>
          <w:rFonts w:ascii="Times New Roman" w:hAnsi="Times New Roman" w:cs="Times New Roman"/>
          <w:sz w:val="28"/>
          <w:szCs w:val="28"/>
        </w:rPr>
        <w:t>9</w:t>
      </w:r>
      <w:r w:rsidR="00D22A0C">
        <w:rPr>
          <w:rFonts w:ascii="Times New Roman" w:hAnsi="Times New Roman" w:cs="Times New Roman"/>
          <w:sz w:val="28"/>
          <w:szCs w:val="28"/>
        </w:rPr>
        <w:t>р.,</w:t>
      </w:r>
      <w:r w:rsidR="00F841A0">
        <w:rPr>
          <w:rFonts w:ascii="Times New Roman" w:hAnsi="Times New Roman" w:cs="Times New Roman"/>
          <w:sz w:val="28"/>
          <w:szCs w:val="28"/>
        </w:rPr>
        <w:t xml:space="preserve"> </w:t>
      </w:r>
      <w:r w:rsidR="00D22A0C">
        <w:rPr>
          <w:rFonts w:ascii="Times New Roman" w:hAnsi="Times New Roman" w:cs="Times New Roman"/>
          <w:sz w:val="28"/>
          <w:szCs w:val="28"/>
        </w:rPr>
        <w:t>договору купівлі-продажу об’єкта  нерухомого майна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F841A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41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.2019р. №</w:t>
      </w:r>
      <w:r w:rsidR="00F841A0">
        <w:rPr>
          <w:rFonts w:ascii="Times New Roman" w:hAnsi="Times New Roman" w:cs="Times New Roman"/>
          <w:sz w:val="28"/>
          <w:szCs w:val="28"/>
        </w:rPr>
        <w:t>2794</w:t>
      </w:r>
      <w:r w:rsidR="00D22A0C">
        <w:rPr>
          <w:rFonts w:ascii="Times New Roman" w:hAnsi="Times New Roman" w:cs="Times New Roman"/>
          <w:sz w:val="28"/>
          <w:szCs w:val="28"/>
        </w:rPr>
        <w:t xml:space="preserve">, керуючись </w:t>
      </w:r>
      <w:r>
        <w:rPr>
          <w:rFonts w:ascii="Times New Roman" w:hAnsi="Times New Roman" w:cs="Times New Roman"/>
          <w:sz w:val="28"/>
          <w:szCs w:val="28"/>
        </w:rPr>
        <w:t>п.20, ч.4, ст.42 Закону України «Про місцеве самоврядування в Україні»:</w:t>
      </w:r>
    </w:p>
    <w:p w:rsidR="00D22A0C" w:rsidRDefault="00D22A0C" w:rsidP="00490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0C" w:rsidRPr="00D22A0C" w:rsidRDefault="00D22A0C" w:rsidP="00D22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Завершити приватизацію об’єкта малої </w:t>
      </w:r>
      <w:r w:rsidRPr="00F841A0">
        <w:rPr>
          <w:rFonts w:ascii="Times New Roman" w:hAnsi="Times New Roman" w:cs="Times New Roman"/>
          <w:sz w:val="28"/>
          <w:szCs w:val="28"/>
        </w:rPr>
        <w:t>приватизації</w:t>
      </w:r>
      <w:r w:rsidR="00E225A5" w:rsidRPr="00F841A0">
        <w:rPr>
          <w:rFonts w:ascii="Times New Roman" w:hAnsi="Times New Roman" w:cs="Times New Roman"/>
          <w:sz w:val="28"/>
          <w:szCs w:val="28"/>
        </w:rPr>
        <w:t xml:space="preserve"> </w:t>
      </w:r>
      <w:r w:rsidR="00F841A0" w:rsidRPr="00F841A0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нерухомого майна,</w:t>
      </w:r>
      <w:r w:rsidR="00F841A0" w:rsidRPr="00F84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A0" w:rsidRPr="00F841A0">
        <w:rPr>
          <w:rFonts w:ascii="Times New Roman" w:hAnsi="Times New Roman" w:cs="Times New Roman"/>
          <w:sz w:val="28"/>
          <w:szCs w:val="28"/>
        </w:rPr>
        <w:t>мойки</w:t>
      </w:r>
      <w:proofErr w:type="spellEnd"/>
      <w:r w:rsidR="00F841A0" w:rsidRPr="00F841A0">
        <w:rPr>
          <w:rFonts w:ascii="Times New Roman" w:hAnsi="Times New Roman" w:cs="Times New Roman"/>
          <w:sz w:val="28"/>
          <w:szCs w:val="28"/>
        </w:rPr>
        <w:t xml:space="preserve"> автомобільної  (з естакадою та </w:t>
      </w:r>
      <w:proofErr w:type="spellStart"/>
      <w:r w:rsidR="00F841A0" w:rsidRPr="00F841A0">
        <w:rPr>
          <w:rFonts w:ascii="Times New Roman" w:hAnsi="Times New Roman" w:cs="Times New Roman"/>
          <w:sz w:val="28"/>
          <w:szCs w:val="28"/>
        </w:rPr>
        <w:t>відстойником</w:t>
      </w:r>
      <w:proofErr w:type="spellEnd"/>
      <w:r w:rsidR="00F841A0" w:rsidRPr="00F841A0">
        <w:rPr>
          <w:rFonts w:ascii="Times New Roman" w:hAnsi="Times New Roman" w:cs="Times New Roman"/>
          <w:sz w:val="28"/>
          <w:szCs w:val="28"/>
        </w:rPr>
        <w:t>)   загальною площею 15,9 кв. м – «Л-1»,  розташованого за адресою: 44700, м.</w:t>
      </w:r>
      <w:r w:rsidR="00F841A0" w:rsidRPr="00F841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41A0" w:rsidRPr="00F841A0">
        <w:rPr>
          <w:rFonts w:ascii="Times New Roman" w:hAnsi="Times New Roman" w:cs="Times New Roman"/>
          <w:sz w:val="28"/>
          <w:szCs w:val="28"/>
        </w:rPr>
        <w:t>Володимир-Волинський,  вул.</w:t>
      </w:r>
      <w:r w:rsidR="00F841A0" w:rsidRPr="00F841A0">
        <w:rPr>
          <w:rFonts w:ascii="Times New Roman" w:hAnsi="Times New Roman" w:cs="Times New Roman"/>
        </w:rPr>
        <w:t xml:space="preserve"> </w:t>
      </w:r>
      <w:proofErr w:type="spellStart"/>
      <w:r w:rsidR="00F841A0" w:rsidRPr="00F841A0">
        <w:rPr>
          <w:rFonts w:ascii="Times New Roman" w:hAnsi="Times New Roman" w:cs="Times New Roman"/>
          <w:sz w:val="28"/>
          <w:szCs w:val="28"/>
        </w:rPr>
        <w:t>Зимнівська</w:t>
      </w:r>
      <w:proofErr w:type="spellEnd"/>
      <w:r w:rsidR="00F841A0" w:rsidRPr="00F841A0">
        <w:rPr>
          <w:rFonts w:ascii="Times New Roman" w:hAnsi="Times New Roman" w:cs="Times New Roman"/>
          <w:sz w:val="28"/>
          <w:szCs w:val="28"/>
        </w:rPr>
        <w:t>,15А</w:t>
      </w:r>
      <w:r w:rsidRPr="00F841A0">
        <w:rPr>
          <w:rFonts w:ascii="Times New Roman" w:hAnsi="Times New Roman" w:cs="Times New Roman"/>
          <w:sz w:val="28"/>
          <w:szCs w:val="28"/>
        </w:rPr>
        <w:t xml:space="preserve">, оскільки покупцем </w:t>
      </w:r>
      <w:proofErr w:type="spellStart"/>
      <w:r w:rsidR="00F841A0">
        <w:rPr>
          <w:rFonts w:ascii="Times New Roman" w:hAnsi="Times New Roman" w:cs="Times New Roman"/>
          <w:sz w:val="28"/>
          <w:szCs w:val="28"/>
        </w:rPr>
        <w:t>Москалюком</w:t>
      </w:r>
      <w:proofErr w:type="spellEnd"/>
      <w:r w:rsidR="00F841A0">
        <w:rPr>
          <w:rFonts w:ascii="Times New Roman" w:hAnsi="Times New Roman" w:cs="Times New Roman"/>
          <w:sz w:val="28"/>
          <w:szCs w:val="28"/>
        </w:rPr>
        <w:t xml:space="preserve"> Віктором Анатолійовичем</w:t>
      </w:r>
      <w:r>
        <w:rPr>
          <w:rFonts w:ascii="Times New Roman" w:hAnsi="Times New Roman" w:cs="Times New Roman"/>
          <w:sz w:val="28"/>
          <w:szCs w:val="28"/>
        </w:rPr>
        <w:t xml:space="preserve"> здійснено в повному обсязі розрахунок за придбаний об’єкт продажу у сумі </w:t>
      </w:r>
      <w:r w:rsidR="00F841A0">
        <w:rPr>
          <w:rFonts w:ascii="Times New Roman" w:hAnsi="Times New Roman" w:cs="Times New Roman"/>
          <w:sz w:val="28"/>
          <w:szCs w:val="28"/>
        </w:rPr>
        <w:t>15756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41A0">
        <w:rPr>
          <w:rFonts w:ascii="Times New Roman" w:hAnsi="Times New Roman" w:cs="Times New Roman"/>
          <w:sz w:val="28"/>
          <w:szCs w:val="28"/>
        </w:rPr>
        <w:t>п’ятнадцять</w:t>
      </w:r>
      <w:r>
        <w:rPr>
          <w:rFonts w:ascii="Times New Roman" w:hAnsi="Times New Roman" w:cs="Times New Roman"/>
          <w:sz w:val="28"/>
          <w:szCs w:val="28"/>
        </w:rPr>
        <w:t xml:space="preserve"> тисяч</w:t>
      </w:r>
      <w:r w:rsidR="00F841A0">
        <w:rPr>
          <w:rFonts w:ascii="Times New Roman" w:hAnsi="Times New Roman" w:cs="Times New Roman"/>
          <w:sz w:val="28"/>
          <w:szCs w:val="28"/>
        </w:rPr>
        <w:t xml:space="preserve"> сімсот п’ятдесят шість</w:t>
      </w:r>
      <w:r>
        <w:rPr>
          <w:rFonts w:ascii="Times New Roman" w:hAnsi="Times New Roman" w:cs="Times New Roman"/>
          <w:sz w:val="28"/>
          <w:szCs w:val="28"/>
        </w:rPr>
        <w:t>) грн. з врахуванням ПДВ.</w:t>
      </w:r>
    </w:p>
    <w:p w:rsidR="00D22A0C" w:rsidRDefault="00D22A0C" w:rsidP="00D22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5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 Відділу майнових і земельних ресурсів (Процька Л.С.) опублікувати дане розпорядження в електронній торговій системі.</w:t>
      </w:r>
    </w:p>
    <w:p w:rsidR="00E225A5" w:rsidRDefault="00E225A5" w:rsidP="00D22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Контроль за виконанням даного розпорядження покласти на </w:t>
      </w:r>
      <w:r w:rsidR="00F841A0">
        <w:rPr>
          <w:rFonts w:ascii="Times New Roman" w:hAnsi="Times New Roman" w:cs="Times New Roman"/>
          <w:sz w:val="28"/>
          <w:szCs w:val="28"/>
        </w:rPr>
        <w:t>начальника відділу майнових і земельних ресурсів виконавчого комітету міської ради Процьку Л.С.</w:t>
      </w:r>
    </w:p>
    <w:p w:rsidR="00E225A5" w:rsidRDefault="00E225A5" w:rsidP="00E225A5"/>
    <w:p w:rsidR="00E225A5" w:rsidRDefault="00E225A5" w:rsidP="00E22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5A5">
        <w:rPr>
          <w:rFonts w:ascii="Times New Roman" w:hAnsi="Times New Roman" w:cs="Times New Roman"/>
          <w:b/>
          <w:sz w:val="28"/>
          <w:szCs w:val="28"/>
        </w:rPr>
        <w:t xml:space="preserve">Міський голова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E225A5">
        <w:rPr>
          <w:rFonts w:ascii="Times New Roman" w:hAnsi="Times New Roman" w:cs="Times New Roman"/>
          <w:b/>
          <w:sz w:val="28"/>
          <w:szCs w:val="28"/>
        </w:rPr>
        <w:t xml:space="preserve">  П.Д.Саганюк </w:t>
      </w:r>
    </w:p>
    <w:p w:rsidR="00E225A5" w:rsidRPr="00E225A5" w:rsidRDefault="00E225A5" w:rsidP="00E2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A5">
        <w:rPr>
          <w:rFonts w:ascii="Times New Roman" w:hAnsi="Times New Roman" w:cs="Times New Roman"/>
          <w:sz w:val="24"/>
          <w:szCs w:val="24"/>
        </w:rPr>
        <w:t>Процька 34953</w:t>
      </w:r>
    </w:p>
    <w:sectPr w:rsidR="00E225A5" w:rsidRPr="00E225A5" w:rsidSect="00092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1B2"/>
    <w:multiLevelType w:val="hybridMultilevel"/>
    <w:tmpl w:val="3DF0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F34"/>
    <w:rsid w:val="00092664"/>
    <w:rsid w:val="000D1FEE"/>
    <w:rsid w:val="000F2D5D"/>
    <w:rsid w:val="00354CBB"/>
    <w:rsid w:val="0049074A"/>
    <w:rsid w:val="004C0347"/>
    <w:rsid w:val="004D2F34"/>
    <w:rsid w:val="009B1DA7"/>
    <w:rsid w:val="00B4611A"/>
    <w:rsid w:val="00CC4EC1"/>
    <w:rsid w:val="00D05F1D"/>
    <w:rsid w:val="00D22A0C"/>
    <w:rsid w:val="00D56192"/>
    <w:rsid w:val="00DE1305"/>
    <w:rsid w:val="00E225A5"/>
    <w:rsid w:val="00F8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Lara</cp:lastModifiedBy>
  <cp:revision>9</cp:revision>
  <cp:lastPrinted>2019-11-12T09:56:00Z</cp:lastPrinted>
  <dcterms:created xsi:type="dcterms:W3CDTF">2019-01-31T18:34:00Z</dcterms:created>
  <dcterms:modified xsi:type="dcterms:W3CDTF">2019-12-06T12:35:00Z</dcterms:modified>
</cp:coreProperties>
</file>