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CD" w:rsidRPr="003E5A63" w:rsidRDefault="00202CCD" w:rsidP="00202CCD">
      <w:pPr>
        <w:ind w:hanging="851"/>
        <w:jc w:val="center"/>
        <w:rPr>
          <w:lang w:val="uk-UA"/>
        </w:rPr>
      </w:pPr>
      <w:r>
        <w:rPr>
          <w:noProof/>
        </w:rPr>
        <w:t xml:space="preserve">             </w:t>
      </w: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CD" w:rsidRDefault="00202CCD" w:rsidP="00202CCD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202CCD" w:rsidRDefault="00202CCD" w:rsidP="00202CCD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202CCD" w:rsidRDefault="00202CCD" w:rsidP="00202CCD">
      <w:pPr>
        <w:pStyle w:val="4"/>
        <w:rPr>
          <w:rFonts w:ascii="Times New Roman" w:hAnsi="Times New Roman" w:cs="Times New Roman"/>
          <w:position w:val="38"/>
          <w:lang w:val="uk-UA"/>
        </w:rPr>
      </w:pPr>
      <w:r>
        <w:rPr>
          <w:rFonts w:ascii="Times New Roman" w:hAnsi="Times New Roman" w:cs="Times New Roman"/>
          <w:position w:val="38"/>
        </w:rPr>
        <w:t>ВИКОНАВЧИЙ КОМІТЕТ</w:t>
      </w:r>
    </w:p>
    <w:p w:rsidR="00202CCD" w:rsidRPr="00BA3A76" w:rsidRDefault="00202CCD" w:rsidP="00202CCD">
      <w:pPr>
        <w:pStyle w:val="a3"/>
        <w:jc w:val="center"/>
        <w:rPr>
          <w:sz w:val="32"/>
          <w:szCs w:val="32"/>
          <w:lang w:val="uk-UA"/>
        </w:rPr>
      </w:pPr>
      <w:proofErr w:type="gramStart"/>
      <w:r w:rsidRPr="00BA3A76">
        <w:rPr>
          <w:b/>
          <w:sz w:val="32"/>
          <w:szCs w:val="32"/>
        </w:rPr>
        <w:t>Р</w:t>
      </w:r>
      <w:proofErr w:type="gramEnd"/>
      <w:r w:rsidRPr="00BA3A76">
        <w:rPr>
          <w:b/>
          <w:sz w:val="32"/>
          <w:szCs w:val="32"/>
        </w:rPr>
        <w:t>ІШЕННЯ</w:t>
      </w:r>
    </w:p>
    <w:p w:rsidR="00202CCD" w:rsidRPr="008B360A" w:rsidRDefault="00692DFF" w:rsidP="00202CCD">
      <w:pPr>
        <w:pStyle w:val="a3"/>
        <w:rPr>
          <w:b/>
          <w:lang w:val="uk-UA"/>
        </w:rPr>
      </w:pPr>
      <w:r>
        <w:rPr>
          <w:lang w:val="uk-UA"/>
        </w:rPr>
        <w:t xml:space="preserve">  </w:t>
      </w:r>
      <w:r w:rsidRPr="008B360A">
        <w:rPr>
          <w:b/>
          <w:lang w:val="uk-UA"/>
        </w:rPr>
        <w:t>24.01.2019</w:t>
      </w:r>
      <w:r w:rsidR="00202CCD" w:rsidRPr="008B360A">
        <w:rPr>
          <w:b/>
          <w:lang w:val="uk-UA"/>
        </w:rPr>
        <w:t xml:space="preserve">  № </w:t>
      </w:r>
      <w:r w:rsidRPr="008B360A">
        <w:rPr>
          <w:b/>
          <w:lang w:val="uk-UA"/>
        </w:rPr>
        <w:t>13</w:t>
      </w:r>
    </w:p>
    <w:p w:rsidR="00202CCD" w:rsidRPr="00440F04" w:rsidRDefault="00202CCD" w:rsidP="00202CCD">
      <w:pPr>
        <w:pStyle w:val="a3"/>
        <w:rPr>
          <w:b/>
          <w:i/>
          <w:sz w:val="28"/>
          <w:szCs w:val="28"/>
        </w:rPr>
      </w:pPr>
      <w:r w:rsidRPr="00440F04">
        <w:rPr>
          <w:b/>
        </w:rPr>
        <w:t>м.</w:t>
      </w:r>
      <w:r w:rsidRPr="00440F04">
        <w:rPr>
          <w:b/>
          <w:lang w:val="uk-UA"/>
        </w:rPr>
        <w:t xml:space="preserve"> </w:t>
      </w:r>
      <w:proofErr w:type="spellStart"/>
      <w:r w:rsidRPr="00440F04">
        <w:rPr>
          <w:b/>
        </w:rPr>
        <w:t>Володимир</w:t>
      </w:r>
      <w:proofErr w:type="spellEnd"/>
      <w:r w:rsidRPr="00440F04">
        <w:rPr>
          <w:b/>
          <w:lang w:val="uk-UA"/>
        </w:rPr>
        <w:t>-</w:t>
      </w:r>
      <w:proofErr w:type="spellStart"/>
      <w:r w:rsidRPr="00440F04">
        <w:rPr>
          <w:b/>
        </w:rPr>
        <w:t>Волинський</w:t>
      </w:r>
      <w:proofErr w:type="spellEnd"/>
      <w:r w:rsidRPr="00440F04">
        <w:rPr>
          <w:b/>
          <w:lang w:val="uk-UA"/>
        </w:rPr>
        <w:t xml:space="preserve">      </w:t>
      </w:r>
      <w:r w:rsidRPr="00440F04">
        <w:rPr>
          <w:b/>
          <w:sz w:val="28"/>
          <w:szCs w:val="28"/>
          <w:lang w:val="uk-UA"/>
        </w:rPr>
        <w:t xml:space="preserve">                </w:t>
      </w:r>
      <w:r w:rsidRPr="00440F04">
        <w:rPr>
          <w:b/>
          <w:sz w:val="40"/>
          <w:szCs w:val="40"/>
          <w:lang w:val="uk-UA"/>
        </w:rPr>
        <w:t xml:space="preserve"> </w:t>
      </w:r>
    </w:p>
    <w:p w:rsidR="00202CCD" w:rsidRPr="00835BFF" w:rsidRDefault="00202CCD" w:rsidP="00202CCD">
      <w:pPr>
        <w:rPr>
          <w:sz w:val="28"/>
          <w:szCs w:val="28"/>
          <w:lang w:val="uk-UA"/>
        </w:rPr>
      </w:pPr>
    </w:p>
    <w:p w:rsidR="00202CCD" w:rsidRDefault="003F6FBC" w:rsidP="00202C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02CCD">
        <w:rPr>
          <w:b/>
          <w:sz w:val="28"/>
          <w:szCs w:val="28"/>
          <w:lang w:val="uk-UA"/>
        </w:rPr>
        <w:t>«</w:t>
      </w:r>
      <w:r w:rsidR="00202CCD" w:rsidRPr="00BA3A76">
        <w:rPr>
          <w:b/>
          <w:sz w:val="28"/>
          <w:szCs w:val="28"/>
          <w:lang w:val="uk-UA"/>
        </w:rPr>
        <w:t xml:space="preserve">Про </w:t>
      </w:r>
      <w:r w:rsidR="00202CCD">
        <w:rPr>
          <w:b/>
          <w:sz w:val="28"/>
          <w:szCs w:val="28"/>
          <w:lang w:val="uk-UA"/>
        </w:rPr>
        <w:t xml:space="preserve">встановлення </w:t>
      </w:r>
      <w:r w:rsidR="00202CCD" w:rsidRPr="00BA3A76">
        <w:rPr>
          <w:b/>
          <w:sz w:val="28"/>
          <w:szCs w:val="28"/>
          <w:lang w:val="uk-UA"/>
        </w:rPr>
        <w:t>тарифів на по</w:t>
      </w:r>
      <w:r w:rsidR="00202CCD">
        <w:rPr>
          <w:b/>
          <w:sz w:val="28"/>
          <w:szCs w:val="28"/>
          <w:lang w:val="uk-UA"/>
        </w:rPr>
        <w:t>слуги</w:t>
      </w:r>
    </w:p>
    <w:p w:rsidR="00202CCD" w:rsidRDefault="003F6FBC" w:rsidP="00202CC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захоронення</w:t>
      </w:r>
      <w:r w:rsidR="00202CCD">
        <w:rPr>
          <w:b/>
          <w:sz w:val="28"/>
          <w:szCs w:val="28"/>
          <w:lang w:val="uk-UA"/>
        </w:rPr>
        <w:t xml:space="preserve"> </w:t>
      </w:r>
      <w:r w:rsidR="00202CCD" w:rsidRPr="00BA3A76">
        <w:rPr>
          <w:b/>
          <w:sz w:val="28"/>
          <w:szCs w:val="28"/>
          <w:lang w:val="uk-UA"/>
        </w:rPr>
        <w:t xml:space="preserve"> побутових відходів,</w:t>
      </w:r>
    </w:p>
    <w:p w:rsidR="00202CCD" w:rsidRPr="00BA3A76" w:rsidRDefault="00202CCD" w:rsidP="00202CCD">
      <w:pPr>
        <w:jc w:val="both"/>
        <w:rPr>
          <w:b/>
          <w:sz w:val="28"/>
          <w:szCs w:val="28"/>
          <w:lang w:val="uk-UA"/>
        </w:rPr>
      </w:pPr>
      <w:r w:rsidRPr="00BA3A76">
        <w:rPr>
          <w:b/>
          <w:sz w:val="28"/>
          <w:szCs w:val="28"/>
          <w:lang w:val="uk-UA"/>
        </w:rPr>
        <w:t xml:space="preserve">які надаються КП «Полігон» </w:t>
      </w:r>
    </w:p>
    <w:p w:rsidR="00202CCD" w:rsidRPr="00BA3A76" w:rsidRDefault="00202CCD" w:rsidP="00202CCD">
      <w:pPr>
        <w:jc w:val="both"/>
        <w:rPr>
          <w:b/>
          <w:sz w:val="28"/>
          <w:szCs w:val="28"/>
          <w:lang w:val="uk-UA"/>
        </w:rPr>
      </w:pPr>
    </w:p>
    <w:p w:rsidR="00202CCD" w:rsidRPr="00512D2B" w:rsidRDefault="00202CCD" w:rsidP="00202CCD">
      <w:pPr>
        <w:ind w:firstLine="900"/>
        <w:jc w:val="both"/>
        <w:rPr>
          <w:sz w:val="26"/>
          <w:szCs w:val="26"/>
          <w:lang w:val="uk-UA"/>
        </w:rPr>
      </w:pPr>
      <w:r w:rsidRPr="00512D2B">
        <w:rPr>
          <w:sz w:val="26"/>
          <w:szCs w:val="26"/>
          <w:lang w:val="uk-UA"/>
        </w:rPr>
        <w:t>З метою приведення вартос</w:t>
      </w:r>
      <w:r w:rsidR="003F6FBC">
        <w:rPr>
          <w:sz w:val="26"/>
          <w:szCs w:val="26"/>
          <w:lang w:val="uk-UA"/>
        </w:rPr>
        <w:t>ті витрат на послуги з захоронення</w:t>
      </w:r>
      <w:r w:rsidRPr="00512D2B">
        <w:rPr>
          <w:sz w:val="26"/>
          <w:szCs w:val="26"/>
          <w:lang w:val="uk-UA"/>
        </w:rPr>
        <w:t xml:space="preserve"> твердих побутових відходів до економічно обґрунтованих, розглянув</w:t>
      </w:r>
      <w:r>
        <w:rPr>
          <w:sz w:val="26"/>
          <w:szCs w:val="26"/>
          <w:lang w:val="uk-UA"/>
        </w:rPr>
        <w:t>ши звернення КП «Полігон» від 29.11.201</w:t>
      </w:r>
      <w:r w:rsidR="003F6FBC">
        <w:rPr>
          <w:sz w:val="26"/>
          <w:szCs w:val="26"/>
          <w:lang w:val="uk-UA"/>
        </w:rPr>
        <w:t>8року №01-03/305</w:t>
      </w:r>
      <w:r w:rsidRPr="00512D2B">
        <w:rPr>
          <w:sz w:val="26"/>
          <w:szCs w:val="26"/>
          <w:lang w:val="uk-UA"/>
        </w:rPr>
        <w:t>, відповідно до Порядку формування тарифів на послуги з вивезення побутових відходів, який затверджений Постановою Кабінету Міністрів України від 26.07.2006р. №1010, згідно вимог п. 5 ст.10 Закону України «Про житлово-комунальні послуги», на підставі висновку Волинського обласного територіального відділення Антимонопольного к</w:t>
      </w:r>
      <w:r w:rsidR="007D50F7">
        <w:rPr>
          <w:sz w:val="26"/>
          <w:szCs w:val="26"/>
          <w:lang w:val="uk-UA"/>
        </w:rPr>
        <w:t>омітету України від 27.12.2018р. №20/1.23-1380</w:t>
      </w:r>
      <w:r w:rsidRPr="00512D2B">
        <w:rPr>
          <w:sz w:val="26"/>
          <w:szCs w:val="26"/>
          <w:lang w:val="uk-UA"/>
        </w:rPr>
        <w:t xml:space="preserve">, керуючись пп.2 п. «а» ст.28 Закону України «Про місцеве самоврядування в Україні», виконавчий комітет міської ради </w:t>
      </w:r>
    </w:p>
    <w:p w:rsidR="00202CCD" w:rsidRPr="00DF6C07" w:rsidRDefault="00202CCD" w:rsidP="00202CCD">
      <w:pPr>
        <w:jc w:val="center"/>
        <w:rPr>
          <w:b/>
          <w:sz w:val="16"/>
          <w:szCs w:val="26"/>
          <w:lang w:val="uk-UA"/>
        </w:rPr>
      </w:pPr>
    </w:p>
    <w:p w:rsidR="00202CCD" w:rsidRPr="00512D2B" w:rsidRDefault="00202CCD" w:rsidP="00202CCD">
      <w:pPr>
        <w:jc w:val="center"/>
        <w:rPr>
          <w:b/>
          <w:sz w:val="26"/>
          <w:szCs w:val="26"/>
          <w:lang w:val="uk-UA"/>
        </w:rPr>
      </w:pPr>
      <w:r w:rsidRPr="00512D2B">
        <w:rPr>
          <w:b/>
          <w:sz w:val="26"/>
          <w:szCs w:val="26"/>
          <w:lang w:val="uk-UA"/>
        </w:rPr>
        <w:t>В И Р І Ш И В:</w:t>
      </w:r>
    </w:p>
    <w:p w:rsidR="00202CCD" w:rsidRPr="00512D2B" w:rsidRDefault="003F6FBC" w:rsidP="00202CCD">
      <w:pPr>
        <w:pStyle w:val="a4"/>
        <w:numPr>
          <w:ilvl w:val="0"/>
          <w:numId w:val="2"/>
        </w:numPr>
        <w:ind w:left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="00202CCD" w:rsidRPr="00512D2B">
        <w:rPr>
          <w:sz w:val="26"/>
          <w:szCs w:val="26"/>
          <w:lang w:val="uk-UA"/>
        </w:rPr>
        <w:t>становити КП «Поліго</w:t>
      </w:r>
      <w:r>
        <w:rPr>
          <w:sz w:val="26"/>
          <w:szCs w:val="26"/>
          <w:lang w:val="uk-UA"/>
        </w:rPr>
        <w:t>н» тарифи на послуги з захоронення</w:t>
      </w:r>
      <w:r w:rsidR="00202CCD" w:rsidRPr="00512D2B">
        <w:rPr>
          <w:sz w:val="26"/>
          <w:szCs w:val="26"/>
          <w:lang w:val="uk-UA"/>
        </w:rPr>
        <w:t xml:space="preserve"> твердих побутових відходів зі структурою, наведеною в додатку </w:t>
      </w:r>
    </w:p>
    <w:p w:rsidR="00202CCD" w:rsidRPr="00512D2B" w:rsidRDefault="00202CCD" w:rsidP="00202CCD">
      <w:pPr>
        <w:numPr>
          <w:ilvl w:val="0"/>
          <w:numId w:val="1"/>
        </w:numPr>
        <w:ind w:left="567" w:hanging="283"/>
        <w:rPr>
          <w:sz w:val="26"/>
          <w:szCs w:val="26"/>
          <w:lang w:val="uk-UA"/>
        </w:rPr>
      </w:pPr>
      <w:r w:rsidRPr="00512D2B">
        <w:rPr>
          <w:sz w:val="26"/>
          <w:szCs w:val="26"/>
          <w:lang w:val="uk-UA"/>
        </w:rPr>
        <w:t>для насел</w:t>
      </w:r>
      <w:r w:rsidR="005223BD">
        <w:rPr>
          <w:sz w:val="26"/>
          <w:szCs w:val="26"/>
          <w:lang w:val="uk-UA"/>
        </w:rPr>
        <w:t>ення                   – 9,4979</w:t>
      </w:r>
      <w:r w:rsidRPr="00512D2B">
        <w:rPr>
          <w:sz w:val="26"/>
          <w:szCs w:val="26"/>
          <w:lang w:val="uk-UA"/>
        </w:rPr>
        <w:t xml:space="preserve"> грн./м3  (з ПДВ )</w:t>
      </w:r>
    </w:p>
    <w:p w:rsidR="00202CCD" w:rsidRPr="00512D2B" w:rsidRDefault="005223BD" w:rsidP="00202CCD">
      <w:pPr>
        <w:numPr>
          <w:ilvl w:val="0"/>
          <w:numId w:val="1"/>
        </w:numPr>
        <w:ind w:left="567" w:hanging="28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для бюджетних установ  – 9,9296</w:t>
      </w:r>
      <w:r w:rsidR="00202CCD" w:rsidRPr="00512D2B">
        <w:rPr>
          <w:sz w:val="26"/>
          <w:szCs w:val="26"/>
          <w:lang w:val="uk-UA"/>
        </w:rPr>
        <w:t xml:space="preserve"> грн./м3  (з ПДВ )</w:t>
      </w:r>
    </w:p>
    <w:p w:rsidR="00202CCD" w:rsidRPr="00512D2B" w:rsidRDefault="00202CCD" w:rsidP="00202CCD">
      <w:pPr>
        <w:numPr>
          <w:ilvl w:val="0"/>
          <w:numId w:val="1"/>
        </w:numPr>
        <w:ind w:left="567" w:hanging="283"/>
        <w:rPr>
          <w:sz w:val="26"/>
          <w:szCs w:val="26"/>
          <w:lang w:val="uk-UA"/>
        </w:rPr>
      </w:pPr>
      <w:r w:rsidRPr="00512D2B">
        <w:rPr>
          <w:sz w:val="26"/>
          <w:szCs w:val="26"/>
          <w:lang w:val="uk-UA"/>
        </w:rPr>
        <w:t>для</w:t>
      </w:r>
      <w:r w:rsidR="005223BD">
        <w:rPr>
          <w:sz w:val="26"/>
          <w:szCs w:val="26"/>
          <w:lang w:val="uk-UA"/>
        </w:rPr>
        <w:t xml:space="preserve"> інших споживачів     -  10,3613</w:t>
      </w:r>
      <w:r w:rsidRPr="00512D2B">
        <w:rPr>
          <w:sz w:val="26"/>
          <w:szCs w:val="26"/>
          <w:lang w:val="uk-UA"/>
        </w:rPr>
        <w:t xml:space="preserve"> грн./м3  (з ПДВ )</w:t>
      </w:r>
    </w:p>
    <w:p w:rsidR="00202CCD" w:rsidRPr="00512D2B" w:rsidRDefault="00202CCD" w:rsidP="00202CCD">
      <w:pPr>
        <w:ind w:left="567" w:hanging="283"/>
        <w:rPr>
          <w:sz w:val="26"/>
          <w:szCs w:val="26"/>
          <w:lang w:val="uk-UA"/>
        </w:rPr>
      </w:pPr>
    </w:p>
    <w:p w:rsidR="00202CCD" w:rsidRDefault="00202CCD" w:rsidP="00202CCD">
      <w:pPr>
        <w:numPr>
          <w:ilvl w:val="0"/>
          <w:numId w:val="2"/>
        </w:numPr>
        <w:ind w:left="567" w:hanging="283"/>
        <w:rPr>
          <w:sz w:val="26"/>
          <w:szCs w:val="26"/>
          <w:lang w:val="uk-UA"/>
        </w:rPr>
      </w:pPr>
      <w:r w:rsidRPr="00512D2B">
        <w:rPr>
          <w:sz w:val="26"/>
          <w:szCs w:val="26"/>
          <w:lang w:val="uk-UA"/>
        </w:rPr>
        <w:t>Встан</w:t>
      </w:r>
      <w:r w:rsidR="008447B4">
        <w:rPr>
          <w:sz w:val="26"/>
          <w:szCs w:val="26"/>
          <w:lang w:val="uk-UA"/>
        </w:rPr>
        <w:t>овити термін дії тарифів на 2019</w:t>
      </w:r>
      <w:r w:rsidRPr="00512D2B">
        <w:rPr>
          <w:sz w:val="26"/>
          <w:szCs w:val="26"/>
          <w:lang w:val="uk-UA"/>
        </w:rPr>
        <w:t>-</w:t>
      </w:r>
      <w:r w:rsidR="008447B4">
        <w:rPr>
          <w:sz w:val="26"/>
          <w:szCs w:val="26"/>
          <w:lang w:val="uk-UA"/>
        </w:rPr>
        <w:t xml:space="preserve"> 2024</w:t>
      </w:r>
      <w:r w:rsidRPr="00512D2B">
        <w:rPr>
          <w:sz w:val="26"/>
          <w:szCs w:val="26"/>
          <w:lang w:val="uk-UA"/>
        </w:rPr>
        <w:t xml:space="preserve"> роки</w:t>
      </w:r>
      <w:r>
        <w:rPr>
          <w:sz w:val="26"/>
          <w:szCs w:val="26"/>
          <w:lang w:val="uk-UA"/>
        </w:rPr>
        <w:t>.</w:t>
      </w:r>
    </w:p>
    <w:p w:rsidR="00202CCD" w:rsidRPr="00253894" w:rsidRDefault="00202CCD" w:rsidP="00202CCD">
      <w:pPr>
        <w:numPr>
          <w:ilvl w:val="0"/>
          <w:numId w:val="2"/>
        </w:numPr>
        <w:ind w:left="567" w:hanging="283"/>
        <w:rPr>
          <w:sz w:val="26"/>
          <w:szCs w:val="26"/>
          <w:lang w:val="uk-UA"/>
        </w:rPr>
      </w:pPr>
      <w:r w:rsidRPr="00253894">
        <w:rPr>
          <w:sz w:val="26"/>
          <w:szCs w:val="26"/>
          <w:lang w:val="uk-UA"/>
        </w:rPr>
        <w:t xml:space="preserve">Проводити </w:t>
      </w:r>
      <w:r w:rsidRPr="00253894">
        <w:rPr>
          <w:color w:val="000000"/>
          <w:sz w:val="26"/>
          <w:szCs w:val="26"/>
          <w:lang w:val="uk-UA"/>
        </w:rPr>
        <w:t>Коригування тарифів протягом установленого строку їх дії шляхом коригування індивідуальних  складових  витрат, за якими відбулися цінові зміни у бік збільшення або зменшення, що сприятиме забезпеченню економічної обґрунтованості  та  прозорості запровадження зазначеного механізму.</w:t>
      </w:r>
    </w:p>
    <w:p w:rsidR="00202CCD" w:rsidRPr="00512D2B" w:rsidRDefault="00202CCD" w:rsidP="00202CCD">
      <w:pPr>
        <w:numPr>
          <w:ilvl w:val="0"/>
          <w:numId w:val="2"/>
        </w:numPr>
        <w:ind w:left="567" w:hanging="283"/>
        <w:rPr>
          <w:sz w:val="26"/>
          <w:szCs w:val="26"/>
          <w:lang w:val="uk-UA"/>
        </w:rPr>
      </w:pPr>
      <w:r w:rsidRPr="00512D2B">
        <w:rPr>
          <w:sz w:val="26"/>
          <w:szCs w:val="26"/>
          <w:lang w:val="uk-UA"/>
        </w:rPr>
        <w:t xml:space="preserve">КП «Полігон» ( </w:t>
      </w:r>
      <w:proofErr w:type="spellStart"/>
      <w:r w:rsidRPr="00512D2B">
        <w:rPr>
          <w:sz w:val="26"/>
          <w:szCs w:val="26"/>
          <w:lang w:val="uk-UA"/>
        </w:rPr>
        <w:t>Козичко</w:t>
      </w:r>
      <w:proofErr w:type="spellEnd"/>
      <w:r w:rsidRPr="00512D2B">
        <w:rPr>
          <w:sz w:val="26"/>
          <w:szCs w:val="26"/>
          <w:lang w:val="uk-UA"/>
        </w:rPr>
        <w:t xml:space="preserve"> О.І. ) забезпечити доведення до споживачів тарифів на  вивезення </w:t>
      </w:r>
      <w:r>
        <w:rPr>
          <w:sz w:val="26"/>
          <w:szCs w:val="26"/>
          <w:lang w:val="uk-UA"/>
        </w:rPr>
        <w:t>1м</w:t>
      </w:r>
      <w:r>
        <w:rPr>
          <w:sz w:val="26"/>
          <w:szCs w:val="26"/>
          <w:vertAlign w:val="superscript"/>
          <w:lang w:val="uk-UA"/>
        </w:rPr>
        <w:t>3</w:t>
      </w:r>
      <w:r w:rsidRPr="00512D2B">
        <w:rPr>
          <w:sz w:val="26"/>
          <w:szCs w:val="26"/>
          <w:lang w:val="uk-UA"/>
        </w:rPr>
        <w:t xml:space="preserve"> твердих побутових відходів, у відповідності до вимог чинного законодавства.</w:t>
      </w:r>
    </w:p>
    <w:p w:rsidR="00202CCD" w:rsidRDefault="00202CCD" w:rsidP="00202CCD">
      <w:pPr>
        <w:numPr>
          <w:ilvl w:val="0"/>
          <w:numId w:val="2"/>
        </w:numPr>
        <w:ind w:left="567" w:hanging="283"/>
        <w:rPr>
          <w:sz w:val="26"/>
          <w:szCs w:val="26"/>
          <w:lang w:val="uk-UA"/>
        </w:rPr>
      </w:pPr>
      <w:r w:rsidRPr="003208FC">
        <w:rPr>
          <w:sz w:val="26"/>
          <w:szCs w:val="26"/>
          <w:lang w:val="uk-UA"/>
        </w:rPr>
        <w:t xml:space="preserve">Визнати таким, що втратило чинність </w:t>
      </w:r>
      <w:r>
        <w:rPr>
          <w:sz w:val="26"/>
          <w:szCs w:val="26"/>
          <w:lang w:val="uk-UA"/>
        </w:rPr>
        <w:t>рішення вик</w:t>
      </w:r>
      <w:r w:rsidR="001044C2">
        <w:rPr>
          <w:sz w:val="26"/>
          <w:szCs w:val="26"/>
          <w:lang w:val="uk-UA"/>
        </w:rPr>
        <w:t>онавчого комітету від 08.08.2012р  № 275</w:t>
      </w:r>
      <w:r>
        <w:rPr>
          <w:sz w:val="26"/>
          <w:szCs w:val="26"/>
          <w:lang w:val="uk-UA"/>
        </w:rPr>
        <w:t xml:space="preserve"> «Про встановленн</w:t>
      </w:r>
      <w:r w:rsidR="001044C2">
        <w:rPr>
          <w:sz w:val="26"/>
          <w:szCs w:val="26"/>
          <w:lang w:val="uk-UA"/>
        </w:rPr>
        <w:t>я тарифів на послуги з захоронення</w:t>
      </w:r>
      <w:r>
        <w:rPr>
          <w:sz w:val="26"/>
          <w:szCs w:val="26"/>
          <w:lang w:val="uk-UA"/>
        </w:rPr>
        <w:t xml:space="preserve"> твердих побутових відходів, які над</w:t>
      </w:r>
      <w:r w:rsidR="001044C2">
        <w:rPr>
          <w:sz w:val="26"/>
          <w:szCs w:val="26"/>
          <w:lang w:val="uk-UA"/>
        </w:rPr>
        <w:t>аються КП</w:t>
      </w:r>
      <w:r>
        <w:rPr>
          <w:sz w:val="26"/>
          <w:szCs w:val="26"/>
          <w:lang w:val="uk-UA"/>
        </w:rPr>
        <w:t xml:space="preserve"> «Полігон» ( зі змінами та доповненнями)</w:t>
      </w:r>
    </w:p>
    <w:p w:rsidR="00202CCD" w:rsidRPr="003208FC" w:rsidRDefault="00202CCD" w:rsidP="00202CCD">
      <w:pPr>
        <w:numPr>
          <w:ilvl w:val="0"/>
          <w:numId w:val="2"/>
        </w:numPr>
        <w:ind w:left="567" w:hanging="28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3208FC">
        <w:rPr>
          <w:sz w:val="26"/>
          <w:szCs w:val="26"/>
          <w:lang w:val="uk-UA"/>
        </w:rPr>
        <w:t>Рішення набирає ч</w:t>
      </w:r>
      <w:r w:rsidR="001044C2">
        <w:rPr>
          <w:sz w:val="26"/>
          <w:szCs w:val="26"/>
          <w:lang w:val="uk-UA"/>
        </w:rPr>
        <w:t>инності через 15 днів з дня їх офіційного оприлюднення</w:t>
      </w:r>
    </w:p>
    <w:p w:rsidR="00202CCD" w:rsidRDefault="00202CCD" w:rsidP="00202CCD">
      <w:pPr>
        <w:numPr>
          <w:ilvl w:val="0"/>
          <w:numId w:val="2"/>
        </w:numPr>
        <w:ind w:left="567" w:hanging="283"/>
        <w:rPr>
          <w:sz w:val="26"/>
          <w:szCs w:val="26"/>
          <w:lang w:val="uk-UA"/>
        </w:rPr>
      </w:pPr>
      <w:r w:rsidRPr="003208FC">
        <w:rPr>
          <w:sz w:val="26"/>
          <w:szCs w:val="26"/>
          <w:lang w:val="uk-UA"/>
        </w:rPr>
        <w:t>К</w:t>
      </w:r>
      <w:r w:rsidRPr="00512D2B">
        <w:rPr>
          <w:sz w:val="26"/>
          <w:szCs w:val="26"/>
          <w:lang w:val="uk-UA"/>
        </w:rPr>
        <w:t>онтроль за виконанням цього рішення покласти на заступників міського голови згідно розподілу функціональних обов’язкі</w:t>
      </w:r>
      <w:r>
        <w:rPr>
          <w:sz w:val="26"/>
          <w:szCs w:val="26"/>
          <w:lang w:val="uk-UA"/>
        </w:rPr>
        <w:t>в.</w:t>
      </w:r>
    </w:p>
    <w:p w:rsidR="001044C2" w:rsidRDefault="001044C2" w:rsidP="001044C2">
      <w:pPr>
        <w:rPr>
          <w:sz w:val="26"/>
          <w:szCs w:val="26"/>
          <w:lang w:val="uk-UA"/>
        </w:rPr>
      </w:pPr>
    </w:p>
    <w:p w:rsidR="001044C2" w:rsidRPr="00DF6C07" w:rsidRDefault="001044C2" w:rsidP="001044C2">
      <w:pPr>
        <w:rPr>
          <w:sz w:val="26"/>
          <w:szCs w:val="26"/>
          <w:lang w:val="uk-UA"/>
        </w:rPr>
      </w:pPr>
    </w:p>
    <w:p w:rsidR="00202CCD" w:rsidRPr="00BA3A76" w:rsidRDefault="00202CCD" w:rsidP="00202CCD">
      <w:pPr>
        <w:rPr>
          <w:b/>
          <w:sz w:val="28"/>
          <w:szCs w:val="28"/>
          <w:lang w:val="uk-UA"/>
        </w:rPr>
      </w:pPr>
      <w:r w:rsidRPr="00BA3A76">
        <w:rPr>
          <w:b/>
          <w:sz w:val="28"/>
          <w:szCs w:val="28"/>
          <w:lang w:val="uk-UA"/>
        </w:rPr>
        <w:t>Міський голова                                                                         П.Д. Саганюк</w:t>
      </w:r>
    </w:p>
    <w:p w:rsidR="00202CCD" w:rsidRPr="001F56B7" w:rsidRDefault="00202CCD" w:rsidP="00202CC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Мельник 38430</w:t>
      </w:r>
    </w:p>
    <w:p w:rsidR="00202CCD" w:rsidRDefault="00202CCD" w:rsidP="00202CC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Козичко</w:t>
      </w:r>
      <w:proofErr w:type="spellEnd"/>
      <w:r>
        <w:rPr>
          <w:sz w:val="20"/>
          <w:szCs w:val="20"/>
          <w:lang w:val="uk-UA"/>
        </w:rPr>
        <w:t xml:space="preserve"> 22425</w:t>
      </w:r>
    </w:p>
    <w:p w:rsidR="005223BD" w:rsidRDefault="005223BD" w:rsidP="00202CCD">
      <w:pPr>
        <w:rPr>
          <w:sz w:val="20"/>
          <w:szCs w:val="20"/>
          <w:lang w:val="uk-UA"/>
        </w:rPr>
      </w:pPr>
    </w:p>
    <w:p w:rsidR="005223BD" w:rsidRDefault="005223BD" w:rsidP="00202CCD">
      <w:pPr>
        <w:rPr>
          <w:sz w:val="20"/>
          <w:szCs w:val="20"/>
          <w:lang w:val="uk-UA"/>
        </w:rPr>
      </w:pPr>
    </w:p>
    <w:p w:rsidR="005223BD" w:rsidRDefault="005223BD" w:rsidP="00202CCD">
      <w:pPr>
        <w:rPr>
          <w:sz w:val="20"/>
          <w:szCs w:val="20"/>
          <w:lang w:val="uk-UA"/>
        </w:rPr>
      </w:pPr>
    </w:p>
    <w:p w:rsidR="005223BD" w:rsidRDefault="005223BD" w:rsidP="00202CCD">
      <w:pPr>
        <w:rPr>
          <w:sz w:val="20"/>
          <w:szCs w:val="20"/>
          <w:lang w:val="uk-UA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86"/>
        <w:gridCol w:w="4780"/>
        <w:gridCol w:w="1940"/>
        <w:gridCol w:w="1840"/>
        <w:gridCol w:w="960"/>
      </w:tblGrid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39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223BD">
              <w:rPr>
                <w:b/>
                <w:bCs/>
                <w:i/>
                <w:iCs/>
                <w:sz w:val="28"/>
                <w:szCs w:val="28"/>
              </w:rPr>
              <w:t xml:space="preserve">Структура тарифу </w:t>
            </w:r>
            <w:proofErr w:type="spellStart"/>
            <w:r w:rsidRPr="005223BD">
              <w:rPr>
                <w:b/>
                <w:bCs/>
                <w:i/>
                <w:iCs/>
                <w:sz w:val="28"/>
                <w:szCs w:val="28"/>
              </w:rPr>
              <w:t>витрат</w:t>
            </w:r>
            <w:proofErr w:type="spellEnd"/>
            <w:r w:rsidRPr="005223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на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послуги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з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захоронення</w:t>
            </w:r>
            <w:r w:rsidRPr="005223BD">
              <w:rPr>
                <w:b/>
                <w:bCs/>
                <w:i/>
                <w:iCs/>
                <w:sz w:val="28"/>
                <w:szCs w:val="28"/>
              </w:rPr>
              <w:t xml:space="preserve"> ТПВ</w:t>
            </w:r>
          </w:p>
        </w:tc>
      </w:tr>
      <w:tr w:rsidR="005223BD" w:rsidRPr="005223BD" w:rsidTr="005223BD">
        <w:trPr>
          <w:trHeight w:val="39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5223BD">
              <w:rPr>
                <w:b/>
                <w:bCs/>
                <w:i/>
                <w:iCs/>
                <w:sz w:val="28"/>
                <w:szCs w:val="28"/>
              </w:rPr>
              <w:t>що</w:t>
            </w:r>
            <w:proofErr w:type="spellEnd"/>
            <w:r w:rsidRPr="005223B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223BD">
              <w:rPr>
                <w:b/>
                <w:bCs/>
                <w:i/>
                <w:iCs/>
                <w:sz w:val="28"/>
                <w:szCs w:val="28"/>
              </w:rPr>
              <w:t>надаються</w:t>
            </w:r>
            <w:proofErr w:type="spellEnd"/>
            <w:r w:rsidRPr="005223BD">
              <w:rPr>
                <w:b/>
                <w:bCs/>
                <w:i/>
                <w:iCs/>
                <w:sz w:val="28"/>
                <w:szCs w:val="28"/>
              </w:rPr>
              <w:t xml:space="preserve"> КП "</w:t>
            </w:r>
            <w:proofErr w:type="spellStart"/>
            <w:r w:rsidRPr="005223BD">
              <w:rPr>
                <w:b/>
                <w:bCs/>
                <w:i/>
                <w:iCs/>
                <w:sz w:val="28"/>
                <w:szCs w:val="28"/>
              </w:rPr>
              <w:t>Полігон</w:t>
            </w:r>
            <w:proofErr w:type="spellEnd"/>
            <w:r w:rsidRPr="005223BD">
              <w:rPr>
                <w:b/>
                <w:bCs/>
                <w:i/>
                <w:iCs/>
                <w:sz w:val="28"/>
                <w:szCs w:val="28"/>
              </w:rPr>
              <w:t>"</w:t>
            </w: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№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Розрахунок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gramStart"/>
            <w:r w:rsidRPr="005223BD">
              <w:rPr>
                <w:sz w:val="20"/>
                <w:szCs w:val="20"/>
              </w:rPr>
              <w:t>планового</w:t>
            </w:r>
            <w:proofErr w:type="gramEnd"/>
            <w:r w:rsidRPr="005223BD">
              <w:rPr>
                <w:sz w:val="20"/>
                <w:szCs w:val="20"/>
              </w:rPr>
              <w:t xml:space="preserve">  тарифу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gramStart"/>
            <w:r w:rsidRPr="005223BD">
              <w:rPr>
                <w:sz w:val="20"/>
                <w:szCs w:val="20"/>
              </w:rPr>
              <w:t>п</w:t>
            </w:r>
            <w:proofErr w:type="gramEnd"/>
            <w:r w:rsidRPr="005223BD">
              <w:rPr>
                <w:sz w:val="20"/>
                <w:szCs w:val="20"/>
              </w:rPr>
              <w:t>/п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  <w:r w:rsidRPr="005223B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На 1м/куб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  <w:r w:rsidRPr="005223B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 xml:space="preserve">       (грн.)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 xml:space="preserve">  (грн.)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sz w:val="20"/>
                <w:szCs w:val="20"/>
                <w:u w:val="single"/>
              </w:rPr>
              <w:t>Прямі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матеріальні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5223BD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139521,14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1,5037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14"/>
                <w:szCs w:val="14"/>
              </w:rPr>
              <w:t xml:space="preserve">  </w:t>
            </w:r>
            <w:proofErr w:type="spellStart"/>
            <w:r w:rsidRPr="005223BD">
              <w:rPr>
                <w:sz w:val="20"/>
                <w:szCs w:val="20"/>
              </w:rPr>
              <w:t>паливо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108140,40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1,1655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14"/>
                <w:szCs w:val="14"/>
              </w:rPr>
              <w:t xml:space="preserve">  </w:t>
            </w:r>
            <w:proofErr w:type="spellStart"/>
            <w:r w:rsidRPr="005223BD">
              <w:rPr>
                <w:sz w:val="20"/>
                <w:szCs w:val="20"/>
              </w:rPr>
              <w:t>мастильні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6546,31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0,0706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14"/>
                <w:szCs w:val="14"/>
              </w:rPr>
              <w:t xml:space="preserve">  </w:t>
            </w:r>
            <w:proofErr w:type="spellStart"/>
            <w:r w:rsidRPr="005223BD">
              <w:rPr>
                <w:sz w:val="20"/>
                <w:szCs w:val="20"/>
              </w:rPr>
              <w:t>запчастини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gramStart"/>
            <w:r w:rsidRPr="005223BD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223BD">
              <w:rPr>
                <w:sz w:val="20"/>
                <w:szCs w:val="20"/>
              </w:rPr>
              <w:t>поточний</w:t>
            </w:r>
            <w:proofErr w:type="spellEnd"/>
            <w:r w:rsidRPr="005223BD">
              <w:rPr>
                <w:sz w:val="20"/>
                <w:szCs w:val="20"/>
              </w:rPr>
              <w:t xml:space="preserve"> ремонт)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24834,43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0,2677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  <w:r w:rsidRPr="005223B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  <w:r w:rsidRPr="005223B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sz w:val="20"/>
                <w:szCs w:val="20"/>
                <w:u w:val="single"/>
              </w:rPr>
              <w:t>Прямі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на оплату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праці</w:t>
            </w:r>
            <w:proofErr w:type="spellEnd"/>
            <w:proofErr w:type="gramStart"/>
            <w:r w:rsidRPr="005223BD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235951,99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2,5430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ind w:firstLineChars="200" w:firstLine="400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 xml:space="preserve">фонд </w:t>
            </w:r>
            <w:proofErr w:type="spellStart"/>
            <w:r w:rsidRPr="005223BD">
              <w:rPr>
                <w:sz w:val="20"/>
                <w:szCs w:val="20"/>
              </w:rPr>
              <w:t>основної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заробітної</w:t>
            </w:r>
            <w:proofErr w:type="spellEnd"/>
            <w:r w:rsidRPr="005223BD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213843,28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2,3047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ind w:firstLineChars="200" w:firstLine="400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 xml:space="preserve">фонд </w:t>
            </w:r>
            <w:proofErr w:type="spellStart"/>
            <w:r w:rsidRPr="005223BD">
              <w:rPr>
                <w:sz w:val="20"/>
                <w:szCs w:val="20"/>
              </w:rPr>
              <w:t>додаткової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заробітної</w:t>
            </w:r>
            <w:proofErr w:type="spellEnd"/>
            <w:r w:rsidRPr="005223BD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22108,71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0,2383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sz w:val="20"/>
                <w:szCs w:val="20"/>
                <w:u w:val="single"/>
              </w:rPr>
              <w:t>Інші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прямі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витрати</w:t>
            </w:r>
            <w:proofErr w:type="spellEnd"/>
            <w:proofErr w:type="gramStart"/>
            <w:r w:rsidRPr="005223BD">
              <w:rPr>
                <w:sz w:val="20"/>
                <w:szCs w:val="20"/>
                <w:u w:val="single"/>
              </w:rPr>
              <w:t xml:space="preserve"> :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51909,44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0,5595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внески</w:t>
            </w:r>
            <w:proofErr w:type="spellEnd"/>
            <w:r w:rsidRPr="005223BD">
              <w:rPr>
                <w:sz w:val="20"/>
                <w:szCs w:val="20"/>
              </w:rPr>
              <w:t xml:space="preserve"> на Є</w:t>
            </w:r>
            <w:proofErr w:type="gramStart"/>
            <w:r w:rsidRPr="005223BD">
              <w:rPr>
                <w:sz w:val="20"/>
                <w:szCs w:val="20"/>
              </w:rPr>
              <w:t>СВ</w:t>
            </w:r>
            <w:proofErr w:type="gramEnd"/>
            <w:r w:rsidRPr="005223BD">
              <w:rPr>
                <w:sz w:val="20"/>
                <w:szCs w:val="20"/>
              </w:rPr>
              <w:t xml:space="preserve">  22%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51909,44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0,5595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Амортизація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sz w:val="20"/>
                <w:szCs w:val="20"/>
                <w:u w:val="single"/>
              </w:rPr>
              <w:t>Інші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виробничі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витрати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131960,75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1,4222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 xml:space="preserve">         </w:t>
            </w:r>
            <w:proofErr w:type="spellStart"/>
            <w:r w:rsidRPr="005223BD">
              <w:rPr>
                <w:sz w:val="20"/>
                <w:szCs w:val="20"/>
              </w:rPr>
              <w:t>земельний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19014,61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 xml:space="preserve">        </w:t>
            </w:r>
            <w:proofErr w:type="spellStart"/>
            <w:r w:rsidRPr="005223BD">
              <w:rPr>
                <w:sz w:val="20"/>
                <w:szCs w:val="20"/>
              </w:rPr>
              <w:t>екологічний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збі</w:t>
            </w:r>
            <w:proofErr w:type="gramStart"/>
            <w:r w:rsidRPr="005223BD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104382,00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1,1250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придбання</w:t>
            </w:r>
            <w:proofErr w:type="spellEnd"/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спецодягу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540,45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0,0058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ind w:firstLineChars="200" w:firstLine="400"/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електроенергія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8023,69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0,0865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sz w:val="20"/>
                <w:szCs w:val="20"/>
                <w:u w:val="single"/>
              </w:rPr>
              <w:t>Загальновиробничі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52669,37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0,5677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b/>
                <w:bCs/>
                <w:sz w:val="20"/>
                <w:szCs w:val="20"/>
                <w:u w:val="single"/>
              </w:rPr>
              <w:t>Виробнича</w:t>
            </w:r>
            <w:proofErr w:type="spellEnd"/>
            <w:r w:rsidRPr="005223B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612012,69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6,5961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збут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12012,21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5223BD">
              <w:rPr>
                <w:sz w:val="20"/>
                <w:szCs w:val="20"/>
                <w:u w:val="single"/>
              </w:rPr>
              <w:t>Адм</w:t>
            </w:r>
            <w:proofErr w:type="gramEnd"/>
            <w:r w:rsidRPr="005223BD">
              <w:rPr>
                <w:sz w:val="20"/>
                <w:szCs w:val="20"/>
                <w:u w:val="single"/>
              </w:rPr>
              <w:t>іністративні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  <w:u w:val="single"/>
              </w:rPr>
              <w:t>витрати</w:t>
            </w:r>
            <w:proofErr w:type="spellEnd"/>
            <w:r w:rsidRPr="005223BD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43587,96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0,4698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5223BD">
              <w:rPr>
                <w:b/>
                <w:bCs/>
                <w:sz w:val="20"/>
                <w:szCs w:val="20"/>
                <w:u w:val="single"/>
              </w:rPr>
              <w:t>Повна</w:t>
            </w:r>
            <w:proofErr w:type="spellEnd"/>
            <w:r w:rsidRPr="005223B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  <w:u w:val="single"/>
              </w:rPr>
              <w:t>планова</w:t>
            </w:r>
            <w:proofErr w:type="spellEnd"/>
            <w:r w:rsidRPr="005223B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  <w:u w:val="single"/>
              </w:rPr>
              <w:t>собівартість</w:t>
            </w:r>
            <w:proofErr w:type="spellEnd"/>
            <w:r w:rsidRPr="005223B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  <w:u w:val="single"/>
              </w:rPr>
              <w:t>послуг</w:t>
            </w:r>
            <w:proofErr w:type="spellEnd"/>
            <w:r w:rsidRPr="005223BD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667612,86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7,1953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Обє</w:t>
            </w:r>
            <w:proofErr w:type="gramStart"/>
            <w:r w:rsidRPr="005223BD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5223BD">
              <w:rPr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sz w:val="20"/>
                <w:szCs w:val="20"/>
              </w:rPr>
              <w:t>вивезення</w:t>
            </w:r>
            <w:proofErr w:type="spellEnd"/>
            <w:r w:rsidRPr="005223BD">
              <w:rPr>
                <w:sz w:val="20"/>
                <w:szCs w:val="20"/>
              </w:rPr>
              <w:t xml:space="preserve"> ТПВ  (</w:t>
            </w:r>
            <w:proofErr w:type="spellStart"/>
            <w:r w:rsidRPr="005223BD">
              <w:rPr>
                <w:sz w:val="20"/>
                <w:szCs w:val="20"/>
              </w:rPr>
              <w:t>плановий</w:t>
            </w:r>
            <w:proofErr w:type="spellEnd"/>
            <w:r w:rsidRPr="005223BD">
              <w:rPr>
                <w:sz w:val="20"/>
                <w:szCs w:val="2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92784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223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7,1953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Рентабельність</w:t>
            </w:r>
            <w:proofErr w:type="spellEnd"/>
            <w:r w:rsidRPr="005223B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Рентабельність</w:t>
            </w:r>
            <w:proofErr w:type="spellEnd"/>
            <w:r w:rsidRPr="005223BD">
              <w:rPr>
                <w:sz w:val="20"/>
                <w:szCs w:val="20"/>
              </w:rPr>
              <w:t xml:space="preserve">    ( грн</w:t>
            </w:r>
            <w:proofErr w:type="gramStart"/>
            <w:r w:rsidRPr="005223BD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0,7195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ПДВ  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1,5830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 xml:space="preserve">Тариф з ПДВ для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населення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9,4979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223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7,1953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Рентабельність</w:t>
            </w:r>
            <w:proofErr w:type="spellEnd"/>
            <w:r w:rsidRPr="005223B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Рентабельність</w:t>
            </w:r>
            <w:proofErr w:type="spellEnd"/>
            <w:r w:rsidRPr="005223BD">
              <w:rPr>
                <w:sz w:val="20"/>
                <w:szCs w:val="20"/>
              </w:rPr>
              <w:t xml:space="preserve">    ( грн</w:t>
            </w:r>
            <w:proofErr w:type="gramStart"/>
            <w:r w:rsidRPr="005223BD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1,0793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ПДВ  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1,6549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 xml:space="preserve">Тариф з ПДВ для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5223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9,9296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 xml:space="preserve">Тариф 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5223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собівартості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7,1953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Рентабельність</w:t>
            </w:r>
            <w:proofErr w:type="spellEnd"/>
            <w:r w:rsidRPr="005223BD"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0,20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proofErr w:type="spellStart"/>
            <w:r w:rsidRPr="005223BD">
              <w:rPr>
                <w:sz w:val="20"/>
                <w:szCs w:val="20"/>
              </w:rPr>
              <w:t>Рентабельність</w:t>
            </w:r>
            <w:proofErr w:type="spellEnd"/>
            <w:r w:rsidRPr="005223BD">
              <w:rPr>
                <w:sz w:val="20"/>
                <w:szCs w:val="20"/>
              </w:rPr>
              <w:t xml:space="preserve">    ( грн</w:t>
            </w:r>
            <w:proofErr w:type="gramStart"/>
            <w:r w:rsidRPr="005223BD">
              <w:rPr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1,4391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ПДВ  20%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sz w:val="20"/>
                <w:szCs w:val="20"/>
              </w:rPr>
            </w:pPr>
            <w:r w:rsidRPr="005223BD">
              <w:rPr>
                <w:sz w:val="20"/>
                <w:szCs w:val="20"/>
              </w:rPr>
              <w:t>1,7269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 xml:space="preserve">Тариф з ПДВ для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5223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23BD">
              <w:rPr>
                <w:b/>
                <w:bCs/>
                <w:sz w:val="20"/>
                <w:szCs w:val="20"/>
              </w:rPr>
              <w:t>споживачі</w:t>
            </w:r>
            <w:proofErr w:type="gramStart"/>
            <w:r w:rsidRPr="005223BD">
              <w:rPr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jc w:val="right"/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10,3613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  <w:r w:rsidRPr="005223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223BD" w:rsidRPr="005223BD" w:rsidTr="005223BD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3BD" w:rsidRPr="005223BD" w:rsidRDefault="005223BD" w:rsidP="005223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5223BD" w:rsidRPr="005223BD" w:rsidRDefault="005223BD" w:rsidP="00202CCD">
      <w:pPr>
        <w:rPr>
          <w:sz w:val="20"/>
          <w:szCs w:val="20"/>
        </w:rPr>
      </w:pPr>
    </w:p>
    <w:p w:rsidR="005223BD" w:rsidRDefault="005223BD" w:rsidP="005223BD">
      <w:pPr>
        <w:rPr>
          <w:lang w:val="uk-UA"/>
        </w:rPr>
      </w:pPr>
      <w:r>
        <w:rPr>
          <w:lang w:val="uk-UA"/>
        </w:rPr>
        <w:t xml:space="preserve">Директор КП «Полігон»                                                                      </w:t>
      </w:r>
      <w:proofErr w:type="spellStart"/>
      <w:r>
        <w:rPr>
          <w:lang w:val="uk-UA"/>
        </w:rPr>
        <w:t>Козичко</w:t>
      </w:r>
      <w:proofErr w:type="spellEnd"/>
      <w:r>
        <w:rPr>
          <w:lang w:val="uk-UA"/>
        </w:rPr>
        <w:t xml:space="preserve"> О.І.</w:t>
      </w:r>
    </w:p>
    <w:p w:rsidR="005223BD" w:rsidRDefault="005223BD" w:rsidP="005223BD">
      <w:pPr>
        <w:rPr>
          <w:lang w:val="uk-UA"/>
        </w:rPr>
      </w:pPr>
    </w:p>
    <w:p w:rsidR="00202CCD" w:rsidRDefault="005223BD" w:rsidP="00202CCD">
      <w:pPr>
        <w:rPr>
          <w:sz w:val="20"/>
          <w:szCs w:val="20"/>
          <w:lang w:val="uk-UA"/>
        </w:rPr>
      </w:pPr>
      <w:r>
        <w:rPr>
          <w:lang w:val="uk-UA"/>
        </w:rPr>
        <w:t xml:space="preserve">Головний економіст                                                                             </w:t>
      </w:r>
      <w:proofErr w:type="spellStart"/>
      <w:r>
        <w:rPr>
          <w:lang w:val="uk-UA"/>
        </w:rPr>
        <w:t>Козань</w:t>
      </w:r>
      <w:proofErr w:type="spellEnd"/>
      <w:r>
        <w:rPr>
          <w:lang w:val="uk-UA"/>
        </w:rPr>
        <w:t xml:space="preserve"> В.В.</w:t>
      </w:r>
      <w:bookmarkStart w:id="0" w:name="_GoBack"/>
      <w:bookmarkEnd w:id="0"/>
    </w:p>
    <w:sectPr w:rsidR="00202CCD" w:rsidSect="003F6FBC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0DB"/>
    <w:multiLevelType w:val="hybridMultilevel"/>
    <w:tmpl w:val="F34A2354"/>
    <w:lvl w:ilvl="0" w:tplc="8554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702377"/>
    <w:multiLevelType w:val="hybridMultilevel"/>
    <w:tmpl w:val="67BABF54"/>
    <w:lvl w:ilvl="0" w:tplc="C85ADF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D"/>
    <w:rsid w:val="00013820"/>
    <w:rsid w:val="001044C2"/>
    <w:rsid w:val="001D472F"/>
    <w:rsid w:val="00202CCD"/>
    <w:rsid w:val="003F6FBC"/>
    <w:rsid w:val="005223BD"/>
    <w:rsid w:val="0059315E"/>
    <w:rsid w:val="00692DFF"/>
    <w:rsid w:val="00786136"/>
    <w:rsid w:val="007D50F7"/>
    <w:rsid w:val="008447B4"/>
    <w:rsid w:val="008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CC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2CCD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02CCD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C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2CCD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No Spacing"/>
    <w:uiPriority w:val="1"/>
    <w:qFormat/>
    <w:rsid w:val="002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CC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2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2CC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02CCD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02CCD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C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2C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2CCD"/>
    <w:rPr>
      <w:rFonts w:ascii="AcademyACTT" w:eastAsia="Times New Roman" w:hAnsi="AcademyACTT" w:cs="Arial"/>
      <w:b/>
      <w:sz w:val="28"/>
      <w:szCs w:val="20"/>
      <w:lang w:eastAsia="ru-RU"/>
    </w:rPr>
  </w:style>
  <w:style w:type="paragraph" w:styleId="a3">
    <w:name w:val="No Spacing"/>
    <w:uiPriority w:val="1"/>
    <w:qFormat/>
    <w:rsid w:val="0020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CC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2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65D5-9E4E-4ECB-BDFE-23A679C6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2019-01-18T12:10:00Z</cp:lastPrinted>
  <dcterms:created xsi:type="dcterms:W3CDTF">2019-01-25T07:30:00Z</dcterms:created>
  <dcterms:modified xsi:type="dcterms:W3CDTF">2019-01-25T07:30:00Z</dcterms:modified>
</cp:coreProperties>
</file>