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43" w:rsidRDefault="00DA5843" w:rsidP="00DA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Звіт</w:t>
      </w: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про виконання заходів передбачених планом роботи відділу ведення ДРВ виконавчого комітету Володимир-Волинської міської ради</w:t>
      </w: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за листопад 2018 року</w:t>
      </w: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      </w:t>
      </w:r>
      <w:r>
        <w:rPr>
          <w:rFonts w:ascii="Times New Roman CYR" w:hAnsi="Times New Roman CYR" w:cs="Times New Roman CYR"/>
        </w:rPr>
        <w:t xml:space="preserve">Відповідно до ст.22 Закону України </w:t>
      </w:r>
      <w:r>
        <w:rPr>
          <w:rFonts w:ascii="Times New Roman CYR" w:hAnsi="Times New Roman CYR" w:cs="Times New Roman CYR"/>
          <w:lang w:val="en-US"/>
        </w:rPr>
        <w:t>«</w:t>
      </w:r>
      <w:r>
        <w:rPr>
          <w:rFonts w:ascii="Times New Roman CYR" w:hAnsi="Times New Roman CYR" w:cs="Times New Roman CYR"/>
        </w:rPr>
        <w:t>Про Державний реєстр виборців</w:t>
      </w:r>
      <w:r>
        <w:rPr>
          <w:rFonts w:ascii="Times New Roman CYR" w:hAnsi="Times New Roman CYR" w:cs="Times New Roman CYR"/>
          <w:lang w:val="en-US"/>
        </w:rPr>
        <w:t xml:space="preserve">» </w:t>
      </w:r>
      <w:r>
        <w:rPr>
          <w:rFonts w:ascii="Times New Roman CYR" w:hAnsi="Times New Roman CYR" w:cs="Times New Roman CYR"/>
        </w:rPr>
        <w:t>протягом листопада місяця відділом ведення ДРВ виконавчого комітету Володимир-Волинської міської ради завантажено та опрацьовано 11 відомостей періодичного поновлення відносно 491 запису про виборців; включено у звернення до інших відділів ведення 61 запис по виборцям; доручення ЦВК усунення кратних   включень не відбулося щодо виборців. У листопаді відділом ведення видано 6 наказів ( 28 чол.) про внесення запису до бази даних ДРВ, 23 накази (539 чол.) про внесення змін до виборчих адрес виборців за зверненнями інших відділів ведення Реєстру;  проведено 8 наказів (58 чол.) про знищення запису згідно ч. 5 ст.17 ЗУ “Про Державний реєстр виборців”; аналіз розбіжностей при співставленні виборців  проводився відносно 4 виборців; відмовлено 63 записи в переадресуванні відомостей; контроль достовірності даних  проводився відносно 210  виборців.</w:t>
      </w: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 xml:space="preserve">     </w:t>
      </w:r>
      <w:r>
        <w:rPr>
          <w:rFonts w:ascii="Times New Roman CYR" w:hAnsi="Times New Roman CYR" w:cs="Times New Roman CYR"/>
        </w:rPr>
        <w:t>Для перевірки рівня підготовки щодо роботи в АІТС “Державний реєстр виборців” працівниками відділу ведення ДРВ було забезпечено проходження тестування на порталі Розпорядника реєстру із розділів “Робота в АІТС”, “Нормативно-правові акти”, “Закон України “Про Державний реєстр виборців”, “Тест для керівників та адміністраторів безпеки”, “Операційна  система  Microsoft Windows XP” та “OpenOffice.org”, результати яких зафіксовано в системі.  Взято участь в опитуваннях на офіційному сайті РР. Оновлено інформацію щодо відділу ведення ДРВ на офіційному сайті Володимир-Волинської міської ради.</w:t>
      </w: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 xml:space="preserve">      </w:t>
      </w:r>
      <w:r>
        <w:rPr>
          <w:rFonts w:ascii="Times New Roman CYR" w:hAnsi="Times New Roman CYR" w:cs="Times New Roman CYR"/>
        </w:rPr>
        <w:t xml:space="preserve">У зв’язку із змінами до закону України “Про Державний реєстр виборців”  надано консультативно-методичну допомогу щодо подачі відомостей періодичного поновлення, починаючи з травня 2016 року, уповноваженим особам ОМС, які здійснюють реєстрацію/ зняття з реєстрації. </w:t>
      </w: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 xml:space="preserve">      </w:t>
      </w:r>
      <w:r>
        <w:rPr>
          <w:rFonts w:ascii="Times New Roman CYR" w:hAnsi="Times New Roman CYR" w:cs="Times New Roman CYR"/>
        </w:rPr>
        <w:t>У листопаді до Володимир-Волинського  УДМС України у Волинській області, а також ЦНАП направлено запит щодо уточнення персональних даних  виборців.</w:t>
      </w: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lang w:val="en-US"/>
        </w:rPr>
        <w:t xml:space="preserve">        </w:t>
      </w:r>
      <w:r>
        <w:rPr>
          <w:rFonts w:ascii="Times New Roman CYR" w:hAnsi="Times New Roman CYR" w:cs="Times New Roman CYR"/>
          <w:color w:val="000000"/>
        </w:rPr>
        <w:t xml:space="preserve">Протягом листопада адміністратором безпеки відділу постійно здійснювалися заходи щодо комплексного системного захисту інформації в Реєстрі, забезпечення цілісності бази даних Реєстру, його апаратного та програмного забезпечення, достовірності даних. </w:t>
      </w: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Взято участь у щотижневих нарадах при голові, керівнику апарату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виконавчого комітету   Володимир-Волинської міської ради</w:t>
      </w:r>
      <w:r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</w:rPr>
        <w:t>інших заходах передбачених планом роботи.</w:t>
      </w: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 xml:space="preserve">        </w:t>
      </w:r>
      <w:r>
        <w:rPr>
          <w:rFonts w:ascii="Times New Roman CYR" w:hAnsi="Times New Roman CYR" w:cs="Times New Roman CYR"/>
        </w:rPr>
        <w:t xml:space="preserve">Протягом </w:t>
      </w:r>
      <w:r>
        <w:rPr>
          <w:rFonts w:ascii="Times New Roman CYR" w:hAnsi="Times New Roman CYR" w:cs="Times New Roman CYR"/>
          <w:color w:val="000000"/>
        </w:rPr>
        <w:t xml:space="preserve">листопада </w:t>
      </w:r>
      <w:r>
        <w:rPr>
          <w:rFonts w:ascii="Times New Roman CYR" w:hAnsi="Times New Roman CYR" w:cs="Times New Roman CYR"/>
        </w:rPr>
        <w:t>до відділу ведення Державного реєстру виборців письмових звернень від виборців щодо включення до Реєстру,  внесення змін до персональних даних, змін виборчої адреси  не надходило.</w:t>
      </w: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 xml:space="preserve">         </w:t>
      </w:r>
      <w:r>
        <w:rPr>
          <w:rFonts w:ascii="Times New Roman CYR" w:hAnsi="Times New Roman CYR" w:cs="Times New Roman CYR"/>
        </w:rPr>
        <w:t>Підготовлено план роботи відділу на грудень 2018 року.</w:t>
      </w: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A5843" w:rsidRDefault="00DA5843" w:rsidP="00DA5843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A5843" w:rsidRDefault="00DA5843" w:rsidP="00DA5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lang w:val="en-US"/>
        </w:rPr>
        <w:t xml:space="preserve">    </w:t>
      </w:r>
      <w:r>
        <w:rPr>
          <w:rFonts w:ascii="Times New Roman CYR" w:hAnsi="Times New Roman CYR" w:cs="Times New Roman CYR"/>
        </w:rPr>
        <w:t>Начальник відділу                                                                             О.А. Ярош</w:t>
      </w:r>
    </w:p>
    <w:p w:rsidR="00215BEC" w:rsidRDefault="00215BEC">
      <w:bookmarkStart w:id="0" w:name="_GoBack"/>
      <w:bookmarkEnd w:id="0"/>
    </w:p>
    <w:sectPr w:rsidR="00215BEC" w:rsidSect="00194BC9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41"/>
    <w:rsid w:val="00215BEC"/>
    <w:rsid w:val="00866D41"/>
    <w:rsid w:val="00D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1852</Words>
  <Characters>1056</Characters>
  <Application>Microsoft Office Word</Application>
  <DocSecurity>0</DocSecurity>
  <Lines>8</Lines>
  <Paragraphs>5</Paragraphs>
  <ScaleCrop>false</ScaleCrop>
  <Company>diakov.net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2018-12-11T06:39:00Z</dcterms:created>
  <dcterms:modified xsi:type="dcterms:W3CDTF">2018-12-11T06:39:00Z</dcterms:modified>
</cp:coreProperties>
</file>