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508" w:rsidRDefault="00787508" w:rsidP="00787508">
      <w:pPr>
        <w:jc w:val="center"/>
        <w:rPr>
          <w:lang w:val="uk-UA"/>
        </w:rPr>
      </w:pPr>
      <w:r>
        <w:rPr>
          <w:lang w:val="uk-UA"/>
        </w:rPr>
        <w:t xml:space="preserve">  </w:t>
      </w:r>
      <w:r>
        <w:rPr>
          <w:noProof/>
          <w:lang w:val="uk-UA" w:eastAsia="uk-UA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508" w:rsidRDefault="00787508" w:rsidP="00787508">
      <w:pPr>
        <w:pStyle w:val="1"/>
        <w:spacing w:line="360" w:lineRule="auto"/>
        <w:rPr>
          <w:rFonts w:ascii="AcademyACTT" w:hAnsi="AcademyACTT"/>
          <w:b/>
          <w:bCs/>
          <w:sz w:val="24"/>
          <w:lang w:val="uk-UA"/>
        </w:rPr>
      </w:pPr>
      <w:r>
        <w:rPr>
          <w:rFonts w:ascii="AcademyACTT" w:hAnsi="AcademyACTT"/>
          <w:b/>
          <w:bCs/>
          <w:sz w:val="24"/>
          <w:lang w:val="uk-UA"/>
        </w:rPr>
        <w:t>УКРАЇНА</w:t>
      </w:r>
    </w:p>
    <w:p w:rsidR="00787508" w:rsidRDefault="00787508" w:rsidP="00787508">
      <w:pPr>
        <w:pStyle w:val="2"/>
        <w:spacing w:line="360" w:lineRule="auto"/>
        <w:rPr>
          <w:rFonts w:ascii="AcademyACTT" w:hAnsi="AcademyACTT" w:cs="Arial"/>
          <w:sz w:val="28"/>
          <w:lang w:val="uk-UA"/>
        </w:rPr>
      </w:pPr>
      <w:r>
        <w:rPr>
          <w:rFonts w:ascii="AcademyACTT" w:hAnsi="AcademyACTT" w:cs="Arial"/>
          <w:sz w:val="28"/>
          <w:lang w:val="uk-UA"/>
        </w:rPr>
        <w:t>ВОЛОДИМИР-ВОЛИНСЬКА МІСЬКА РАДА ВОЛИНСЬКОЇ ОБЛАСТІ</w:t>
      </w:r>
    </w:p>
    <w:p w:rsidR="00787508" w:rsidRDefault="00787508" w:rsidP="00787508">
      <w:pPr>
        <w:pStyle w:val="5"/>
      </w:pPr>
      <w:r>
        <w:t>РОЗПОРЯДЖЕННЯ</w:t>
      </w:r>
    </w:p>
    <w:p w:rsidR="00CC7BC8" w:rsidRPr="00BD4347" w:rsidRDefault="00BD4347" w:rsidP="00787508">
      <w:pPr>
        <w:spacing w:line="360" w:lineRule="auto"/>
        <w:rPr>
          <w:lang w:val="uk-UA"/>
        </w:rPr>
      </w:pPr>
      <w:r>
        <w:rPr>
          <w:lang w:val="uk-UA"/>
        </w:rPr>
        <w:t xml:space="preserve">29.11.2018 </w:t>
      </w:r>
      <w:r w:rsidR="00CC7BC8">
        <w:rPr>
          <w:lang w:val="uk-UA"/>
        </w:rPr>
        <w:t xml:space="preserve"> </w:t>
      </w:r>
      <w:r w:rsidR="00787508">
        <w:rPr>
          <w:lang w:val="uk-UA"/>
        </w:rPr>
        <w:t xml:space="preserve">№ </w:t>
      </w:r>
      <w:r w:rsidRPr="00BD4347">
        <w:t>393</w:t>
      </w:r>
      <w:r>
        <w:rPr>
          <w:lang w:val="uk-UA"/>
        </w:rPr>
        <w:t>р.</w:t>
      </w:r>
    </w:p>
    <w:p w:rsidR="00787508" w:rsidRDefault="00787508" w:rsidP="00787508">
      <w:pPr>
        <w:spacing w:line="360" w:lineRule="auto"/>
        <w:rPr>
          <w:lang w:val="uk-UA"/>
        </w:rPr>
      </w:pPr>
      <w:r>
        <w:rPr>
          <w:lang w:val="uk-UA"/>
        </w:rPr>
        <w:t>м. Володимир-Волинський</w:t>
      </w:r>
    </w:p>
    <w:p w:rsidR="00787508" w:rsidRDefault="00787508" w:rsidP="00787508">
      <w:pPr>
        <w:pStyle w:val="a3"/>
        <w:rPr>
          <w:b/>
          <w:bCs/>
        </w:rPr>
      </w:pPr>
      <w:r>
        <w:rPr>
          <w:b/>
          <w:bCs/>
        </w:rPr>
        <w:t>Про виділення коштів</w:t>
      </w:r>
    </w:p>
    <w:p w:rsidR="00787508" w:rsidRDefault="00787508" w:rsidP="00787508">
      <w:pPr>
        <w:pStyle w:val="a3"/>
        <w:rPr>
          <w:b/>
        </w:rPr>
      </w:pPr>
      <w:r>
        <w:rPr>
          <w:b/>
          <w:bCs/>
        </w:rPr>
        <w:t>з цільового фонду міської ради</w:t>
      </w:r>
    </w:p>
    <w:p w:rsidR="002A0F8F" w:rsidRDefault="00787508" w:rsidP="00FB7750">
      <w:pPr>
        <w:pStyle w:val="a3"/>
        <w:rPr>
          <w:b/>
        </w:rPr>
      </w:pPr>
      <w:r>
        <w:rPr>
          <w:b/>
        </w:rPr>
        <w:t xml:space="preserve">для  </w:t>
      </w:r>
      <w:r w:rsidR="00A62DFD">
        <w:rPr>
          <w:b/>
        </w:rPr>
        <w:t xml:space="preserve">придбання </w:t>
      </w:r>
      <w:r w:rsidR="002A0F8F">
        <w:rPr>
          <w:b/>
        </w:rPr>
        <w:t xml:space="preserve">портативних </w:t>
      </w:r>
    </w:p>
    <w:p w:rsidR="00787508" w:rsidRPr="002A0F8F" w:rsidRDefault="002A0F8F" w:rsidP="00FB7750">
      <w:pPr>
        <w:pStyle w:val="a3"/>
        <w:rPr>
          <w:b/>
          <w:bCs/>
        </w:rPr>
      </w:pPr>
      <w:r>
        <w:rPr>
          <w:b/>
        </w:rPr>
        <w:t>зарядних пристроїв</w:t>
      </w:r>
    </w:p>
    <w:p w:rsidR="00787508" w:rsidRDefault="00787508" w:rsidP="00787508">
      <w:pPr>
        <w:pStyle w:val="a3"/>
        <w:rPr>
          <w:b/>
          <w:bCs/>
        </w:rPr>
      </w:pPr>
    </w:p>
    <w:p w:rsidR="00787508" w:rsidRDefault="00787508" w:rsidP="00787508">
      <w:pPr>
        <w:pStyle w:val="a3"/>
        <w:jc w:val="both"/>
        <w:rPr>
          <w:bCs/>
        </w:rPr>
      </w:pPr>
      <w:r>
        <w:tab/>
      </w:r>
      <w:r w:rsidR="002A0F8F">
        <w:t>Враховуючи службову записку секретаря міської ради, заступника міського голови Свідерського О.М. від 28.11.2018 року, з</w:t>
      </w:r>
      <w:r w:rsidR="00792653">
        <w:t xml:space="preserve"> метою належного </w:t>
      </w:r>
      <w:r w:rsidR="002A0F8F">
        <w:t>відзначення військовослужбовців до Дня Збройних Сил України</w:t>
      </w:r>
      <w:r w:rsidR="007B61F5">
        <w:t>,</w:t>
      </w:r>
      <w:r w:rsidR="00792653">
        <w:t xml:space="preserve"> </w:t>
      </w:r>
      <w:r w:rsidR="007B61F5">
        <w:t>к</w:t>
      </w:r>
      <w:r>
        <w:t xml:space="preserve">еруючись п.20 ч. 4 ст. 42 Закону України “Про місцеве самоврядування в Україні”, Положенням </w:t>
      </w:r>
      <w:r>
        <w:rPr>
          <w:szCs w:val="28"/>
        </w:rPr>
        <w:t>про цільовий фонд  Володимир-Волинської  міської ради, затвердженим рішенням міської ради від 19.10.2012 року № 21/20</w:t>
      </w:r>
      <w:r>
        <w:t>:</w:t>
      </w:r>
    </w:p>
    <w:p w:rsidR="00D65FCE" w:rsidRDefault="00787508" w:rsidP="00787508">
      <w:pPr>
        <w:pStyle w:val="a3"/>
        <w:jc w:val="both"/>
      </w:pPr>
      <w:r>
        <w:t xml:space="preserve">           1. Виділити з цільового фонду міської ради кошти </w:t>
      </w:r>
      <w:r w:rsidR="00A62DFD">
        <w:t>у</w:t>
      </w:r>
      <w:r>
        <w:t xml:space="preserve"> сумі </w:t>
      </w:r>
      <w:r w:rsidR="002A0F8F">
        <w:t>4668</w:t>
      </w:r>
      <w:r>
        <w:t xml:space="preserve"> (</w:t>
      </w:r>
      <w:r w:rsidR="002A0F8F">
        <w:t>чотири тисячі шістсот шістдесят вісім</w:t>
      </w:r>
      <w:r>
        <w:t xml:space="preserve">) грн. 00 коп. для  </w:t>
      </w:r>
      <w:r w:rsidR="00A62DFD">
        <w:t xml:space="preserve">придбання </w:t>
      </w:r>
      <w:r w:rsidR="002A0F8F">
        <w:t>портативних зарядних пристроїв у кількості 12 (дванадцять) шт.</w:t>
      </w:r>
    </w:p>
    <w:p w:rsidR="00787508" w:rsidRDefault="00787508" w:rsidP="00787508">
      <w:pPr>
        <w:pStyle w:val="a3"/>
        <w:ind w:firstLine="708"/>
        <w:jc w:val="both"/>
      </w:pPr>
      <w:r>
        <w:t xml:space="preserve">2. Відділу бухгалтерського обліку і господарського забезпечення виконавчого комітету міської ради (Фейдак Л.О.) здійснити </w:t>
      </w:r>
      <w:proofErr w:type="spellStart"/>
      <w:r>
        <w:t>проплату</w:t>
      </w:r>
      <w:proofErr w:type="spellEnd"/>
      <w:r>
        <w:t xml:space="preserve"> коштів у сумі </w:t>
      </w:r>
      <w:r w:rsidR="002A0F8F">
        <w:t xml:space="preserve">4668 (чотири тисячі шістсот шістдесят вісім) грн. 00 коп. </w:t>
      </w:r>
      <w:r>
        <w:t>відповідно до поданих документів</w:t>
      </w:r>
      <w:r w:rsidR="00ED3836">
        <w:t xml:space="preserve"> </w:t>
      </w:r>
      <w:r w:rsidR="002A0F8F">
        <w:t>ТзОВ «КПІ Сервіс Груп»</w:t>
      </w:r>
      <w:r>
        <w:t>.</w:t>
      </w:r>
    </w:p>
    <w:p w:rsidR="00787508" w:rsidRDefault="00787508" w:rsidP="00787508">
      <w:pPr>
        <w:pStyle w:val="a3"/>
        <w:ind w:firstLine="708"/>
        <w:jc w:val="both"/>
      </w:pPr>
      <w:r>
        <w:t>3. Дане розпорядження винести на затвердження чергової сесії міської ради.</w:t>
      </w:r>
    </w:p>
    <w:p w:rsidR="00787508" w:rsidRDefault="00787508" w:rsidP="002A0F8F">
      <w:pPr>
        <w:pStyle w:val="a3"/>
        <w:ind w:firstLine="708"/>
        <w:jc w:val="both"/>
        <w:rPr>
          <w:b/>
          <w:bCs/>
        </w:rPr>
      </w:pPr>
      <w:r>
        <w:t xml:space="preserve">4. Контроль за виконанням розпорядження покласти на </w:t>
      </w:r>
      <w:r w:rsidR="002A0F8F">
        <w:t>секретаря міської ради, заступника міського голови Свідерського О.М.</w:t>
      </w:r>
    </w:p>
    <w:p w:rsidR="00787508" w:rsidRDefault="00787508" w:rsidP="00787508">
      <w:pPr>
        <w:pStyle w:val="a3"/>
        <w:jc w:val="both"/>
        <w:rPr>
          <w:b/>
          <w:bCs/>
        </w:rPr>
      </w:pPr>
    </w:p>
    <w:p w:rsidR="00787508" w:rsidRDefault="00787508" w:rsidP="00787508">
      <w:pPr>
        <w:pStyle w:val="a3"/>
        <w:jc w:val="both"/>
        <w:rPr>
          <w:b/>
          <w:bCs/>
        </w:rPr>
      </w:pPr>
    </w:p>
    <w:p w:rsidR="00787508" w:rsidRDefault="00787508" w:rsidP="00787508">
      <w:pPr>
        <w:pStyle w:val="a3"/>
        <w:jc w:val="both"/>
        <w:rPr>
          <w:b/>
          <w:bCs/>
        </w:rPr>
      </w:pPr>
    </w:p>
    <w:p w:rsidR="00787508" w:rsidRDefault="00787508" w:rsidP="00787508">
      <w:pPr>
        <w:pStyle w:val="a3"/>
        <w:jc w:val="both"/>
        <w:rPr>
          <w:b/>
          <w:bCs/>
        </w:rPr>
      </w:pPr>
    </w:p>
    <w:p w:rsidR="00787508" w:rsidRDefault="00787508" w:rsidP="00787508">
      <w:pPr>
        <w:pStyle w:val="a3"/>
        <w:jc w:val="both"/>
        <w:rPr>
          <w:b/>
          <w:bCs/>
        </w:rPr>
      </w:pPr>
      <w:r>
        <w:rPr>
          <w:b/>
          <w:bCs/>
        </w:rPr>
        <w:t>Міський голова                                                                         П.Д. Саганюк</w:t>
      </w:r>
    </w:p>
    <w:p w:rsidR="00B2726A" w:rsidRPr="00787508" w:rsidRDefault="00A62DFD" w:rsidP="00A62DFD">
      <w:pPr>
        <w:jc w:val="both"/>
        <w:rPr>
          <w:lang w:val="uk-UA"/>
        </w:rPr>
      </w:pPr>
      <w:r>
        <w:rPr>
          <w:lang w:val="uk-UA"/>
        </w:rPr>
        <w:t>Грищук 357 0</w:t>
      </w:r>
      <w:r w:rsidR="00ED7D3F">
        <w:rPr>
          <w:lang w:val="uk-UA"/>
        </w:rPr>
        <w:t>8</w:t>
      </w:r>
      <w:bookmarkStart w:id="0" w:name="_GoBack"/>
      <w:bookmarkEnd w:id="0"/>
    </w:p>
    <w:sectPr w:rsidR="00B2726A" w:rsidRPr="00787508" w:rsidSect="00B63E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5E"/>
    <w:rsid w:val="0012693B"/>
    <w:rsid w:val="002A0F8F"/>
    <w:rsid w:val="002B0064"/>
    <w:rsid w:val="003064D9"/>
    <w:rsid w:val="0036569E"/>
    <w:rsid w:val="004953BE"/>
    <w:rsid w:val="005D46B6"/>
    <w:rsid w:val="005F1DCB"/>
    <w:rsid w:val="006339DA"/>
    <w:rsid w:val="006C6F98"/>
    <w:rsid w:val="00787508"/>
    <w:rsid w:val="00792653"/>
    <w:rsid w:val="007B61F5"/>
    <w:rsid w:val="008217D9"/>
    <w:rsid w:val="00822826"/>
    <w:rsid w:val="009668E0"/>
    <w:rsid w:val="00A62DFD"/>
    <w:rsid w:val="00B2726A"/>
    <w:rsid w:val="00B63EA4"/>
    <w:rsid w:val="00B71496"/>
    <w:rsid w:val="00BB2A5E"/>
    <w:rsid w:val="00BD4347"/>
    <w:rsid w:val="00C83B1E"/>
    <w:rsid w:val="00CC7BC8"/>
    <w:rsid w:val="00D0147B"/>
    <w:rsid w:val="00D65FCE"/>
    <w:rsid w:val="00E3196A"/>
    <w:rsid w:val="00E5195C"/>
    <w:rsid w:val="00ED3836"/>
    <w:rsid w:val="00ED7D3F"/>
    <w:rsid w:val="00F77402"/>
    <w:rsid w:val="00FB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87508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87508"/>
    <w:pPr>
      <w:keepNext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unhideWhenUsed/>
    <w:qFormat/>
    <w:rsid w:val="00787508"/>
    <w:pPr>
      <w:keepNext/>
      <w:spacing w:line="360" w:lineRule="auto"/>
      <w:jc w:val="center"/>
      <w:outlineLvl w:val="4"/>
    </w:pPr>
    <w:rPr>
      <w:b/>
      <w:bCs/>
      <w:position w:val="32"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750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787508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787508"/>
    <w:rPr>
      <w:rFonts w:ascii="Times New Roman" w:eastAsia="Times New Roman" w:hAnsi="Times New Roman" w:cs="Times New Roman"/>
      <w:b/>
      <w:bCs/>
      <w:position w:val="32"/>
      <w:sz w:val="40"/>
      <w:szCs w:val="24"/>
      <w:lang w:eastAsia="ru-RU"/>
    </w:rPr>
  </w:style>
  <w:style w:type="paragraph" w:styleId="a3">
    <w:name w:val="Body Text"/>
    <w:basedOn w:val="a"/>
    <w:link w:val="a4"/>
    <w:unhideWhenUsed/>
    <w:rsid w:val="00787508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7875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75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508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87508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87508"/>
    <w:pPr>
      <w:keepNext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unhideWhenUsed/>
    <w:qFormat/>
    <w:rsid w:val="00787508"/>
    <w:pPr>
      <w:keepNext/>
      <w:spacing w:line="360" w:lineRule="auto"/>
      <w:jc w:val="center"/>
      <w:outlineLvl w:val="4"/>
    </w:pPr>
    <w:rPr>
      <w:b/>
      <w:bCs/>
      <w:position w:val="32"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750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787508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787508"/>
    <w:rPr>
      <w:rFonts w:ascii="Times New Roman" w:eastAsia="Times New Roman" w:hAnsi="Times New Roman" w:cs="Times New Roman"/>
      <w:b/>
      <w:bCs/>
      <w:position w:val="32"/>
      <w:sz w:val="40"/>
      <w:szCs w:val="24"/>
      <w:lang w:eastAsia="ru-RU"/>
    </w:rPr>
  </w:style>
  <w:style w:type="paragraph" w:styleId="a3">
    <w:name w:val="Body Text"/>
    <w:basedOn w:val="a"/>
    <w:link w:val="a4"/>
    <w:unhideWhenUsed/>
    <w:rsid w:val="00787508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7875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75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508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6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896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2018-11-29T10:59:00Z</cp:lastPrinted>
  <dcterms:created xsi:type="dcterms:W3CDTF">2018-11-30T10:02:00Z</dcterms:created>
  <dcterms:modified xsi:type="dcterms:W3CDTF">2018-11-30T10:02:00Z</dcterms:modified>
</cp:coreProperties>
</file>