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0" w:rsidRDefault="00AD3670" w:rsidP="00AD367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70" w:rsidRDefault="00AD3670" w:rsidP="00AD3670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AD3670" w:rsidRDefault="00AD3670" w:rsidP="00AD3670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AD3670" w:rsidRDefault="00AD3670" w:rsidP="00AD3670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AD3670" w:rsidRDefault="00AD3670" w:rsidP="00AD3670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AD3670" w:rsidRDefault="00AD3670" w:rsidP="00AD3670"/>
    <w:p w:rsidR="00AD3670" w:rsidRPr="00AD3670" w:rsidRDefault="008255B2" w:rsidP="00AD3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№  </w:t>
      </w:r>
    </w:p>
    <w:p w:rsidR="00AD3670" w:rsidRDefault="00AD3670" w:rsidP="00AD3670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AD3670" w:rsidRDefault="00AD3670" w:rsidP="00AD3670">
      <w:pPr>
        <w:rPr>
          <w:b/>
          <w:bCs/>
        </w:rPr>
      </w:pPr>
    </w:p>
    <w:p w:rsidR="00AD3670" w:rsidRDefault="00AD3670" w:rsidP="00AD367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AD3670" w:rsidRDefault="00AD3670" w:rsidP="00AD3670">
      <w:pPr>
        <w:rPr>
          <w:b/>
          <w:bCs/>
          <w:lang w:val="uk-UA"/>
        </w:rPr>
      </w:pPr>
      <w:r>
        <w:rPr>
          <w:b/>
          <w:bCs/>
          <w:lang w:val="uk-UA"/>
        </w:rPr>
        <w:t>позбавлення батьківських прав гр. ___________</w:t>
      </w:r>
    </w:p>
    <w:p w:rsidR="00AD3670" w:rsidRDefault="00AD3670" w:rsidP="00AD3670">
      <w:pPr>
        <w:rPr>
          <w:b/>
          <w:bCs/>
          <w:lang w:val="uk-UA"/>
        </w:rPr>
      </w:pPr>
      <w:r>
        <w:rPr>
          <w:b/>
          <w:bCs/>
          <w:lang w:val="uk-UA"/>
        </w:rPr>
        <w:t>відносно малолітнього сина ________,______р.н.</w:t>
      </w:r>
    </w:p>
    <w:p w:rsidR="00AD3670" w:rsidRDefault="00AD3670" w:rsidP="00AD3670">
      <w:pPr>
        <w:rPr>
          <w:b/>
          <w:bCs/>
          <w:lang w:val="uk-UA"/>
        </w:rPr>
      </w:pPr>
    </w:p>
    <w:p w:rsidR="00AD3670" w:rsidRDefault="00AD3670" w:rsidP="00AD3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proofErr w:type="spellStart"/>
      <w:r>
        <w:rPr>
          <w:bCs/>
          <w:sz w:val="28"/>
          <w:szCs w:val="28"/>
          <w:lang w:val="uk-UA"/>
        </w:rPr>
        <w:t>____________віднос</w:t>
      </w:r>
      <w:proofErr w:type="spellEnd"/>
      <w:r>
        <w:rPr>
          <w:bCs/>
          <w:sz w:val="28"/>
          <w:szCs w:val="28"/>
          <w:lang w:val="uk-UA"/>
        </w:rPr>
        <w:t>но малолітнього ___________</w:t>
      </w:r>
      <w:r>
        <w:rPr>
          <w:b/>
          <w:bCs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 xml:space="preserve">., з’ясовано, що гр. _________не виконує батьківських обов’язків, ухиляється від виховання дитини, проживає окремо. Враховуючи рішення комісії з питань захисту прав дитини, виходячи виключно із інтересів дитини, керуючись ст. ст. 19, 164 Сімейного кодексу України, Постановою Кабінету Міністрів України №866 від 24.09.2008 р. “Питання діяльності органів опіки та піклування, пов’язаної із захистом прав дітей”, ст. 40 Закону України “Про місцеве самоврядування в Україні”, виконавчий комітет міської ради  </w:t>
      </w:r>
    </w:p>
    <w:p w:rsidR="00AD3670" w:rsidRDefault="00AD3670" w:rsidP="00AD3670">
      <w:pPr>
        <w:jc w:val="both"/>
        <w:rPr>
          <w:b/>
          <w:bCs/>
          <w:sz w:val="10"/>
          <w:szCs w:val="10"/>
          <w:lang w:val="uk-UA"/>
        </w:rPr>
      </w:pPr>
    </w:p>
    <w:p w:rsidR="00AD3670" w:rsidRDefault="00AD3670" w:rsidP="00AD3670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D3670" w:rsidRDefault="00AD3670" w:rsidP="00AD36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D3670" w:rsidRDefault="00AD3670" w:rsidP="00AD3670">
      <w:pPr>
        <w:jc w:val="center"/>
        <w:rPr>
          <w:b/>
          <w:bCs/>
          <w:sz w:val="28"/>
          <w:lang w:val="uk-UA"/>
        </w:rPr>
      </w:pPr>
    </w:p>
    <w:p w:rsidR="00AD3670" w:rsidRDefault="00AD3670" w:rsidP="00AD367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sz w:val="28"/>
          <w:szCs w:val="28"/>
          <w:lang w:val="uk-UA"/>
        </w:rPr>
        <w:t xml:space="preserve">гр. </w:t>
      </w:r>
      <w:proofErr w:type="spellStart"/>
      <w:r>
        <w:rPr>
          <w:bCs/>
          <w:sz w:val="28"/>
          <w:szCs w:val="28"/>
          <w:lang w:val="uk-UA"/>
        </w:rPr>
        <w:t>__________віднос</w:t>
      </w:r>
      <w:proofErr w:type="spellEnd"/>
      <w:r>
        <w:rPr>
          <w:bCs/>
          <w:sz w:val="28"/>
          <w:szCs w:val="28"/>
          <w:lang w:val="uk-UA"/>
        </w:rPr>
        <w:t>но малолітнього ____________</w:t>
      </w:r>
    </w:p>
    <w:p w:rsidR="00AD3670" w:rsidRDefault="00AD3670" w:rsidP="00AD367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AD3670" w:rsidRDefault="00AD3670" w:rsidP="00AD3670">
      <w:pPr>
        <w:ind w:firstLine="708"/>
        <w:jc w:val="both"/>
        <w:rPr>
          <w:bCs/>
          <w:sz w:val="28"/>
          <w:szCs w:val="28"/>
          <w:lang w:val="uk-UA"/>
        </w:rPr>
      </w:pPr>
    </w:p>
    <w:p w:rsidR="00AD3670" w:rsidRDefault="00AD3670" w:rsidP="00AD3670">
      <w:pPr>
        <w:ind w:firstLine="708"/>
        <w:jc w:val="both"/>
        <w:rPr>
          <w:bCs/>
          <w:sz w:val="28"/>
          <w:szCs w:val="28"/>
          <w:lang w:val="uk-UA"/>
        </w:rPr>
      </w:pPr>
    </w:p>
    <w:p w:rsidR="00AD3670" w:rsidRDefault="00AD3670" w:rsidP="00AD3670">
      <w:pPr>
        <w:ind w:firstLine="708"/>
        <w:jc w:val="both"/>
        <w:rPr>
          <w:bCs/>
          <w:sz w:val="28"/>
          <w:szCs w:val="28"/>
          <w:lang w:val="uk-UA"/>
        </w:rPr>
      </w:pPr>
    </w:p>
    <w:p w:rsidR="00AD3670" w:rsidRDefault="00AD3670" w:rsidP="00AD367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proofErr w:type="spellStart"/>
      <w:r>
        <w:rPr>
          <w:b/>
          <w:bCs/>
          <w:sz w:val="28"/>
          <w:szCs w:val="28"/>
        </w:rPr>
        <w:t>іськ</w:t>
      </w:r>
      <w:proofErr w:type="spellEnd"/>
      <w:r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П.Д. Саганюк</w:t>
      </w:r>
    </w:p>
    <w:p w:rsidR="00AD3670" w:rsidRPr="00A04332" w:rsidRDefault="00A04332" w:rsidP="00AD3670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A04332">
        <w:rPr>
          <w:bCs/>
          <w:lang w:val="uk-UA"/>
        </w:rPr>
        <w:t xml:space="preserve">Сидорук </w:t>
      </w:r>
      <w:r w:rsidR="00AD3670" w:rsidRPr="00A04332">
        <w:rPr>
          <w:bCs/>
        </w:rPr>
        <w:t xml:space="preserve"> 21291</w:t>
      </w:r>
    </w:p>
    <w:bookmarkEnd w:id="0"/>
    <w:p w:rsidR="00AD3670" w:rsidRDefault="00AD3670" w:rsidP="00AD3670">
      <w:pPr>
        <w:jc w:val="right"/>
        <w:rPr>
          <w:sz w:val="28"/>
          <w:szCs w:val="28"/>
          <w:lang w:val="uk-UA"/>
        </w:rPr>
      </w:pPr>
    </w:p>
    <w:p w:rsidR="00AD3670" w:rsidRDefault="00AD3670" w:rsidP="00AD3670">
      <w:pPr>
        <w:jc w:val="right"/>
        <w:rPr>
          <w:sz w:val="28"/>
          <w:szCs w:val="28"/>
          <w:lang w:val="uk-UA"/>
        </w:rPr>
      </w:pPr>
    </w:p>
    <w:p w:rsidR="00AD3670" w:rsidRDefault="00AD3670" w:rsidP="00AD3670">
      <w:pPr>
        <w:jc w:val="right"/>
        <w:rPr>
          <w:sz w:val="28"/>
          <w:szCs w:val="28"/>
          <w:lang w:val="uk-UA"/>
        </w:rPr>
      </w:pPr>
    </w:p>
    <w:p w:rsidR="00AD3670" w:rsidRDefault="00AD3670" w:rsidP="00AD3670">
      <w:pPr>
        <w:jc w:val="right"/>
        <w:rPr>
          <w:sz w:val="28"/>
          <w:szCs w:val="28"/>
          <w:lang w:val="uk-UA"/>
        </w:rPr>
      </w:pPr>
    </w:p>
    <w:p w:rsidR="004A198D" w:rsidRPr="00AD3670" w:rsidRDefault="004A198D">
      <w:pPr>
        <w:rPr>
          <w:lang w:val="uk-UA"/>
        </w:rPr>
      </w:pPr>
    </w:p>
    <w:sectPr w:rsidR="004A198D" w:rsidRPr="00AD3670" w:rsidSect="004A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70"/>
    <w:rsid w:val="004A198D"/>
    <w:rsid w:val="008255B2"/>
    <w:rsid w:val="00A04332"/>
    <w:rsid w:val="00AA3954"/>
    <w:rsid w:val="00A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D3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D3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3670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D3670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D36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D36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670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6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36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421</Characters>
  <Application>Microsoft Office Word</Application>
  <DocSecurity>0</DocSecurity>
  <Lines>3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Admin</cp:lastModifiedBy>
  <cp:revision>6</cp:revision>
  <dcterms:created xsi:type="dcterms:W3CDTF">2018-02-27T14:22:00Z</dcterms:created>
  <dcterms:modified xsi:type="dcterms:W3CDTF">2018-11-19T07:07:00Z</dcterms:modified>
</cp:coreProperties>
</file>