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8B" w:rsidRDefault="00E6328B" w:rsidP="00E6328B">
      <w:pPr>
        <w:jc w:val="center"/>
      </w:pPr>
      <w:r>
        <w:rPr>
          <w:noProof/>
        </w:rPr>
        <w:drawing>
          <wp:inline distT="0" distB="0" distL="0" distR="0">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28650" cy="781050"/>
                    </a:xfrm>
                    <a:prstGeom prst="rect">
                      <a:avLst/>
                    </a:prstGeom>
                    <a:noFill/>
                    <a:ln w="9525">
                      <a:noFill/>
                      <a:miter lim="800000"/>
                      <a:headEnd/>
                      <a:tailEnd/>
                    </a:ln>
                  </pic:spPr>
                </pic:pic>
              </a:graphicData>
            </a:graphic>
          </wp:inline>
        </w:drawing>
      </w:r>
    </w:p>
    <w:p w:rsidR="00E6328B" w:rsidRDefault="00E6328B" w:rsidP="00E6328B">
      <w:pPr>
        <w:pStyle w:val="1"/>
        <w:spacing w:line="360" w:lineRule="auto"/>
        <w:jc w:val="center"/>
        <w:rPr>
          <w:rFonts w:ascii="AcademyACTT" w:hAnsi="AcademyACTT"/>
          <w:bCs w:val="0"/>
          <w:sz w:val="28"/>
          <w:szCs w:val="28"/>
        </w:rPr>
      </w:pPr>
      <w:r>
        <w:rPr>
          <w:rFonts w:ascii="AcademyACTT" w:hAnsi="AcademyACTT"/>
          <w:bCs w:val="0"/>
          <w:sz w:val="28"/>
          <w:szCs w:val="28"/>
        </w:rPr>
        <w:t>УКРАЇНА</w:t>
      </w:r>
    </w:p>
    <w:p w:rsidR="00E6328B" w:rsidRDefault="00E6328B" w:rsidP="00E6328B">
      <w:pPr>
        <w:pStyle w:val="2"/>
        <w:jc w:val="center"/>
        <w:rPr>
          <w:rFonts w:ascii="AcademyACTT" w:hAnsi="AcademyACTT"/>
          <w:i w:val="0"/>
        </w:rPr>
      </w:pPr>
      <w:r>
        <w:rPr>
          <w:rFonts w:ascii="AcademyACTT" w:hAnsi="AcademyACTT"/>
          <w:i w:val="0"/>
        </w:rPr>
        <w:t>ВОЛОДИМИР-ВОЛИНСЬКА МІСЬКА РАДА ВОЛИНСЬКОЇ ОБЛАСТІ</w:t>
      </w:r>
    </w:p>
    <w:p w:rsidR="00E6328B" w:rsidRDefault="00E6328B" w:rsidP="00E6328B">
      <w:pPr>
        <w:pStyle w:val="4"/>
        <w:jc w:val="center"/>
        <w:rPr>
          <w:position w:val="38"/>
        </w:rPr>
      </w:pPr>
      <w:r>
        <w:rPr>
          <w:position w:val="38"/>
        </w:rPr>
        <w:t>ВИКОНАВЧИЙ КОМІТЕТ</w:t>
      </w:r>
    </w:p>
    <w:p w:rsidR="00E6328B" w:rsidRDefault="00E6328B" w:rsidP="00E6328B">
      <w:pPr>
        <w:pStyle w:val="5"/>
        <w:jc w:val="center"/>
        <w:rPr>
          <w:rFonts w:ascii="Times New Roman" w:hAnsi="Times New Roman"/>
          <w:i w:val="0"/>
          <w:sz w:val="40"/>
          <w:szCs w:val="40"/>
        </w:rPr>
      </w:pPr>
      <w:r>
        <w:rPr>
          <w:rFonts w:ascii="Times New Roman" w:hAnsi="Times New Roman"/>
          <w:i w:val="0"/>
          <w:sz w:val="40"/>
          <w:szCs w:val="40"/>
        </w:rPr>
        <w:t>РІШЕННЯ</w:t>
      </w:r>
    </w:p>
    <w:p w:rsidR="00E6328B" w:rsidRDefault="00E6328B" w:rsidP="00E6328B">
      <w:pPr>
        <w:rPr>
          <w:rFonts w:ascii="Antiqua" w:hAnsi="Antiqua"/>
          <w:sz w:val="26"/>
          <w:szCs w:val="20"/>
        </w:rPr>
      </w:pPr>
    </w:p>
    <w:p w:rsidR="00E6328B" w:rsidRDefault="00E6328B" w:rsidP="00E6328B">
      <w:pPr>
        <w:rPr>
          <w:sz w:val="28"/>
          <w:szCs w:val="28"/>
        </w:rPr>
      </w:pPr>
      <w:r>
        <w:rPr>
          <w:sz w:val="28"/>
          <w:szCs w:val="28"/>
          <w:lang w:val="uk-UA"/>
        </w:rPr>
        <w:t xml:space="preserve">                     </w:t>
      </w:r>
      <w:r>
        <w:rPr>
          <w:sz w:val="28"/>
          <w:szCs w:val="28"/>
        </w:rPr>
        <w:t xml:space="preserve">№   </w:t>
      </w:r>
    </w:p>
    <w:p w:rsidR="00E6328B" w:rsidRDefault="00E6328B" w:rsidP="00E6328B">
      <w:pPr>
        <w:rPr>
          <w:sz w:val="28"/>
          <w:szCs w:val="28"/>
        </w:rPr>
      </w:pPr>
      <w:r>
        <w:rPr>
          <w:sz w:val="28"/>
          <w:szCs w:val="28"/>
        </w:rPr>
        <w:t xml:space="preserve">м. </w:t>
      </w:r>
      <w:proofErr w:type="spellStart"/>
      <w:r>
        <w:rPr>
          <w:sz w:val="28"/>
          <w:szCs w:val="28"/>
        </w:rPr>
        <w:t>Володимир-Волинський</w:t>
      </w:r>
      <w:proofErr w:type="spellEnd"/>
    </w:p>
    <w:p w:rsidR="00E6328B" w:rsidRDefault="00E6328B" w:rsidP="00E6328B">
      <w:pPr>
        <w:tabs>
          <w:tab w:val="center" w:pos="4677"/>
          <w:tab w:val="right" w:pos="9355"/>
        </w:tabs>
        <w:rPr>
          <w:color w:val="000000"/>
        </w:rPr>
      </w:pPr>
    </w:p>
    <w:p w:rsidR="00E6328B" w:rsidRDefault="00E6328B" w:rsidP="00E6328B">
      <w:pPr>
        <w:keepNext/>
        <w:outlineLvl w:val="0"/>
        <w:rPr>
          <w:b/>
          <w:bCs/>
          <w:color w:val="000000"/>
          <w:lang w:val="uk-UA"/>
        </w:rPr>
      </w:pPr>
      <w:r>
        <w:rPr>
          <w:b/>
          <w:bCs/>
          <w:color w:val="000000"/>
          <w:lang w:val="uk-UA"/>
        </w:rPr>
        <w:t xml:space="preserve">Про надання грошової компенсації </w:t>
      </w:r>
    </w:p>
    <w:p w:rsidR="00E6328B" w:rsidRDefault="00E6328B" w:rsidP="00E6328B">
      <w:pPr>
        <w:keepNext/>
        <w:outlineLvl w:val="0"/>
        <w:rPr>
          <w:b/>
          <w:bCs/>
          <w:color w:val="000000"/>
          <w:lang w:val="uk-UA"/>
        </w:rPr>
      </w:pPr>
      <w:r>
        <w:rPr>
          <w:b/>
          <w:bCs/>
          <w:color w:val="000000"/>
          <w:lang w:val="uk-UA"/>
        </w:rPr>
        <w:t xml:space="preserve">малолітньому __________________ </w:t>
      </w:r>
      <w:proofErr w:type="spellStart"/>
      <w:r>
        <w:rPr>
          <w:b/>
          <w:bCs/>
          <w:color w:val="000000"/>
          <w:lang w:val="uk-UA"/>
        </w:rPr>
        <w:t>р.н</w:t>
      </w:r>
      <w:proofErr w:type="spellEnd"/>
    </w:p>
    <w:p w:rsidR="00E6328B" w:rsidRDefault="00E6328B" w:rsidP="00E6328B">
      <w:pPr>
        <w:keepNext/>
        <w:outlineLvl w:val="0"/>
        <w:rPr>
          <w:b/>
          <w:bCs/>
          <w:color w:val="000000"/>
          <w:lang w:val="uk-UA"/>
        </w:rPr>
      </w:pPr>
    </w:p>
    <w:p w:rsidR="00E6328B" w:rsidRDefault="00E6328B" w:rsidP="00E6328B">
      <w:pPr>
        <w:ind w:firstLine="708"/>
        <w:jc w:val="both"/>
        <w:rPr>
          <w:color w:val="000000"/>
          <w:sz w:val="28"/>
          <w:szCs w:val="28"/>
          <w:lang w:val="uk-UA"/>
        </w:rPr>
      </w:pPr>
    </w:p>
    <w:p w:rsidR="00E6328B" w:rsidRDefault="00E6328B" w:rsidP="00E6328B">
      <w:pPr>
        <w:jc w:val="both"/>
        <w:rPr>
          <w:b/>
          <w:sz w:val="28"/>
          <w:szCs w:val="28"/>
          <w:lang w:val="uk-UA"/>
        </w:rPr>
      </w:pPr>
      <w:r>
        <w:rPr>
          <w:color w:val="000000"/>
          <w:sz w:val="28"/>
          <w:szCs w:val="28"/>
          <w:lang w:val="uk-UA"/>
        </w:rPr>
        <w:t xml:space="preserve">          Розглянувши заяви _________________ щодо отримання малолітнім членом сім'ї  ______________________________ </w:t>
      </w:r>
      <w:proofErr w:type="spellStart"/>
      <w:r>
        <w:rPr>
          <w:color w:val="000000"/>
          <w:sz w:val="28"/>
          <w:szCs w:val="28"/>
          <w:lang w:val="uk-UA"/>
        </w:rPr>
        <w:t>р.н</w:t>
      </w:r>
      <w:proofErr w:type="spellEnd"/>
      <w:r>
        <w:rPr>
          <w:color w:val="000000"/>
          <w:sz w:val="28"/>
          <w:szCs w:val="28"/>
          <w:lang w:val="uk-UA"/>
        </w:rPr>
        <w:t xml:space="preserve">. грошової компенсації  за належне йому житло, та інші зібрані для цього документи, на підставі ст.177  Сімейного кодексу України, ст.ст. 31, 71 Цивільного кодексу України, керуючись Постановою Кабінету Міністрів України від 2.09.2015 №728 «Деякі питання забезпечення житлом військовослужбовців та інших громадян»,ст.40 Закону України  </w:t>
      </w:r>
      <w:proofErr w:type="spellStart"/>
      <w:r>
        <w:rPr>
          <w:color w:val="000000"/>
          <w:sz w:val="28"/>
          <w:szCs w:val="28"/>
          <w:lang w:val="uk-UA"/>
        </w:rPr>
        <w:t>“Про</w:t>
      </w:r>
      <w:proofErr w:type="spellEnd"/>
      <w:r>
        <w:rPr>
          <w:color w:val="000000"/>
          <w:sz w:val="28"/>
          <w:szCs w:val="28"/>
          <w:lang w:val="uk-UA"/>
        </w:rPr>
        <w:t xml:space="preserve"> місцеве самоврядування в </w:t>
      </w:r>
      <w:proofErr w:type="spellStart"/>
      <w:r>
        <w:rPr>
          <w:color w:val="000000"/>
          <w:sz w:val="28"/>
          <w:szCs w:val="28"/>
          <w:lang w:val="uk-UA"/>
        </w:rPr>
        <w:t>Україні”</w:t>
      </w:r>
      <w:proofErr w:type="spellEnd"/>
      <w:r>
        <w:rPr>
          <w:color w:val="000000"/>
          <w:sz w:val="28"/>
          <w:szCs w:val="28"/>
          <w:lang w:val="uk-UA"/>
        </w:rPr>
        <w:t xml:space="preserve">, виконком міської ради </w:t>
      </w:r>
    </w:p>
    <w:p w:rsidR="00E6328B" w:rsidRDefault="00E6328B" w:rsidP="00E6328B">
      <w:pPr>
        <w:ind w:firstLine="708"/>
        <w:rPr>
          <w:color w:val="000000"/>
          <w:sz w:val="28"/>
          <w:szCs w:val="28"/>
          <w:lang w:val="uk-UA"/>
        </w:rPr>
      </w:pPr>
    </w:p>
    <w:p w:rsidR="00E6328B" w:rsidRDefault="00E6328B" w:rsidP="00E6328B">
      <w:pPr>
        <w:jc w:val="center"/>
        <w:rPr>
          <w:b/>
          <w:bCs/>
          <w:color w:val="000000"/>
          <w:sz w:val="28"/>
          <w:lang w:val="uk-UA"/>
        </w:rPr>
      </w:pPr>
    </w:p>
    <w:p w:rsidR="00E6328B" w:rsidRDefault="00E6328B" w:rsidP="00E6328B">
      <w:pPr>
        <w:jc w:val="center"/>
        <w:rPr>
          <w:b/>
          <w:bCs/>
          <w:color w:val="000000"/>
          <w:sz w:val="28"/>
          <w:lang w:val="uk-UA"/>
        </w:rPr>
      </w:pPr>
      <w:r>
        <w:rPr>
          <w:b/>
          <w:bCs/>
          <w:color w:val="000000"/>
          <w:sz w:val="28"/>
          <w:lang w:val="uk-UA"/>
        </w:rPr>
        <w:t>В И Р І Ш И В :</w:t>
      </w:r>
    </w:p>
    <w:p w:rsidR="00E6328B" w:rsidRDefault="00E6328B" w:rsidP="00E6328B">
      <w:pPr>
        <w:jc w:val="center"/>
        <w:rPr>
          <w:b/>
          <w:bCs/>
          <w:color w:val="000000"/>
          <w:sz w:val="28"/>
          <w:lang w:val="uk-UA"/>
        </w:rPr>
      </w:pPr>
    </w:p>
    <w:p w:rsidR="00E6328B" w:rsidRDefault="00E6328B" w:rsidP="00E6328B">
      <w:pPr>
        <w:jc w:val="both"/>
        <w:rPr>
          <w:color w:val="000000"/>
          <w:sz w:val="28"/>
          <w:szCs w:val="28"/>
          <w:lang w:val="uk-UA"/>
        </w:rPr>
      </w:pPr>
      <w:r>
        <w:rPr>
          <w:color w:val="000000"/>
          <w:sz w:val="28"/>
          <w:szCs w:val="28"/>
          <w:lang w:val="uk-UA"/>
        </w:rPr>
        <w:t>1. Надати дозвіл ________________________ на отримання малолітнім _______________р.н. грошової компенсації  за належне йому для отримання жиле приміщення та діяти від імені дитини.</w:t>
      </w:r>
    </w:p>
    <w:p w:rsidR="00E6328B" w:rsidRDefault="00E6328B" w:rsidP="00E6328B">
      <w:pPr>
        <w:jc w:val="both"/>
        <w:rPr>
          <w:color w:val="000000"/>
          <w:sz w:val="28"/>
          <w:szCs w:val="28"/>
          <w:lang w:val="uk-UA"/>
        </w:rPr>
      </w:pPr>
      <w:r>
        <w:rPr>
          <w:color w:val="000000"/>
          <w:sz w:val="28"/>
          <w:szCs w:val="28"/>
          <w:lang w:val="uk-UA"/>
        </w:rPr>
        <w:t>2. Контроль за дотриманням рішення покласти на службу у справах дітей.</w:t>
      </w:r>
    </w:p>
    <w:p w:rsidR="00E6328B" w:rsidRDefault="00E6328B" w:rsidP="00E6328B">
      <w:pPr>
        <w:rPr>
          <w:color w:val="000000"/>
          <w:sz w:val="28"/>
          <w:lang w:val="uk-UA"/>
        </w:rPr>
      </w:pPr>
    </w:p>
    <w:p w:rsidR="00E6328B" w:rsidRDefault="00E6328B" w:rsidP="00E6328B">
      <w:pPr>
        <w:rPr>
          <w:color w:val="000000"/>
          <w:sz w:val="28"/>
          <w:lang w:val="uk-UA"/>
        </w:rPr>
      </w:pPr>
    </w:p>
    <w:p w:rsidR="00E6328B" w:rsidRDefault="00E6328B" w:rsidP="00E6328B">
      <w:pPr>
        <w:rPr>
          <w:b/>
          <w:bCs/>
          <w:color w:val="000000"/>
          <w:sz w:val="28"/>
          <w:lang w:val="uk-UA"/>
        </w:rPr>
      </w:pPr>
      <w:r>
        <w:rPr>
          <w:b/>
          <w:bCs/>
          <w:color w:val="000000"/>
          <w:sz w:val="28"/>
          <w:lang w:val="uk-UA"/>
        </w:rPr>
        <w:t xml:space="preserve">Перший заступник </w:t>
      </w:r>
    </w:p>
    <w:p w:rsidR="00E6328B" w:rsidRDefault="00E6328B" w:rsidP="00E6328B">
      <w:pPr>
        <w:jc w:val="both"/>
        <w:rPr>
          <w:b/>
          <w:bCs/>
          <w:color w:val="000000"/>
          <w:sz w:val="28"/>
          <w:lang w:val="uk-UA"/>
        </w:rPr>
      </w:pPr>
      <w:r>
        <w:rPr>
          <w:b/>
          <w:bCs/>
          <w:color w:val="000000"/>
          <w:sz w:val="28"/>
          <w:lang w:val="uk-UA"/>
        </w:rPr>
        <w:t>міського голови                                                                   Я.А. Матвійчук</w:t>
      </w:r>
    </w:p>
    <w:p w:rsidR="00E6328B" w:rsidRDefault="00E6328B" w:rsidP="00E6328B">
      <w:pPr>
        <w:rPr>
          <w:i/>
          <w:iCs/>
          <w:color w:val="000000"/>
          <w:lang w:val="uk-UA"/>
        </w:rPr>
      </w:pPr>
      <w:r>
        <w:rPr>
          <w:i/>
          <w:iCs/>
          <w:color w:val="000000"/>
          <w:lang w:val="uk-UA"/>
        </w:rPr>
        <w:t xml:space="preserve">Матіюк21291 </w:t>
      </w:r>
    </w:p>
    <w:p w:rsidR="00E6328B" w:rsidRDefault="00E6328B" w:rsidP="00E6328B">
      <w:pPr>
        <w:rPr>
          <w:i/>
          <w:iCs/>
          <w:color w:val="000000"/>
          <w:lang w:val="uk-UA"/>
        </w:rPr>
      </w:pPr>
    </w:p>
    <w:p w:rsidR="00E6328B" w:rsidRDefault="00E6328B" w:rsidP="00E6328B">
      <w:pPr>
        <w:rPr>
          <w:i/>
          <w:iCs/>
          <w:color w:val="000000"/>
          <w:lang w:val="uk-UA"/>
        </w:rPr>
      </w:pPr>
    </w:p>
    <w:p w:rsidR="00D93F49" w:rsidRDefault="00D93F49"/>
    <w:sectPr w:rsidR="00D93F49" w:rsidSect="00D93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28B"/>
    <w:rsid w:val="00D93F49"/>
    <w:rsid w:val="00E63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328B"/>
    <w:pPr>
      <w:keepNext/>
      <w:spacing w:before="240" w:after="60"/>
      <w:outlineLvl w:val="0"/>
    </w:pPr>
    <w:rPr>
      <w:rFonts w:ascii="Arial" w:hAnsi="Arial" w:cs="Arial"/>
      <w:b/>
      <w:bCs/>
      <w:kern w:val="32"/>
      <w:sz w:val="32"/>
      <w:szCs w:val="32"/>
      <w:lang w:val="uk-UA"/>
    </w:rPr>
  </w:style>
  <w:style w:type="paragraph" w:styleId="2">
    <w:name w:val="heading 2"/>
    <w:basedOn w:val="a"/>
    <w:next w:val="a"/>
    <w:link w:val="20"/>
    <w:semiHidden/>
    <w:unhideWhenUsed/>
    <w:qFormat/>
    <w:rsid w:val="00E6328B"/>
    <w:pPr>
      <w:keepNext/>
      <w:spacing w:before="240" w:after="60"/>
      <w:outlineLvl w:val="1"/>
    </w:pPr>
    <w:rPr>
      <w:rFonts w:ascii="Arial" w:hAnsi="Arial" w:cs="Arial"/>
      <w:b/>
      <w:bCs/>
      <w:i/>
      <w:iCs/>
      <w:sz w:val="28"/>
      <w:szCs w:val="28"/>
      <w:lang w:val="uk-UA"/>
    </w:rPr>
  </w:style>
  <w:style w:type="paragraph" w:styleId="4">
    <w:name w:val="heading 4"/>
    <w:basedOn w:val="a"/>
    <w:next w:val="a"/>
    <w:link w:val="40"/>
    <w:semiHidden/>
    <w:unhideWhenUsed/>
    <w:qFormat/>
    <w:rsid w:val="00E6328B"/>
    <w:pPr>
      <w:keepNext/>
      <w:spacing w:before="240" w:after="60"/>
      <w:outlineLvl w:val="3"/>
    </w:pPr>
    <w:rPr>
      <w:b/>
      <w:bCs/>
      <w:sz w:val="28"/>
      <w:szCs w:val="28"/>
      <w:lang w:val="uk-UA"/>
    </w:rPr>
  </w:style>
  <w:style w:type="paragraph" w:styleId="5">
    <w:name w:val="heading 5"/>
    <w:basedOn w:val="a"/>
    <w:next w:val="a"/>
    <w:link w:val="50"/>
    <w:semiHidden/>
    <w:unhideWhenUsed/>
    <w:qFormat/>
    <w:rsid w:val="00E6328B"/>
    <w:pPr>
      <w:spacing w:before="240" w:after="60"/>
      <w:outlineLvl w:val="4"/>
    </w:pPr>
    <w:rPr>
      <w:rFonts w:ascii="Antiqua" w:hAnsi="Antiqua"/>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28B"/>
    <w:rPr>
      <w:rFonts w:ascii="Arial" w:eastAsia="Times New Roman" w:hAnsi="Arial" w:cs="Arial"/>
      <w:b/>
      <w:bCs/>
      <w:kern w:val="32"/>
      <w:sz w:val="32"/>
      <w:szCs w:val="32"/>
      <w:lang w:val="uk-UA" w:eastAsia="ru-RU"/>
    </w:rPr>
  </w:style>
  <w:style w:type="character" w:customStyle="1" w:styleId="20">
    <w:name w:val="Заголовок 2 Знак"/>
    <w:basedOn w:val="a0"/>
    <w:link w:val="2"/>
    <w:semiHidden/>
    <w:rsid w:val="00E6328B"/>
    <w:rPr>
      <w:rFonts w:ascii="Arial" w:eastAsia="Times New Roman" w:hAnsi="Arial" w:cs="Arial"/>
      <w:b/>
      <w:bCs/>
      <w:i/>
      <w:iCs/>
      <w:sz w:val="28"/>
      <w:szCs w:val="28"/>
      <w:lang w:val="uk-UA" w:eastAsia="ru-RU"/>
    </w:rPr>
  </w:style>
  <w:style w:type="character" w:customStyle="1" w:styleId="40">
    <w:name w:val="Заголовок 4 Знак"/>
    <w:basedOn w:val="a0"/>
    <w:link w:val="4"/>
    <w:semiHidden/>
    <w:rsid w:val="00E6328B"/>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semiHidden/>
    <w:rsid w:val="00E6328B"/>
    <w:rPr>
      <w:rFonts w:ascii="Antiqua" w:eastAsia="Times New Roman" w:hAnsi="Antiqua" w:cs="Times New Roman"/>
      <w:b/>
      <w:bCs/>
      <w:i/>
      <w:iCs/>
      <w:sz w:val="26"/>
      <w:szCs w:val="26"/>
      <w:lang w:val="uk-UA" w:eastAsia="ru-RU"/>
    </w:rPr>
  </w:style>
  <w:style w:type="paragraph" w:styleId="a3">
    <w:name w:val="Balloon Text"/>
    <w:basedOn w:val="a"/>
    <w:link w:val="a4"/>
    <w:uiPriority w:val="99"/>
    <w:semiHidden/>
    <w:unhideWhenUsed/>
    <w:rsid w:val="00E6328B"/>
    <w:rPr>
      <w:rFonts w:ascii="Tahoma" w:hAnsi="Tahoma" w:cs="Tahoma"/>
      <w:sz w:val="16"/>
      <w:szCs w:val="16"/>
    </w:rPr>
  </w:style>
  <w:style w:type="character" w:customStyle="1" w:styleId="a4">
    <w:name w:val="Текст выноски Знак"/>
    <w:basedOn w:val="a0"/>
    <w:link w:val="a3"/>
    <w:uiPriority w:val="99"/>
    <w:semiHidden/>
    <w:rsid w:val="00E6328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83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Company>Microsoft</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3</cp:revision>
  <dcterms:created xsi:type="dcterms:W3CDTF">2018-09-14T12:47:00Z</dcterms:created>
  <dcterms:modified xsi:type="dcterms:W3CDTF">2018-09-14T12:48:00Z</dcterms:modified>
</cp:coreProperties>
</file>