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DF" w:rsidRDefault="00096FDF" w:rsidP="00BE0588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A851C2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1.5pt;visibility:visible">
            <v:imagedata r:id="rId5" o:title=""/>
          </v:shape>
        </w:pict>
      </w:r>
    </w:p>
    <w:p w:rsidR="00096FDF" w:rsidRPr="00E367B7" w:rsidRDefault="00096FDF" w:rsidP="00BE0588">
      <w:pPr>
        <w:pStyle w:val="Heading1"/>
        <w:tabs>
          <w:tab w:val="left" w:pos="0"/>
        </w:tabs>
        <w:spacing w:before="0"/>
        <w:jc w:val="center"/>
        <w:rPr>
          <w:rFonts w:ascii="Times New Roman" w:hAnsi="Times New Roman"/>
          <w:color w:val="000000"/>
        </w:rPr>
      </w:pPr>
      <w:r w:rsidRPr="00E367B7">
        <w:rPr>
          <w:rFonts w:ascii="Times New Roman" w:hAnsi="Times New Roman"/>
          <w:color w:val="000000"/>
        </w:rPr>
        <w:t>УКРАЇНА</w:t>
      </w:r>
    </w:p>
    <w:p w:rsidR="00096FDF" w:rsidRPr="00E367B7" w:rsidRDefault="00096FDF" w:rsidP="00BE0588">
      <w:pPr>
        <w:pStyle w:val="Heading1"/>
        <w:tabs>
          <w:tab w:val="left" w:pos="0"/>
        </w:tabs>
        <w:spacing w:before="0"/>
        <w:jc w:val="center"/>
        <w:rPr>
          <w:rFonts w:ascii="Times New Roman" w:hAnsi="Times New Roman"/>
          <w:color w:val="000000"/>
        </w:rPr>
      </w:pPr>
      <w:r w:rsidRPr="00E367B7">
        <w:rPr>
          <w:rFonts w:ascii="Times New Roman" w:hAnsi="Times New Roman"/>
          <w:color w:val="000000"/>
        </w:rPr>
        <w:t>ВОЛОДИМИР-ВОЛИНСЬКА МІСЬКА РАДА ВОЛИНСЬКОЇ ОБЛАСТІ</w:t>
      </w:r>
    </w:p>
    <w:p w:rsidR="00096FDF" w:rsidRPr="00E367B7" w:rsidRDefault="00096FDF" w:rsidP="00BE0588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</w:rPr>
        <w:t>СЬОМЕ СКЛИКАННЯ</w:t>
      </w:r>
    </w:p>
    <w:p w:rsidR="00096FDF" w:rsidRDefault="00096FDF" w:rsidP="00BE0588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FDF" w:rsidRDefault="00096FDF" w:rsidP="00BE0588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096FDF" w:rsidRDefault="00096FDF" w:rsidP="00BE058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096FDF" w:rsidRDefault="00096FDF" w:rsidP="00BE058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07.09.2018р. №28/1 </w:t>
      </w:r>
    </w:p>
    <w:p w:rsidR="00096FDF" w:rsidRDefault="00096FDF" w:rsidP="00BE058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Володимир-Волинський</w:t>
      </w:r>
    </w:p>
    <w:p w:rsidR="00096FDF" w:rsidRPr="0044237D" w:rsidRDefault="00096FDF" w:rsidP="00BE058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096FDF" w:rsidRPr="0044237D" w:rsidRDefault="00096FDF" w:rsidP="00BE058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44237D">
        <w:rPr>
          <w:rFonts w:ascii="Times New Roman" w:hAnsi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096FDF" w:rsidRPr="0044237D" w:rsidRDefault="00096FDF" w:rsidP="00BE058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44237D">
        <w:rPr>
          <w:rFonts w:ascii="Times New Roman" w:hAnsi="Times New Roman"/>
          <w:b/>
          <w:bCs/>
          <w:sz w:val="28"/>
          <w:szCs w:val="28"/>
        </w:rPr>
        <w:t xml:space="preserve">двадцять </w:t>
      </w:r>
      <w:r>
        <w:rPr>
          <w:rFonts w:ascii="Times New Roman" w:hAnsi="Times New Roman"/>
          <w:b/>
          <w:bCs/>
          <w:sz w:val="28"/>
          <w:szCs w:val="28"/>
        </w:rPr>
        <w:t>восьмої</w:t>
      </w:r>
      <w:r w:rsidRPr="0044237D">
        <w:rPr>
          <w:rFonts w:ascii="Times New Roman" w:hAnsi="Times New Roman"/>
          <w:b/>
          <w:bCs/>
          <w:sz w:val="28"/>
          <w:szCs w:val="28"/>
        </w:rPr>
        <w:t xml:space="preserve"> чергової сесії міської ради</w:t>
      </w:r>
    </w:p>
    <w:p w:rsidR="00096FDF" w:rsidRPr="0044237D" w:rsidRDefault="00096FDF" w:rsidP="00BE058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44237D">
        <w:rPr>
          <w:rFonts w:ascii="Times New Roman" w:hAnsi="Times New Roman"/>
          <w:b/>
          <w:bCs/>
          <w:sz w:val="28"/>
          <w:szCs w:val="28"/>
        </w:rPr>
        <w:t>сьомого скликання</w:t>
      </w:r>
    </w:p>
    <w:p w:rsidR="00096FDF" w:rsidRPr="0044237D" w:rsidRDefault="00096FDF" w:rsidP="00BE058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6FDF" w:rsidRPr="0044237D" w:rsidRDefault="00096FDF" w:rsidP="00BE0588">
      <w:pPr>
        <w:tabs>
          <w:tab w:val="left" w:pos="0"/>
        </w:tabs>
        <w:spacing w:after="0" w:line="240" w:lineRule="auto"/>
        <w:ind w:left="357" w:firstLine="636"/>
        <w:jc w:val="both"/>
        <w:rPr>
          <w:rFonts w:ascii="Times New Roman" w:hAnsi="Times New Roman"/>
          <w:sz w:val="28"/>
          <w:szCs w:val="28"/>
        </w:rPr>
      </w:pPr>
      <w:r w:rsidRPr="0044237D">
        <w:rPr>
          <w:rFonts w:ascii="Times New Roman" w:hAnsi="Times New Roman"/>
          <w:sz w:val="28"/>
          <w:szCs w:val="28"/>
        </w:rPr>
        <w:t>Відповідно до ч.15 статті 46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</w:t>
      </w:r>
      <w:r w:rsidRPr="0044237D">
        <w:rPr>
          <w:rFonts w:ascii="Times New Roman" w:hAnsi="Times New Roman"/>
          <w:sz w:val="28"/>
          <w:szCs w:val="28"/>
        </w:rPr>
        <w:t xml:space="preserve"> міська рада</w:t>
      </w:r>
    </w:p>
    <w:p w:rsidR="00096FDF" w:rsidRPr="0044237D" w:rsidRDefault="00096FDF" w:rsidP="00BE058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096FDF" w:rsidRPr="0044237D" w:rsidRDefault="00096FDF" w:rsidP="00BE0588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37D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096FDF" w:rsidRPr="0044237D" w:rsidRDefault="00096FDF" w:rsidP="00BE0588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FDF" w:rsidRDefault="00096FDF" w:rsidP="00BE0588">
      <w:pPr>
        <w:tabs>
          <w:tab w:val="left" w:pos="0"/>
        </w:tabs>
        <w:spacing w:after="0" w:line="240" w:lineRule="auto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44237D">
        <w:rPr>
          <w:rFonts w:ascii="Times New Roman" w:hAnsi="Times New Roman"/>
          <w:sz w:val="28"/>
          <w:szCs w:val="28"/>
        </w:rPr>
        <w:t xml:space="preserve">Затвердити для розгляду двадцять </w:t>
      </w:r>
      <w:r>
        <w:rPr>
          <w:rFonts w:ascii="Times New Roman" w:hAnsi="Times New Roman"/>
          <w:sz w:val="28"/>
          <w:szCs w:val="28"/>
        </w:rPr>
        <w:t xml:space="preserve">восьмої  </w:t>
      </w:r>
      <w:r w:rsidRPr="0044237D">
        <w:rPr>
          <w:rFonts w:ascii="Times New Roman" w:hAnsi="Times New Roman"/>
          <w:sz w:val="28"/>
          <w:szCs w:val="28"/>
        </w:rPr>
        <w:t>чергової сесії міської ради сьомого скликання такий порядок денний:</w:t>
      </w:r>
    </w:p>
    <w:p w:rsidR="00096FDF" w:rsidRPr="00E367B7" w:rsidRDefault="00096FDF" w:rsidP="00BE05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096FDF" w:rsidRPr="00E367B7" w:rsidRDefault="00096FDF" w:rsidP="00216071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color w:val="000000"/>
          <w:sz w:val="28"/>
          <w:szCs w:val="28"/>
          <w:lang w:eastAsia="uk-UA"/>
        </w:rPr>
        <w:t>Про запит депутата міської ради Радкевича С.Л. до міського голови Саганюка П.Д.</w:t>
      </w:r>
    </w:p>
    <w:p w:rsidR="00096FDF" w:rsidRPr="00E367B7" w:rsidRDefault="00096FDF" w:rsidP="00FD4080">
      <w:pPr>
        <w:pStyle w:val="ListParagraph"/>
        <w:tabs>
          <w:tab w:val="left" w:pos="6761"/>
        </w:tabs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216071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color w:val="000000"/>
          <w:sz w:val="28"/>
          <w:szCs w:val="28"/>
          <w:lang w:eastAsia="uk-UA"/>
        </w:rPr>
        <w:t>Про запит депутата міської ради Радкевича С.Л. до начальника управління освіти, молоді та спорту Петрука В.М.</w:t>
      </w:r>
    </w:p>
    <w:p w:rsidR="00096FDF" w:rsidRPr="00E367B7" w:rsidRDefault="00096FDF" w:rsidP="00285DA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6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змін до рішення міської ради від 21.12.2017 року №22/6 «Про міський бюджет на 2018 рік»</w:t>
        </w:r>
      </w:hyperlink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Томашук І.Г.</w:t>
      </w:r>
    </w:p>
    <w:p w:rsidR="00096FDF" w:rsidRPr="00E367B7" w:rsidRDefault="00096FDF" w:rsidP="00CA6C76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7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 змін та доповнень до Програми  економічного і соціального розвитку міста на 2018-2019 роки, затвердженої рішенням міської ради від 21.12.2017 року № 22/5</w:t>
        </w:r>
      </w:hyperlink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Субицька О.М.</w:t>
      </w:r>
    </w:p>
    <w:p w:rsidR="00096FDF" w:rsidRPr="00E367B7" w:rsidRDefault="00096FDF" w:rsidP="00CA6C76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8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доповнень до рішення міської ради від 16.11.2017 року № 21/8 «Про план діяльності з підготовки проектів регуляторних актів у 2018 році»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CA6C76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Субицька О.М.</w:t>
      </w:r>
    </w:p>
    <w:p w:rsidR="00096FDF" w:rsidRPr="00E367B7" w:rsidRDefault="00096FDF" w:rsidP="00CA6C76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9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 Порядку підготовки та прийняття регуляторних актів Володимир-Волинською міською радою та  виконавчими органами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 ради.</w:t>
      </w:r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Субицька О.М.</w:t>
      </w:r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0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встановлення ставок та пільг із сплати земельного податку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Томашук І.Г., Процька Л.С. </w:t>
      </w:r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20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1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встановлення ставок орендної плати за користування земельними ділянками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20FCC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Томашук І.Г., Процька Л.С.</w:t>
      </w:r>
    </w:p>
    <w:p w:rsidR="00096FDF" w:rsidRPr="00E367B7" w:rsidRDefault="00096FDF" w:rsidP="00B20FCC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2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   звіт першого  заступника  міського голови Володимира-Волинського</w:t>
        </w:r>
      </w:hyperlink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Автор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Жук Я.І.                 </w:t>
      </w: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 Матвійчук Я.А.      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3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заслуховування звіту постійної депутатської  комісії з питань освіти, культури,туризму, молоді і спорту, комунікацій та міжнародного співробітництва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Автор: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Ліщук І.С.                </w:t>
      </w: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Федонюк С.Д.</w:t>
      </w:r>
    </w:p>
    <w:p w:rsidR="00096FDF" w:rsidRPr="00E367B7" w:rsidRDefault="00096FDF" w:rsidP="00CA6C76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4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   звіт начальника   управління  освіти , молоді та спорту  виконавчого комітету   Володимир-Волинської міської  ради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Автор: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Жук Я.І.                  </w:t>
      </w: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Петрук В.М. 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5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погодження інвестиційної програми підприємства теплових мереж “Володимир- Волинськтеплокомуненерго” на 2018 – 2019 роки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CA6C76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 Фіщук В.С.</w:t>
      </w:r>
    </w:p>
    <w:p w:rsidR="00096FDF" w:rsidRPr="00E367B7" w:rsidRDefault="00096FDF" w:rsidP="00CA6C76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892B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6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управлінню водопровідно-каналізаційного господарства м. Володимира-Волинського на одержання кредиту-овердрафту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892B7A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Фіщук В.С.</w:t>
      </w:r>
    </w:p>
    <w:p w:rsidR="00096FDF" w:rsidRPr="00E367B7" w:rsidRDefault="00096FDF" w:rsidP="00892B7A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DD3E57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7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прийняття в міську комунальну  власність зовнішніх мереж водопостачання за адресою будівництва багатоквартирного житлового будинку з вбудовано-прибудованими  приміщеннями громадського призначення по вул. Луцькій 158 А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DD3E57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 Фіщук В.С.</w:t>
      </w:r>
    </w:p>
    <w:p w:rsidR="00096FDF" w:rsidRPr="00E367B7" w:rsidRDefault="00096FDF" w:rsidP="00DD3E57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892B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8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прийняття у міську комунальну власність квартири. </w:t>
        </w:r>
      </w:hyperlink>
    </w:p>
    <w:p w:rsidR="00096FDF" w:rsidRPr="00E367B7" w:rsidRDefault="00096FDF" w:rsidP="00892B7A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Фіщук В.С.</w:t>
      </w:r>
    </w:p>
    <w:p w:rsidR="00096FDF" w:rsidRPr="00E367B7" w:rsidRDefault="00096FDF" w:rsidP="00892B7A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9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на розроблення проектів землеустрою щодо відведення земельних ділянок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  Процька   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0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 надання дозволу на  розроблення технічних документацій із  землеустрою щодо  встановлення   (відновлення) меж земельних ділянок в натурі  (на  місцевості) з метою наступної їх передачі в оренду</w:t>
        </w:r>
      </w:hyperlink>
      <w:r w:rsidRPr="00E367B7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Процька   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1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  наступної їх передачі  у власність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Процька   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2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технічних  документацій із землеустрою щодо поділу земельних ділянок та передачі в  тимчасове користування, у власність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Процька   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3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 затвердження проектів землеустрою щодо відведення  земельних ділянок і передачу у власність</w:t>
        </w:r>
      </w:hyperlink>
      <w:r w:rsidRPr="00E367B7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 Процька   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4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технічних документацій із землеустрою та передачу земельних ділянок  в оренду, постійне користування, припинення дії договорів оренди землі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 Процька   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5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технічних документацій із землеустрою та передачу земельних ділянок у власність, припинення договорів оренди землі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 Процька   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6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погодження вартості продажу частини  нежитлового приміщення по вул. Шевченка,11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 Процька  Л.С. 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7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погодження  звітів про експертну грошову оцінку, затвердження вартості,  стартової ціни та продаж у власність земельних ділянок несільськогосподарського призначення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 Процька  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8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дозвіл на  продаж земельної  ділянки несільськогосподарського призначення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 Процька  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9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поновлення, припинення  договорів оренди земельних ділянок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. </w:t>
      </w: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 Процька  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0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Методику розрахунку і порядок використання плати за оренду майна комунальної власності  територіальної громади м. Володимира-Волинського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 Процька  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1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Порядків та положення щодо малої приватизації   об’єктів комунальної власності  територіальної 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громади м. Володимира-Волинського.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 Процька  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2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Порядку надання земельних ділянок у місті Володимирі-Волинському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Процька 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3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змін та доповнень до рішення міської  ради від 21.12.2017 №22/13 «Про підготовку лотів до проведення земельних торгів у 2018 році»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 Процька Л.С.</w:t>
      </w:r>
    </w:p>
    <w:p w:rsidR="00096FDF" w:rsidRPr="00E367B7" w:rsidRDefault="00096FDF" w:rsidP="00BE0588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4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на розроблення містобудівної документації</w:t>
        </w:r>
      </w:hyperlink>
    </w:p>
    <w:p w:rsidR="00096FDF" w:rsidRPr="00E367B7" w:rsidRDefault="00096FDF" w:rsidP="00BE0588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Киба Т.Я.</w:t>
      </w:r>
    </w:p>
    <w:p w:rsidR="00096FDF" w:rsidRPr="00E367B7" w:rsidRDefault="00096FDF" w:rsidP="00BE0588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35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 Статуту територіальної громади міста Володимира-Волинського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CA6C76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:  Свідерський О.М.</w:t>
      </w:r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6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змін до рішення міської ради від 01.12.2015 року № 2/6 “Про  затвердження структури виконавчих органів Володимир – Волинської міської  ради</w:t>
        </w:r>
      </w:hyperlink>
      <w:r w:rsidRPr="00E367B7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CA6C76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Мороз М.С.</w:t>
      </w:r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7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ліквідацію Центру первинної медико – санітарної допомоги</w:t>
        </w:r>
      </w:hyperlink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Клачук О.Г.</w:t>
      </w:r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8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  Положення про плату за навчання та платні послуги у Володимир-Волинській дитячій музичній школі та Положення про плату за навчання у Володимир-Волинській дитячій художній школі. </w:t>
        </w:r>
      </w:hyperlink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Віслобоков Р.Ю.</w:t>
      </w:r>
    </w:p>
    <w:p w:rsidR="00096FDF" w:rsidRPr="00E367B7" w:rsidRDefault="00096FDF" w:rsidP="00CA6C76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CA6C76">
      <w:pPr>
        <w:pStyle w:val="ListParagraph"/>
        <w:numPr>
          <w:ilvl w:val="0"/>
          <w:numId w:val="1"/>
        </w:numPr>
        <w:tabs>
          <w:tab w:val="left" w:pos="676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9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розпоряджень міського голови, виданих у міжсесійний період</w:t>
        </w:r>
      </w:hyperlink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96FDF" w:rsidRPr="00E367B7" w:rsidRDefault="00096FDF" w:rsidP="00CA6C76">
      <w:pPr>
        <w:pStyle w:val="ListParagraph"/>
        <w:tabs>
          <w:tab w:val="left" w:pos="676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> Ліщук І.С.</w:t>
      </w:r>
    </w:p>
    <w:p w:rsidR="00096FDF" w:rsidRPr="00E367B7" w:rsidRDefault="00096FDF" w:rsidP="00CA6C76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40" w:history="1">
        <w:r w:rsidRPr="00E367B7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змін до рішення міської ради від 08.04.2016р. №7/29 «Про затвердження в новій редакції регламенту Володимир – Волинської міської ради сьомого скликання»</w:t>
        </w:r>
      </w:hyperlink>
    </w:p>
    <w:p w:rsidR="00096FDF" w:rsidRPr="00E367B7" w:rsidRDefault="00096FDF" w:rsidP="00BE0588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E367B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Ліщук І.С.</w:t>
      </w:r>
    </w:p>
    <w:p w:rsidR="00096FDF" w:rsidRPr="00E367B7" w:rsidRDefault="00096FDF" w:rsidP="00BE0588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hyperlink r:id="rId41" w:history="1">
        <w:r w:rsidRPr="00285DA8">
          <w:rPr>
            <w:rStyle w:val="Strong"/>
            <w:rFonts w:ascii="Times New Roman" w:hAnsi="Times New Roman"/>
            <w:b w:val="0"/>
            <w:bCs/>
            <w:color w:val="000000"/>
            <w:sz w:val="28"/>
            <w:szCs w:val="28"/>
            <w:shd w:val="clear" w:color="auto" w:fill="FFFFFF"/>
          </w:rPr>
          <w:t>Про звернення Володимир-Волинської міської ради до Верховної Ради України щодо Антиолігархічного пакету докорінних перетворень.</w:t>
        </w:r>
      </w:hyperlink>
    </w:p>
    <w:p w:rsidR="00096FDF" w:rsidRPr="00285DA8" w:rsidRDefault="00096FDF" w:rsidP="00285DA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Інформує: </w:t>
      </w:r>
      <w:r w:rsidRPr="00285DA8">
        <w:rPr>
          <w:rFonts w:ascii="Times New Roman" w:hAnsi="Times New Roman"/>
          <w:sz w:val="28"/>
          <w:szCs w:val="28"/>
        </w:rPr>
        <w:t>Мельник І.І.</w:t>
      </w:r>
    </w:p>
    <w:p w:rsidR="00096FDF" w:rsidRPr="00E367B7" w:rsidRDefault="00096FDF" w:rsidP="00285DA8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096FDF" w:rsidRPr="00E367B7" w:rsidRDefault="00096FDF" w:rsidP="00285D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hyperlink r:id="rId42" w:history="1">
        <w:r w:rsidRPr="00285DA8">
          <w:rPr>
            <w:rStyle w:val="Strong"/>
            <w:rFonts w:ascii="Times New Roman" w:hAnsi="Times New Roman"/>
            <w:b w:val="0"/>
            <w:bCs/>
            <w:color w:val="000000"/>
            <w:sz w:val="28"/>
            <w:szCs w:val="28"/>
            <w:shd w:val="clear" w:color="auto" w:fill="FFFFFF"/>
          </w:rPr>
          <w:t>Про використання  революційного прапора ОУН на території міста</w:t>
        </w:r>
      </w:hyperlink>
    </w:p>
    <w:p w:rsidR="00096FDF" w:rsidRPr="00285DA8" w:rsidRDefault="00096FDF" w:rsidP="00285DA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Інформує: </w:t>
      </w:r>
      <w:r w:rsidRPr="00285DA8">
        <w:rPr>
          <w:rFonts w:ascii="Times New Roman" w:hAnsi="Times New Roman"/>
          <w:sz w:val="28"/>
          <w:szCs w:val="28"/>
        </w:rPr>
        <w:t>Мельник І.І.</w:t>
      </w:r>
    </w:p>
    <w:p w:rsidR="00096FDF" w:rsidRPr="00E367B7" w:rsidRDefault="00096FDF" w:rsidP="00285DA8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color w:val="000000"/>
          <w:sz w:val="28"/>
          <w:szCs w:val="28"/>
          <w:lang w:eastAsia="uk-UA"/>
        </w:rPr>
        <w:t>Різне.</w:t>
      </w:r>
    </w:p>
    <w:p w:rsidR="00096FDF" w:rsidRPr="00E367B7" w:rsidRDefault="00096FDF" w:rsidP="00BE0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DF" w:rsidRPr="00E367B7" w:rsidRDefault="00096FDF" w:rsidP="00BE05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367B7">
        <w:rPr>
          <w:rFonts w:ascii="Times New Roman" w:hAnsi="Times New Roman"/>
          <w:b/>
          <w:color w:val="000000"/>
          <w:sz w:val="28"/>
          <w:szCs w:val="28"/>
          <w:lang w:eastAsia="uk-UA"/>
        </w:rPr>
        <w:t>Міський голова</w:t>
      </w:r>
      <w:r w:rsidRPr="00E367B7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Pr="00E367B7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Pr="00E367B7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Pr="00E367B7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Pr="00E367B7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Pr="00E367B7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Pr="00E367B7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  <w:t>П.Д.Саганюк</w:t>
      </w:r>
    </w:p>
    <w:p w:rsidR="00096FDF" w:rsidRPr="00E367B7" w:rsidRDefault="00096FDF" w:rsidP="00BE05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367B7">
        <w:rPr>
          <w:rFonts w:ascii="Times New Roman" w:hAnsi="Times New Roman"/>
          <w:color w:val="000000"/>
          <w:sz w:val="24"/>
          <w:szCs w:val="24"/>
          <w:lang w:eastAsia="uk-UA"/>
        </w:rPr>
        <w:t>Ліщук 35706</w:t>
      </w:r>
    </w:p>
    <w:p w:rsidR="00096FDF" w:rsidRPr="00E367B7" w:rsidRDefault="00096FDF" w:rsidP="00BE05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6FDF" w:rsidRDefault="00096FDF"/>
    <w:sectPr w:rsidR="00096FDF" w:rsidSect="00F116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1CF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D2"/>
    <w:rsid w:val="00096FDF"/>
    <w:rsid w:val="00216071"/>
    <w:rsid w:val="00285DA8"/>
    <w:rsid w:val="003D656C"/>
    <w:rsid w:val="0044237D"/>
    <w:rsid w:val="007A0DEC"/>
    <w:rsid w:val="008037ED"/>
    <w:rsid w:val="00892B7A"/>
    <w:rsid w:val="00A851C2"/>
    <w:rsid w:val="00B20FCC"/>
    <w:rsid w:val="00BE0588"/>
    <w:rsid w:val="00CA6C76"/>
    <w:rsid w:val="00CF0D48"/>
    <w:rsid w:val="00CF23D2"/>
    <w:rsid w:val="00D30929"/>
    <w:rsid w:val="00DD3E57"/>
    <w:rsid w:val="00E367B7"/>
    <w:rsid w:val="00F11610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5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588"/>
    <w:rPr>
      <w:rFonts w:ascii="Cambria" w:hAnsi="Cambria"/>
      <w:b/>
      <w:color w:val="365F91"/>
      <w:sz w:val="28"/>
    </w:rPr>
  </w:style>
  <w:style w:type="paragraph" w:styleId="ListParagraph">
    <w:name w:val="List Paragraph"/>
    <w:basedOn w:val="Normal"/>
    <w:uiPriority w:val="99"/>
    <w:qFormat/>
    <w:rsid w:val="00BE05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E05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588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285DA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18/07/vnesennya-dopovnen-do-planu-po-RA.doc" TargetMode="External"/><Relationship Id="rId13" Type="http://schemas.openxmlformats.org/officeDocument/2006/relationships/hyperlink" Target="http://volodymyrrada.gov.ua/wp-content/uploads/2018/08/zvit-osvita-kultura.docx" TargetMode="External"/><Relationship Id="rId18" Type="http://schemas.openxmlformats.org/officeDocument/2006/relationships/hyperlink" Target="http://volodymyrrada.gov.ua/wp-content/uploads/2018/08/Pro-pryjnyattya-v-komunalnu-vlasnist-kvartyry.doc" TargetMode="External"/><Relationship Id="rId26" Type="http://schemas.openxmlformats.org/officeDocument/2006/relationships/hyperlink" Target="http://volodymyrrada.gov.ua/wp-content/uploads/2018/07/Pro-pogodzhennya-vartosti-prodazhu-chastyny-nezhytlovogo-prymishhennya-po-vul.-SHevchenka11-kopiya.doc" TargetMode="External"/><Relationship Id="rId39" Type="http://schemas.openxmlformats.org/officeDocument/2006/relationships/hyperlink" Target="http://volodymyrrada.gov.ua/wp-content/uploads/2018/08/proekt-rozporyadzhennya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lodymyrrada.gov.ua/wp-content/uploads/2018/08/17-Dozvil-na-rozrobl-teh-dok-u-VLASNIST-.doc" TargetMode="External"/><Relationship Id="rId34" Type="http://schemas.openxmlformats.org/officeDocument/2006/relationships/hyperlink" Target="http://volodymyrrada.gov.ua/wp-content/uploads/2018/08/rozroblennya-PDP-serpen-2018-na-sajt-do-1.doc" TargetMode="External"/><Relationship Id="rId42" Type="http://schemas.openxmlformats.org/officeDocument/2006/relationships/hyperlink" Target="http://volodymyrrada.gov.ua/wp-content/uploads/2018/08/prapor.pdf" TargetMode="External"/><Relationship Id="rId7" Type="http://schemas.openxmlformats.org/officeDocument/2006/relationships/hyperlink" Target="http://volodymyrrada.gov.ua/wp-content/uploads/2018/08/Dopovnennya-07.2018-do-Programy-ekonomichnogo-i-sotsialnogo-rozvytku-.doc" TargetMode="External"/><Relationship Id="rId12" Type="http://schemas.openxmlformats.org/officeDocument/2006/relationships/hyperlink" Target="http://volodymyrrada.gov.ua/wp-content/uploads/2018/05/proekt-17.zip" TargetMode="External"/><Relationship Id="rId17" Type="http://schemas.openxmlformats.org/officeDocument/2006/relationships/hyperlink" Target="http://volodymyrrada.gov.ua/wp-content/uploads/2018/07/Pryjnyattya-obyekta-v-komunalnu-vlasnit-vodoprovidnoyi-merezhi-opublikuvaty-1.doc" TargetMode="External"/><Relationship Id="rId25" Type="http://schemas.openxmlformats.org/officeDocument/2006/relationships/hyperlink" Target="http://volodymyrrada.gov.ua/wp-content/uploads/2018/08/21-ZATVERDZH.-teh-dok-pered-u-vlasnist.doc" TargetMode="External"/><Relationship Id="rId33" Type="http://schemas.openxmlformats.org/officeDocument/2006/relationships/hyperlink" Target="http://volodymyrrada.gov.ua/wp-content/uploads/2018/08/34.doc" TargetMode="External"/><Relationship Id="rId38" Type="http://schemas.openxmlformats.org/officeDocument/2006/relationships/hyperlink" Target="http://volodymyrrada.gov.ua/wp-content/uploads/2018/08/3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odymyrrada.gov.ua/wp-content/uploads/2018/08/Pr.rish.UVKG.doc" TargetMode="External"/><Relationship Id="rId20" Type="http://schemas.openxmlformats.org/officeDocument/2006/relationships/hyperlink" Target="http://volodymyrrada.gov.ua/wp-content/uploads/2018/08/16-Dozvil-na-rozrobl-teh-dok-v-orendu.doc" TargetMode="External"/><Relationship Id="rId29" Type="http://schemas.openxmlformats.org/officeDocument/2006/relationships/hyperlink" Target="http://volodymyrrada.gov.ua/wp-content/uploads/2018/08/26.doc" TargetMode="External"/><Relationship Id="rId41" Type="http://schemas.openxmlformats.org/officeDocument/2006/relationships/hyperlink" Target="http://volodymyrrada.gov.ua/wp-content/uploads/2018/08/antyoligar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lodymyrrada.gov.ua/wp-content/uploads/2018/08/13.zip" TargetMode="External"/><Relationship Id="rId11" Type="http://schemas.openxmlformats.org/officeDocument/2006/relationships/hyperlink" Target="http://volodymyrrada.gov.ua/wp-content/uploads/2018/08/Pro-zatverdzhennya-stavok-orendnoyi-platy.doc" TargetMode="External"/><Relationship Id="rId24" Type="http://schemas.openxmlformats.org/officeDocument/2006/relationships/hyperlink" Target="http://volodymyrrada.gov.ua/wp-content/uploads/2018/08/20-ZATVERDZH.-teh-dok-pered-v-orendu-postijne-koryst.doc" TargetMode="External"/><Relationship Id="rId32" Type="http://schemas.openxmlformats.org/officeDocument/2006/relationships/hyperlink" Target="http://volodymyrrada.gov.ua/wp-content/uploads/2018/08/32-Rishennya-Poryadok.doc" TargetMode="External"/><Relationship Id="rId37" Type="http://schemas.openxmlformats.org/officeDocument/2006/relationships/hyperlink" Target="http://volodymyrrada.gov.ua/wp-content/uploads/2018/08/Proyekt-rishennya.docx" TargetMode="External"/><Relationship Id="rId40" Type="http://schemas.openxmlformats.org/officeDocument/2006/relationships/hyperlink" Target="http://volodymyrrada.gov.ua/wp-content/uploads/2018/08/reglament.docx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volodymyrrada.gov.ua/wp-content/uploads/2018/08/Pro-pogodzhennya-investytsijnoyi-programy-PTM-Volodymyr-Volyskteplokomunenergo-na-2018-2019-rik-2.doc" TargetMode="External"/><Relationship Id="rId23" Type="http://schemas.openxmlformats.org/officeDocument/2006/relationships/hyperlink" Target="http://volodymyrrada.gov.ua/wp-content/uploads/2018/08/19-ZATVERDZH.-proektu-zemleustroyu.doc" TargetMode="External"/><Relationship Id="rId28" Type="http://schemas.openxmlformats.org/officeDocument/2006/relationships/hyperlink" Target="http://volodymyrrada.gov.ua/wp-content/uploads/2018/07/Pro-dozvil-na-prodazh-zemelnoyi-dilyanky-kopiya.doc" TargetMode="External"/><Relationship Id="rId36" Type="http://schemas.openxmlformats.org/officeDocument/2006/relationships/hyperlink" Target="http://volodymyrrada.gov.ua/wp-content/uploads/2018/08/Rishennya-MR-zminy-2-6-struktura-2.doc" TargetMode="External"/><Relationship Id="rId10" Type="http://schemas.openxmlformats.org/officeDocument/2006/relationships/hyperlink" Target="http://volodymyrrada.gov.ua/wp-content/uploads/2018/08/Pro-zatverdzhennya-stavok-zemelnogo-podatku-1.doc" TargetMode="External"/><Relationship Id="rId19" Type="http://schemas.openxmlformats.org/officeDocument/2006/relationships/hyperlink" Target="http://volodymyrrada.gov.ua/wp-content/uploads/2018/08/15-Dozvil-na-rozrobl-PROEKTU.doc" TargetMode="External"/><Relationship Id="rId31" Type="http://schemas.openxmlformats.org/officeDocument/2006/relationships/hyperlink" Target="http://volodymyrrada.gov.ua/wp-content/uploads/2018/07/Poryadok.zi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olodymyrrada.gov.ua/wp-content/uploads/2018/08/PROEKT-rishennya-pro-Poryadok-RA.docx" TargetMode="External"/><Relationship Id="rId14" Type="http://schemas.openxmlformats.org/officeDocument/2006/relationships/hyperlink" Target="http://volodymyrrada.gov.ua/wp-content/uploads/2018/05/prokt-18.zip" TargetMode="External"/><Relationship Id="rId22" Type="http://schemas.openxmlformats.org/officeDocument/2006/relationships/hyperlink" Target="http://volodymyrrada.gov.ua/wp-content/uploads/2018/08/18-ZATVERDZH-teh-dok-shhodo-podilu.doc" TargetMode="External"/><Relationship Id="rId27" Type="http://schemas.openxmlformats.org/officeDocument/2006/relationships/hyperlink" Target="http://volodymyrrada.gov.ua/wp-content/uploads/2018/08/24.doc" TargetMode="External"/><Relationship Id="rId30" Type="http://schemas.openxmlformats.org/officeDocument/2006/relationships/hyperlink" Target="http://volodymyrrada.gov.ua/wp-content/uploads/2018/07/PRMR-1.zip" TargetMode="External"/><Relationship Id="rId35" Type="http://schemas.openxmlformats.org/officeDocument/2006/relationships/hyperlink" Target="http://volodymyrrada.gov.ua/wp-content/uploads/2018/05/Rishenn4-MR.zi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1520</Words>
  <Characters>8668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2018-09-03T09:19:00Z</cp:lastPrinted>
  <dcterms:created xsi:type="dcterms:W3CDTF">2018-09-07T13:41:00Z</dcterms:created>
  <dcterms:modified xsi:type="dcterms:W3CDTF">2018-09-07T13:41:00Z</dcterms:modified>
</cp:coreProperties>
</file>