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  <w:t xml:space="preserve">Звіт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про виконання заходів передбачених планом роботи відділу ведення ДРВ виконавчого комітету Володимир-Волинської міської ради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за жовтень 2017 року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Відповідно до ст.22 Закону України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Про Державний реєстр виборців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протягом жовтня місяця відділом ведення ДРВ виконавчого комітету Володимир-Волинської міської ради завантажено та опрацьовано 14 відомостей періодичного поновлення відносно 351 записів про виборців; включено у звернення до інших відділів ведення 108 записів по виборцям; доручення ЦВК усунення кратних   включень не  відбулося. У жовтні відділом ведення видано 10 наказів ( 44 чол.) про внесення запису до бази даних ДРВ, 6 наказів (102 чол.) про внесення змін до виборчих адрес виборців за зверненнями інших відділів ведення Реєстру;  проведено 8 наказів (33 чол.) про знищення запису згідно ч. 5 ст.17 ЗУ “Про Державний реєстр виборців”; аналіз розбіжностей при співставленні виборців проводився відносно 13 виборців; відмовлено 18 записів в переадресуванні відомостей; контроль достовірності даних не  проводився.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Для перевірки рівня підготовки щодо роботи в АІТС “Державний реєстр виборців” працівниками відділу ведення ДРВ було забезпечено проходження тестування на порталі Розпорядника реєстру із розділів “Робота в АІТС”, “Нормативно-правові акти”, “Закон України “Про Державний реєстр виборців”, “Тест для керівників та адміністраторів безпеки”, “Операційна  система  Microsoft Windows XP” та “OpenOffice.org”, результати яких зафіксовано в системі.  Взято участь в опитуваннях на офіційному сайті РР. Оновлено інформацію щодо відділу ведення ДРВ на офіційному сайті Володимир-Волинської міської ради.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У зв’язку із змінами до закону України “Про Державний реєстр виборців”  надано консультативно-методичну допомогу щодо подачі відомостей періодичного поновлення, починаючи з травня 2016 року, уповноваженим особам ОМС, які здійснюють реєстрацію/ зняття з реєстрації.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У жовтні до Володимир-Волинського  УДМС України у Волинській області, а також ЦНАП направлено запит щодо уточнення персональних даних  виборців.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2"/>
          <w:shd w:fill="auto" w:val="clear"/>
        </w:rPr>
        <w:t xml:space="preserve">Протягом жовтня адміністратором безпеки відділу постійно здійснювалися заходи щодо комплексного системного захисту інформації в Реєстрі, забезпечення цілісності бази даних Реєстру, його апаратного та програмного забезпечення, достовірності даних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Взято участь у щотижневих нарадах при голові, керівнику апарату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виконавчого комітету   Володимир-Волинської міської ради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інших заходах передбачених планом роботи.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Протягом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2"/>
          <w:shd w:fill="auto" w:val="clear"/>
        </w:rPr>
        <w:t xml:space="preserve">жовтня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до відділу ведення Державного реєстру виборців письмових звернень від виборців щодо включення до Реєстру,  внесення змін до персональних даних, змін виборчої адреси  не надходило.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Підготовлено план роботи відділу на листопад 2017 року.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2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Начальник відділу                                                                                        О.А. Ярош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